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1" w:rightFromText="181" w:vertAnchor="page" w:tblpY="425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11"/>
      </w:tblGrid>
      <w:tr w:rsidR="00385C5A" w14:paraId="1AC2B6D0" w14:textId="77777777" w:rsidTr="008E37CF">
        <w:tc>
          <w:tcPr>
            <w:tcW w:w="9911" w:type="dxa"/>
          </w:tcPr>
          <w:p w14:paraId="34F7A005" w14:textId="2FDDADAC" w:rsidR="00CE0CB8" w:rsidRDefault="0058341F" w:rsidP="008E37CF">
            <w:pPr>
              <w:pStyle w:val="Title"/>
            </w:pPr>
            <w:r w:rsidRPr="0058341F">
              <w:t>Local Fund Agent</w:t>
            </w:r>
            <w:r>
              <w:t xml:space="preserve"> </w:t>
            </w:r>
            <w:r w:rsidRPr="004E24AD">
              <w:t>Conflict-of-Interest</w:t>
            </w:r>
            <w:r w:rsidRPr="0058341F">
              <w:t xml:space="preserve"> Procedures</w:t>
            </w:r>
          </w:p>
        </w:tc>
      </w:tr>
      <w:tr w:rsidR="00385C5A" w14:paraId="09ADA1F0" w14:textId="77777777" w:rsidTr="008E37CF">
        <w:tc>
          <w:tcPr>
            <w:tcW w:w="9911" w:type="dxa"/>
          </w:tcPr>
          <w:p w14:paraId="3AEBF89E" w14:textId="45094E47" w:rsidR="00CE0CB8" w:rsidRDefault="0058341F" w:rsidP="008E37CF">
            <w:pPr>
              <w:pStyle w:val="Subtitle"/>
            </w:pPr>
            <w:r w:rsidRPr="0058341F">
              <w:t>(</w:t>
            </w:r>
            <w:r w:rsidR="00EB4FF9">
              <w:t>Ex</w:t>
            </w:r>
            <w:r w:rsidRPr="0058341F">
              <w:t>ternal Version)</w:t>
            </w:r>
          </w:p>
        </w:tc>
      </w:tr>
      <w:tr w:rsidR="00385C5A" w14:paraId="1F2080D6" w14:textId="77777777" w:rsidTr="008E37CF">
        <w:trPr>
          <w:trHeight w:val="1417"/>
        </w:trPr>
        <w:tc>
          <w:tcPr>
            <w:tcW w:w="9911" w:type="dxa"/>
          </w:tcPr>
          <w:p w14:paraId="652A342D" w14:textId="77777777" w:rsidR="008E37CF" w:rsidRDefault="008E37CF" w:rsidP="008E37CF">
            <w:pPr>
              <w:pStyle w:val="Subtitle"/>
            </w:pPr>
          </w:p>
        </w:tc>
      </w:tr>
      <w:tr w:rsidR="00385C5A" w14:paraId="0EE323C9" w14:textId="77777777" w:rsidTr="008E37CF">
        <w:tc>
          <w:tcPr>
            <w:tcW w:w="9911" w:type="dxa"/>
          </w:tcPr>
          <w:p w14:paraId="3CFB4717" w14:textId="37E3C6E1" w:rsidR="00E71D84" w:rsidRDefault="00616D5C" w:rsidP="008E37CF">
            <w:pPr>
              <w:pStyle w:val="CoverDate"/>
            </w:pPr>
            <w:r>
              <w:t>March</w:t>
            </w:r>
            <w:r w:rsidR="0058341F">
              <w:t xml:space="preserve"> 2026, </w:t>
            </w:r>
            <w:r w:rsidR="0058341F">
              <w:br/>
              <w:t>Geneva, Switzerland</w:t>
            </w:r>
          </w:p>
        </w:tc>
      </w:tr>
    </w:tbl>
    <w:p w14:paraId="3AE0951C" w14:textId="77777777" w:rsidR="009710A7" w:rsidRDefault="009710A7" w:rsidP="009A28E5"/>
    <w:p w14:paraId="54C52AC3" w14:textId="77777777" w:rsidR="003F11D5" w:rsidRDefault="003F11D5" w:rsidP="009A28E5"/>
    <w:sdt>
      <w:sdtPr>
        <w:alias w:val="Cover"/>
        <w:id w:val="925147295"/>
        <w:lock w:val="sdtLocked"/>
        <w:placeholder>
          <w:docPart w:val="85CBFC5480CC42949CCB06445D9B8BE0"/>
        </w:placeholder>
        <w:showingPlcHdr/>
      </w:sdtPr>
      <w:sdtEndPr/>
      <w:sdtContent>
        <w:p w14:paraId="2B0661A5" w14:textId="0BEA327A" w:rsidR="003F11D5" w:rsidRDefault="00444334" w:rsidP="003F11D5">
          <w:pPr>
            <w:sectPr w:rsidR="003F11D5" w:rsidSect="004C6793">
              <w:headerReference w:type="default" r:id="rId10"/>
              <w:endnotePr>
                <w:numFmt w:val="chicago"/>
              </w:endnotePr>
              <w:pgSz w:w="11906" w:h="16838" w:code="9"/>
              <w:pgMar w:top="851" w:right="851" w:bottom="1559" w:left="851" w:header="851" w:footer="851" w:gutter="0"/>
              <w:cols w:space="708"/>
              <w:docGrid w:linePitch="360"/>
            </w:sectPr>
          </w:pPr>
          <w:r w:rsidRPr="004B431D">
            <w:rPr>
              <w:rStyle w:val="PlaceholderText"/>
            </w:rPr>
            <w:t>.</w:t>
          </w:r>
        </w:p>
      </w:sdtContent>
    </w:sdt>
    <w:p w14:paraId="2EDCB283" w14:textId="77777777" w:rsidR="005659E0" w:rsidRPr="005659E0" w:rsidRDefault="005659E0" w:rsidP="00463356">
      <w:pPr>
        <w:pStyle w:val="TOCHeading"/>
      </w:pPr>
      <w:r>
        <w:lastRenderedPageBreak/>
        <w:t>Table of Contents</w:t>
      </w:r>
    </w:p>
    <w:sdt>
      <w:sdtPr>
        <w:rPr>
          <w:rFonts w:ascii="Arial" w:hAnsi="Arial"/>
          <w:noProof w:val="0"/>
          <w:sz w:val="24"/>
          <w:szCs w:val="22"/>
        </w:rPr>
        <w:id w:val="-9685423"/>
        <w:docPartObj>
          <w:docPartGallery w:val="Table of Contents"/>
          <w:docPartUnique/>
        </w:docPartObj>
      </w:sdtPr>
      <w:sdtEndPr>
        <w:rPr>
          <w:rFonts w:asciiTheme="majorHAnsi" w:hAnsiTheme="majorHAnsi"/>
          <w:b/>
          <w:bCs/>
          <w:noProof/>
          <w:sz w:val="32"/>
          <w:szCs w:val="32"/>
          <w:lang w:eastAsia="en-GB"/>
        </w:rPr>
      </w:sdtEndPr>
      <w:sdtContent>
        <w:p w14:paraId="18AA5E05" w14:textId="0FB3B8FF" w:rsidR="006817F4" w:rsidRDefault="0081704F">
          <w:pPr>
            <w:pStyle w:val="TOC1"/>
            <w:rPr>
              <w:rFonts w:asciiTheme="minorHAnsi" w:eastAsiaTheme="minorEastAsia" w:hAnsiTheme="minorHAnsi"/>
              <w:kern w:val="2"/>
              <w:sz w:val="24"/>
              <w:szCs w:val="24"/>
              <w14:ligatures w14:val="standardContextual"/>
            </w:rPr>
          </w:pPr>
          <w:r>
            <w:fldChar w:fldCharType="begin"/>
          </w:r>
          <w:r>
            <w:instrText xml:space="preserve"> TOC \o "1-3" \h \z \u \n 2-3 </w:instrText>
          </w:r>
          <w:r>
            <w:fldChar w:fldCharType="separate"/>
          </w:r>
          <w:hyperlink w:anchor="_Toc225773015" w:history="1">
            <w:r w:rsidR="006817F4" w:rsidRPr="00BB06C3">
              <w:rPr>
                <w:rStyle w:val="Hyperlink"/>
              </w:rPr>
              <w:t>1.</w:t>
            </w:r>
            <w:r w:rsidR="006817F4">
              <w:rPr>
                <w:rFonts w:asciiTheme="minorHAnsi" w:eastAsiaTheme="minorEastAsia" w:hAnsiTheme="minorHAnsi"/>
                <w:kern w:val="2"/>
                <w:sz w:val="24"/>
                <w:szCs w:val="24"/>
                <w14:ligatures w14:val="standardContextual"/>
              </w:rPr>
              <w:tab/>
            </w:r>
            <w:r w:rsidR="006817F4" w:rsidRPr="00BB06C3">
              <w:rPr>
                <w:rStyle w:val="Hyperlink"/>
              </w:rPr>
              <w:t>Background</w:t>
            </w:r>
            <w:r w:rsidR="006817F4">
              <w:rPr>
                <w:webHidden/>
              </w:rPr>
              <w:tab/>
            </w:r>
            <w:r w:rsidR="006817F4">
              <w:rPr>
                <w:webHidden/>
              </w:rPr>
              <w:fldChar w:fldCharType="begin"/>
            </w:r>
            <w:r w:rsidR="006817F4">
              <w:rPr>
                <w:webHidden/>
              </w:rPr>
              <w:instrText xml:space="preserve"> PAGEREF _Toc225773015 \h </w:instrText>
            </w:r>
            <w:r w:rsidR="006817F4">
              <w:rPr>
                <w:webHidden/>
              </w:rPr>
            </w:r>
            <w:r w:rsidR="006817F4">
              <w:rPr>
                <w:webHidden/>
              </w:rPr>
              <w:fldChar w:fldCharType="separate"/>
            </w:r>
            <w:r w:rsidR="006817F4">
              <w:rPr>
                <w:webHidden/>
              </w:rPr>
              <w:t>4</w:t>
            </w:r>
            <w:r w:rsidR="006817F4">
              <w:rPr>
                <w:webHidden/>
              </w:rPr>
              <w:fldChar w:fldCharType="end"/>
            </w:r>
          </w:hyperlink>
        </w:p>
        <w:p w14:paraId="5AE5A727" w14:textId="57BDF301" w:rsidR="006817F4" w:rsidRDefault="006817F4">
          <w:pPr>
            <w:pStyle w:val="TOC1"/>
            <w:rPr>
              <w:rFonts w:asciiTheme="minorHAnsi" w:eastAsiaTheme="minorEastAsia" w:hAnsiTheme="minorHAnsi"/>
              <w:kern w:val="2"/>
              <w:sz w:val="24"/>
              <w:szCs w:val="24"/>
              <w14:ligatures w14:val="standardContextual"/>
            </w:rPr>
          </w:pPr>
          <w:hyperlink w:anchor="_Toc225773016" w:history="1">
            <w:r w:rsidRPr="00BB06C3">
              <w:rPr>
                <w:rStyle w:val="Hyperlink"/>
              </w:rPr>
              <w:t>2.</w:t>
            </w:r>
            <w:r>
              <w:rPr>
                <w:rFonts w:asciiTheme="minorHAnsi" w:eastAsiaTheme="minorEastAsia" w:hAnsiTheme="minorHAnsi"/>
                <w:kern w:val="2"/>
                <w:sz w:val="24"/>
                <w:szCs w:val="24"/>
                <w14:ligatures w14:val="standardContextual"/>
              </w:rPr>
              <w:tab/>
            </w:r>
            <w:r w:rsidRPr="00BB06C3">
              <w:rPr>
                <w:rStyle w:val="Hyperlink"/>
              </w:rPr>
              <w:t>Definition of Conflict of Interest</w:t>
            </w:r>
            <w:r>
              <w:rPr>
                <w:webHidden/>
              </w:rPr>
              <w:tab/>
            </w:r>
            <w:r>
              <w:rPr>
                <w:webHidden/>
              </w:rPr>
              <w:fldChar w:fldCharType="begin"/>
            </w:r>
            <w:r>
              <w:rPr>
                <w:webHidden/>
              </w:rPr>
              <w:instrText xml:space="preserve"> PAGEREF _Toc225773016 \h </w:instrText>
            </w:r>
            <w:r>
              <w:rPr>
                <w:webHidden/>
              </w:rPr>
            </w:r>
            <w:r>
              <w:rPr>
                <w:webHidden/>
              </w:rPr>
              <w:fldChar w:fldCharType="separate"/>
            </w:r>
            <w:r>
              <w:rPr>
                <w:webHidden/>
              </w:rPr>
              <w:t>4</w:t>
            </w:r>
            <w:r>
              <w:rPr>
                <w:webHidden/>
              </w:rPr>
              <w:fldChar w:fldCharType="end"/>
            </w:r>
          </w:hyperlink>
        </w:p>
        <w:p w14:paraId="374A6BFE" w14:textId="4E633901" w:rsidR="006817F4" w:rsidRDefault="006817F4">
          <w:pPr>
            <w:pStyle w:val="TOC1"/>
            <w:rPr>
              <w:rFonts w:asciiTheme="minorHAnsi" w:eastAsiaTheme="minorEastAsia" w:hAnsiTheme="minorHAnsi"/>
              <w:kern w:val="2"/>
              <w:sz w:val="24"/>
              <w:szCs w:val="24"/>
              <w14:ligatures w14:val="standardContextual"/>
            </w:rPr>
          </w:pPr>
          <w:hyperlink w:anchor="_Toc225773017" w:history="1">
            <w:r w:rsidRPr="00BB06C3">
              <w:rPr>
                <w:rStyle w:val="Hyperlink"/>
                <w:lang w:val="en-GB"/>
              </w:rPr>
              <w:t>3.</w:t>
            </w:r>
            <w:r>
              <w:rPr>
                <w:rFonts w:asciiTheme="minorHAnsi" w:eastAsiaTheme="minorEastAsia" w:hAnsiTheme="minorHAnsi"/>
                <w:kern w:val="2"/>
                <w:sz w:val="24"/>
                <w:szCs w:val="24"/>
                <w14:ligatures w14:val="standardContextual"/>
              </w:rPr>
              <w:tab/>
            </w:r>
            <w:r w:rsidRPr="00BB06C3">
              <w:rPr>
                <w:rStyle w:val="Hyperlink"/>
                <w:lang w:val="en-GB"/>
              </w:rPr>
              <w:t>Responsibilities of the Local Fund Agent</w:t>
            </w:r>
            <w:r>
              <w:rPr>
                <w:webHidden/>
              </w:rPr>
              <w:tab/>
            </w:r>
            <w:r>
              <w:rPr>
                <w:webHidden/>
              </w:rPr>
              <w:fldChar w:fldCharType="begin"/>
            </w:r>
            <w:r>
              <w:rPr>
                <w:webHidden/>
              </w:rPr>
              <w:instrText xml:space="preserve"> PAGEREF _Toc225773017 \h </w:instrText>
            </w:r>
            <w:r>
              <w:rPr>
                <w:webHidden/>
              </w:rPr>
            </w:r>
            <w:r>
              <w:rPr>
                <w:webHidden/>
              </w:rPr>
              <w:fldChar w:fldCharType="separate"/>
            </w:r>
            <w:r>
              <w:rPr>
                <w:webHidden/>
              </w:rPr>
              <w:t>5</w:t>
            </w:r>
            <w:r>
              <w:rPr>
                <w:webHidden/>
              </w:rPr>
              <w:fldChar w:fldCharType="end"/>
            </w:r>
          </w:hyperlink>
        </w:p>
        <w:p w14:paraId="3D1DCD89" w14:textId="329C089D" w:rsidR="006817F4" w:rsidRDefault="006817F4">
          <w:pPr>
            <w:pStyle w:val="TOC1"/>
            <w:rPr>
              <w:rFonts w:asciiTheme="minorHAnsi" w:eastAsiaTheme="minorEastAsia" w:hAnsiTheme="minorHAnsi"/>
              <w:kern w:val="2"/>
              <w:sz w:val="24"/>
              <w:szCs w:val="24"/>
              <w14:ligatures w14:val="standardContextual"/>
            </w:rPr>
          </w:pPr>
          <w:hyperlink w:anchor="_Toc225773018" w:history="1">
            <w:r w:rsidRPr="00BB06C3">
              <w:rPr>
                <w:rStyle w:val="Hyperlink"/>
              </w:rPr>
              <w:t>4.</w:t>
            </w:r>
            <w:r>
              <w:rPr>
                <w:rFonts w:asciiTheme="minorHAnsi" w:eastAsiaTheme="minorEastAsia" w:hAnsiTheme="minorHAnsi"/>
                <w:kern w:val="2"/>
                <w:sz w:val="24"/>
                <w:szCs w:val="24"/>
                <w14:ligatures w14:val="standardContextual"/>
              </w:rPr>
              <w:tab/>
            </w:r>
            <w:r w:rsidRPr="00BB06C3">
              <w:rPr>
                <w:rStyle w:val="Hyperlink"/>
              </w:rPr>
              <w:t>Disclosing Potential Conflict-of-Interest Situations</w:t>
            </w:r>
            <w:r>
              <w:rPr>
                <w:webHidden/>
              </w:rPr>
              <w:tab/>
            </w:r>
            <w:r>
              <w:rPr>
                <w:webHidden/>
              </w:rPr>
              <w:fldChar w:fldCharType="begin"/>
            </w:r>
            <w:r>
              <w:rPr>
                <w:webHidden/>
              </w:rPr>
              <w:instrText xml:space="preserve"> PAGEREF _Toc225773018 \h </w:instrText>
            </w:r>
            <w:r>
              <w:rPr>
                <w:webHidden/>
              </w:rPr>
            </w:r>
            <w:r>
              <w:rPr>
                <w:webHidden/>
              </w:rPr>
              <w:fldChar w:fldCharType="separate"/>
            </w:r>
            <w:r>
              <w:rPr>
                <w:webHidden/>
              </w:rPr>
              <w:t>6</w:t>
            </w:r>
            <w:r>
              <w:rPr>
                <w:webHidden/>
              </w:rPr>
              <w:fldChar w:fldCharType="end"/>
            </w:r>
          </w:hyperlink>
        </w:p>
        <w:p w14:paraId="3B62C794" w14:textId="77777777" w:rsidR="006817F4" w:rsidRDefault="006817F4">
          <w:pPr>
            <w:pStyle w:val="TOC2"/>
            <w:rPr>
              <w:rFonts w:asciiTheme="minorHAnsi" w:eastAsiaTheme="minorEastAsia" w:hAnsiTheme="minorHAnsi"/>
              <w:noProof/>
              <w:kern w:val="2"/>
              <w:sz w:val="24"/>
              <w:szCs w:val="24"/>
              <w14:ligatures w14:val="standardContextual"/>
            </w:rPr>
          </w:pPr>
          <w:hyperlink w:anchor="_Toc225773019" w:history="1">
            <w:r w:rsidRPr="00BB06C3">
              <w:rPr>
                <w:rStyle w:val="Hyperlink"/>
                <w:noProof/>
              </w:rPr>
              <w:t>4.1</w:t>
            </w:r>
            <w:r>
              <w:rPr>
                <w:rFonts w:asciiTheme="minorHAnsi" w:eastAsiaTheme="minorEastAsia" w:hAnsiTheme="minorHAnsi"/>
                <w:noProof/>
                <w:kern w:val="2"/>
                <w:sz w:val="24"/>
                <w:szCs w:val="24"/>
                <w14:ligatures w14:val="standardContextual"/>
              </w:rPr>
              <w:tab/>
            </w:r>
            <w:r w:rsidRPr="00BB06C3">
              <w:rPr>
                <w:rStyle w:val="Hyperlink"/>
                <w:noProof/>
                <w:lang w:val="en-GB"/>
              </w:rPr>
              <w:t>Local Fund Agents</w:t>
            </w:r>
          </w:hyperlink>
        </w:p>
        <w:p w14:paraId="578F4531" w14:textId="77777777" w:rsidR="006817F4" w:rsidRDefault="006817F4">
          <w:pPr>
            <w:pStyle w:val="TOC2"/>
            <w:rPr>
              <w:rFonts w:asciiTheme="minorHAnsi" w:eastAsiaTheme="minorEastAsia" w:hAnsiTheme="minorHAnsi"/>
              <w:noProof/>
              <w:kern w:val="2"/>
              <w:sz w:val="24"/>
              <w:szCs w:val="24"/>
              <w14:ligatures w14:val="standardContextual"/>
            </w:rPr>
          </w:pPr>
          <w:hyperlink w:anchor="_Toc225773020" w:history="1">
            <w:r w:rsidRPr="00BB06C3">
              <w:rPr>
                <w:rStyle w:val="Hyperlink"/>
                <w:noProof/>
              </w:rPr>
              <w:t>4.2</w:t>
            </w:r>
            <w:r>
              <w:rPr>
                <w:rFonts w:asciiTheme="minorHAnsi" w:eastAsiaTheme="minorEastAsia" w:hAnsiTheme="minorHAnsi"/>
                <w:noProof/>
                <w:kern w:val="2"/>
                <w:sz w:val="24"/>
                <w:szCs w:val="24"/>
                <w14:ligatures w14:val="standardContextual"/>
              </w:rPr>
              <w:tab/>
            </w:r>
            <w:r w:rsidRPr="00BB06C3">
              <w:rPr>
                <w:rStyle w:val="Hyperlink"/>
                <w:noProof/>
              </w:rPr>
              <w:t>The Global Fund</w:t>
            </w:r>
          </w:hyperlink>
        </w:p>
        <w:p w14:paraId="2E5E4D22" w14:textId="41AE2677" w:rsidR="006817F4" w:rsidRDefault="006817F4">
          <w:pPr>
            <w:pStyle w:val="TOC1"/>
            <w:rPr>
              <w:rFonts w:asciiTheme="minorHAnsi" w:eastAsiaTheme="minorEastAsia" w:hAnsiTheme="minorHAnsi"/>
              <w:kern w:val="2"/>
              <w:sz w:val="24"/>
              <w:szCs w:val="24"/>
              <w14:ligatures w14:val="standardContextual"/>
            </w:rPr>
          </w:pPr>
          <w:hyperlink w:anchor="_Toc225773021" w:history="1">
            <w:r w:rsidRPr="00BB06C3">
              <w:rPr>
                <w:rStyle w:val="Hyperlink"/>
              </w:rPr>
              <w:t>5.</w:t>
            </w:r>
            <w:r>
              <w:rPr>
                <w:rFonts w:asciiTheme="minorHAnsi" w:eastAsiaTheme="minorEastAsia" w:hAnsiTheme="minorHAnsi"/>
                <w:kern w:val="2"/>
                <w:sz w:val="24"/>
                <w:szCs w:val="24"/>
                <w14:ligatures w14:val="standardContextual"/>
              </w:rPr>
              <w:tab/>
            </w:r>
            <w:r w:rsidRPr="00BB06C3">
              <w:rPr>
                <w:rStyle w:val="Hyperlink"/>
              </w:rPr>
              <w:t>Types of Conflicts of Interest</w:t>
            </w:r>
            <w:r>
              <w:rPr>
                <w:webHidden/>
              </w:rPr>
              <w:tab/>
            </w:r>
            <w:r>
              <w:rPr>
                <w:webHidden/>
              </w:rPr>
              <w:fldChar w:fldCharType="begin"/>
            </w:r>
            <w:r>
              <w:rPr>
                <w:webHidden/>
              </w:rPr>
              <w:instrText xml:space="preserve"> PAGEREF _Toc225773021 \h </w:instrText>
            </w:r>
            <w:r>
              <w:rPr>
                <w:webHidden/>
              </w:rPr>
            </w:r>
            <w:r>
              <w:rPr>
                <w:webHidden/>
              </w:rPr>
              <w:fldChar w:fldCharType="separate"/>
            </w:r>
            <w:r>
              <w:rPr>
                <w:webHidden/>
              </w:rPr>
              <w:t>8</w:t>
            </w:r>
            <w:r>
              <w:rPr>
                <w:webHidden/>
              </w:rPr>
              <w:fldChar w:fldCharType="end"/>
            </w:r>
          </w:hyperlink>
        </w:p>
        <w:p w14:paraId="72C1CD24" w14:textId="77777777" w:rsidR="006817F4" w:rsidRDefault="006817F4">
          <w:pPr>
            <w:pStyle w:val="TOC2"/>
            <w:rPr>
              <w:rFonts w:asciiTheme="minorHAnsi" w:eastAsiaTheme="minorEastAsia" w:hAnsiTheme="minorHAnsi"/>
              <w:noProof/>
              <w:kern w:val="2"/>
              <w:sz w:val="24"/>
              <w:szCs w:val="24"/>
              <w14:ligatures w14:val="standardContextual"/>
            </w:rPr>
          </w:pPr>
          <w:hyperlink w:anchor="_Toc225773022" w:history="1">
            <w:r w:rsidRPr="00BB06C3">
              <w:rPr>
                <w:rStyle w:val="Hyperlink"/>
                <w:noProof/>
              </w:rPr>
              <w:t>5.1</w:t>
            </w:r>
            <w:r>
              <w:rPr>
                <w:rFonts w:asciiTheme="minorHAnsi" w:eastAsiaTheme="minorEastAsia" w:hAnsiTheme="minorHAnsi"/>
                <w:noProof/>
                <w:kern w:val="2"/>
                <w:sz w:val="24"/>
                <w:szCs w:val="24"/>
                <w14:ligatures w14:val="standardContextual"/>
              </w:rPr>
              <w:tab/>
            </w:r>
            <w:r w:rsidRPr="00BB06C3">
              <w:rPr>
                <w:rStyle w:val="Hyperlink"/>
                <w:noProof/>
              </w:rPr>
              <w:t>Institutional and Individual levels Conflicts of Interest</w:t>
            </w:r>
          </w:hyperlink>
        </w:p>
        <w:p w14:paraId="0FE7DC56" w14:textId="77777777" w:rsidR="006817F4" w:rsidRDefault="006817F4">
          <w:pPr>
            <w:pStyle w:val="TOC2"/>
            <w:rPr>
              <w:rFonts w:asciiTheme="minorHAnsi" w:eastAsiaTheme="minorEastAsia" w:hAnsiTheme="minorHAnsi"/>
              <w:noProof/>
              <w:kern w:val="2"/>
              <w:sz w:val="24"/>
              <w:szCs w:val="24"/>
              <w14:ligatures w14:val="standardContextual"/>
            </w:rPr>
          </w:pPr>
          <w:hyperlink w:anchor="_Toc225773023" w:history="1">
            <w:r w:rsidRPr="00BB06C3">
              <w:rPr>
                <w:rStyle w:val="Hyperlink"/>
                <w:noProof/>
                <w:lang w:val="en-GB"/>
              </w:rPr>
              <w:t>5.2</w:t>
            </w:r>
            <w:r>
              <w:rPr>
                <w:rFonts w:asciiTheme="minorHAnsi" w:eastAsiaTheme="minorEastAsia" w:hAnsiTheme="minorHAnsi"/>
                <w:noProof/>
                <w:kern w:val="2"/>
                <w:sz w:val="24"/>
                <w:szCs w:val="24"/>
                <w14:ligatures w14:val="standardContextual"/>
              </w:rPr>
              <w:tab/>
            </w:r>
            <w:r w:rsidRPr="00BB06C3">
              <w:rPr>
                <w:rStyle w:val="Hyperlink"/>
                <w:noProof/>
                <w:lang w:val="en-GB"/>
              </w:rPr>
              <w:t>Actual, Potential and Perceived Conflicts of Interest</w:t>
            </w:r>
          </w:hyperlink>
        </w:p>
        <w:p w14:paraId="4CFC8544" w14:textId="77777777" w:rsidR="006817F4" w:rsidRDefault="006817F4">
          <w:pPr>
            <w:pStyle w:val="TOC2"/>
            <w:rPr>
              <w:rFonts w:asciiTheme="minorHAnsi" w:eastAsiaTheme="minorEastAsia" w:hAnsiTheme="minorHAnsi"/>
              <w:noProof/>
              <w:kern w:val="2"/>
              <w:sz w:val="24"/>
              <w:szCs w:val="24"/>
              <w14:ligatures w14:val="standardContextual"/>
            </w:rPr>
          </w:pPr>
          <w:hyperlink w:anchor="_Toc225773024" w:history="1">
            <w:r w:rsidRPr="00BB06C3">
              <w:rPr>
                <w:rStyle w:val="Hyperlink"/>
                <w:noProof/>
              </w:rPr>
              <w:t>5.3</w:t>
            </w:r>
            <w:r>
              <w:rPr>
                <w:rFonts w:asciiTheme="minorHAnsi" w:eastAsiaTheme="minorEastAsia" w:hAnsiTheme="minorHAnsi"/>
                <w:noProof/>
                <w:kern w:val="2"/>
                <w:sz w:val="24"/>
                <w:szCs w:val="24"/>
                <w14:ligatures w14:val="standardContextual"/>
              </w:rPr>
              <w:tab/>
            </w:r>
            <w:r w:rsidRPr="00BB06C3">
              <w:rPr>
                <w:rStyle w:val="Hyperlink"/>
                <w:noProof/>
              </w:rPr>
              <w:t>Positive and Negative Conflicts of Interest</w:t>
            </w:r>
          </w:hyperlink>
        </w:p>
        <w:p w14:paraId="0E915A1F" w14:textId="7F9A3CFC" w:rsidR="006817F4" w:rsidRDefault="006817F4">
          <w:pPr>
            <w:pStyle w:val="TOC1"/>
            <w:rPr>
              <w:rFonts w:asciiTheme="minorHAnsi" w:eastAsiaTheme="minorEastAsia" w:hAnsiTheme="minorHAnsi"/>
              <w:kern w:val="2"/>
              <w:sz w:val="24"/>
              <w:szCs w:val="24"/>
              <w14:ligatures w14:val="standardContextual"/>
            </w:rPr>
          </w:pPr>
          <w:hyperlink w:anchor="_Toc225773025" w:history="1">
            <w:r w:rsidRPr="00BB06C3">
              <w:rPr>
                <w:rStyle w:val="Hyperlink"/>
              </w:rPr>
              <w:t>6.</w:t>
            </w:r>
            <w:r>
              <w:rPr>
                <w:rFonts w:asciiTheme="minorHAnsi" w:eastAsiaTheme="minorEastAsia" w:hAnsiTheme="minorHAnsi"/>
                <w:kern w:val="2"/>
                <w:sz w:val="24"/>
                <w:szCs w:val="24"/>
                <w14:ligatures w14:val="standardContextual"/>
              </w:rPr>
              <w:tab/>
            </w:r>
            <w:r w:rsidRPr="00BB06C3">
              <w:rPr>
                <w:rStyle w:val="Hyperlink"/>
              </w:rPr>
              <w:t>Conflicts of Interest: Key Risk Categories</w:t>
            </w:r>
            <w:r>
              <w:rPr>
                <w:webHidden/>
              </w:rPr>
              <w:tab/>
            </w:r>
            <w:r>
              <w:rPr>
                <w:webHidden/>
              </w:rPr>
              <w:fldChar w:fldCharType="begin"/>
            </w:r>
            <w:r>
              <w:rPr>
                <w:webHidden/>
              </w:rPr>
              <w:instrText xml:space="preserve"> PAGEREF _Toc225773025 \h </w:instrText>
            </w:r>
            <w:r>
              <w:rPr>
                <w:webHidden/>
              </w:rPr>
            </w:r>
            <w:r>
              <w:rPr>
                <w:webHidden/>
              </w:rPr>
              <w:fldChar w:fldCharType="separate"/>
            </w:r>
            <w:r>
              <w:rPr>
                <w:webHidden/>
              </w:rPr>
              <w:t>10</w:t>
            </w:r>
            <w:r>
              <w:rPr>
                <w:webHidden/>
              </w:rPr>
              <w:fldChar w:fldCharType="end"/>
            </w:r>
          </w:hyperlink>
        </w:p>
        <w:p w14:paraId="793B179F" w14:textId="77777777" w:rsidR="006817F4" w:rsidRDefault="006817F4">
          <w:pPr>
            <w:pStyle w:val="TOC2"/>
            <w:rPr>
              <w:rFonts w:asciiTheme="minorHAnsi" w:eastAsiaTheme="minorEastAsia" w:hAnsiTheme="minorHAnsi"/>
              <w:noProof/>
              <w:kern w:val="2"/>
              <w:sz w:val="24"/>
              <w:szCs w:val="24"/>
              <w14:ligatures w14:val="standardContextual"/>
            </w:rPr>
          </w:pPr>
          <w:hyperlink w:anchor="_Toc225773026" w:history="1">
            <w:r w:rsidRPr="00BB06C3">
              <w:rPr>
                <w:rStyle w:val="Hyperlink"/>
                <w:noProof/>
              </w:rPr>
              <w:t>6.1</w:t>
            </w:r>
            <w:r>
              <w:rPr>
                <w:rFonts w:asciiTheme="minorHAnsi" w:eastAsiaTheme="minorEastAsia" w:hAnsiTheme="minorHAnsi"/>
                <w:noProof/>
                <w:kern w:val="2"/>
                <w:sz w:val="24"/>
                <w:szCs w:val="24"/>
                <w14:ligatures w14:val="standardContextual"/>
              </w:rPr>
              <w:tab/>
            </w:r>
            <w:r w:rsidRPr="00BB06C3">
              <w:rPr>
                <w:rStyle w:val="Hyperlink"/>
                <w:noProof/>
              </w:rPr>
              <w:t>Conflict of interest due to Self-review</w:t>
            </w:r>
          </w:hyperlink>
        </w:p>
        <w:p w14:paraId="6B063016" w14:textId="77777777" w:rsidR="006817F4" w:rsidRDefault="006817F4">
          <w:pPr>
            <w:pStyle w:val="TOC2"/>
            <w:rPr>
              <w:rFonts w:asciiTheme="minorHAnsi" w:eastAsiaTheme="minorEastAsia" w:hAnsiTheme="minorHAnsi"/>
              <w:noProof/>
              <w:kern w:val="2"/>
              <w:sz w:val="24"/>
              <w:szCs w:val="24"/>
              <w14:ligatures w14:val="standardContextual"/>
            </w:rPr>
          </w:pPr>
          <w:hyperlink w:anchor="_Toc225773027" w:history="1">
            <w:r w:rsidRPr="00BB06C3">
              <w:rPr>
                <w:rStyle w:val="Hyperlink"/>
                <w:noProof/>
              </w:rPr>
              <w:t>6.2</w:t>
            </w:r>
            <w:r>
              <w:rPr>
                <w:rFonts w:asciiTheme="minorHAnsi" w:eastAsiaTheme="minorEastAsia" w:hAnsiTheme="minorHAnsi"/>
                <w:noProof/>
                <w:kern w:val="2"/>
                <w:sz w:val="24"/>
                <w:szCs w:val="24"/>
                <w14:ligatures w14:val="standardContextual"/>
              </w:rPr>
              <w:tab/>
            </w:r>
            <w:r w:rsidRPr="00BB06C3">
              <w:rPr>
                <w:rStyle w:val="Hyperlink"/>
                <w:noProof/>
              </w:rPr>
              <w:t>Commercially Motivated Conflict of Interest</w:t>
            </w:r>
          </w:hyperlink>
        </w:p>
        <w:p w14:paraId="676FA99C" w14:textId="77777777" w:rsidR="006817F4" w:rsidRDefault="006817F4">
          <w:pPr>
            <w:pStyle w:val="TOC2"/>
            <w:rPr>
              <w:rFonts w:asciiTheme="minorHAnsi" w:eastAsiaTheme="minorEastAsia" w:hAnsiTheme="minorHAnsi"/>
              <w:noProof/>
              <w:kern w:val="2"/>
              <w:sz w:val="24"/>
              <w:szCs w:val="24"/>
              <w14:ligatures w14:val="standardContextual"/>
            </w:rPr>
          </w:pPr>
          <w:hyperlink w:anchor="_Toc225773028" w:history="1">
            <w:r w:rsidRPr="00BB06C3">
              <w:rPr>
                <w:rStyle w:val="Hyperlink"/>
                <w:noProof/>
              </w:rPr>
              <w:t>6.3</w:t>
            </w:r>
            <w:r>
              <w:rPr>
                <w:rFonts w:asciiTheme="minorHAnsi" w:eastAsiaTheme="minorEastAsia" w:hAnsiTheme="minorHAnsi"/>
                <w:noProof/>
                <w:kern w:val="2"/>
                <w:sz w:val="24"/>
                <w:szCs w:val="24"/>
                <w14:ligatures w14:val="standardContextual"/>
              </w:rPr>
              <w:tab/>
            </w:r>
            <w:r w:rsidRPr="00BB06C3">
              <w:rPr>
                <w:rStyle w:val="Hyperlink"/>
                <w:noProof/>
              </w:rPr>
              <w:t>Financial Interest</w:t>
            </w:r>
          </w:hyperlink>
        </w:p>
        <w:p w14:paraId="41CABBFC" w14:textId="77777777" w:rsidR="006817F4" w:rsidRDefault="006817F4">
          <w:pPr>
            <w:pStyle w:val="TOC2"/>
            <w:rPr>
              <w:rFonts w:asciiTheme="minorHAnsi" w:eastAsiaTheme="minorEastAsia" w:hAnsiTheme="minorHAnsi"/>
              <w:noProof/>
              <w:kern w:val="2"/>
              <w:sz w:val="24"/>
              <w:szCs w:val="24"/>
              <w14:ligatures w14:val="standardContextual"/>
            </w:rPr>
          </w:pPr>
          <w:hyperlink w:anchor="_Toc225773029" w:history="1">
            <w:r w:rsidRPr="00BB06C3">
              <w:rPr>
                <w:rStyle w:val="Hyperlink"/>
                <w:noProof/>
              </w:rPr>
              <w:t>6.4</w:t>
            </w:r>
            <w:r>
              <w:rPr>
                <w:rFonts w:asciiTheme="minorHAnsi" w:eastAsiaTheme="minorEastAsia" w:hAnsiTheme="minorHAnsi"/>
                <w:noProof/>
                <w:kern w:val="2"/>
                <w:sz w:val="24"/>
                <w:szCs w:val="24"/>
                <w14:ligatures w14:val="standardContextual"/>
              </w:rPr>
              <w:tab/>
            </w:r>
            <w:r w:rsidRPr="00BB06C3">
              <w:rPr>
                <w:rStyle w:val="Hyperlink"/>
                <w:noProof/>
              </w:rPr>
              <w:t>Conflict of Interest Due to Personal Relationships and Familiarity</w:t>
            </w:r>
          </w:hyperlink>
        </w:p>
        <w:p w14:paraId="199A851F" w14:textId="77777777" w:rsidR="006817F4" w:rsidRDefault="006817F4">
          <w:pPr>
            <w:pStyle w:val="TOC2"/>
            <w:rPr>
              <w:rFonts w:asciiTheme="minorHAnsi" w:eastAsiaTheme="minorEastAsia" w:hAnsiTheme="minorHAnsi"/>
              <w:noProof/>
              <w:kern w:val="2"/>
              <w:sz w:val="24"/>
              <w:szCs w:val="24"/>
              <w14:ligatures w14:val="standardContextual"/>
            </w:rPr>
          </w:pPr>
          <w:hyperlink w:anchor="_Toc225773030" w:history="1">
            <w:r w:rsidRPr="00BB06C3">
              <w:rPr>
                <w:rStyle w:val="Hyperlink"/>
                <w:noProof/>
              </w:rPr>
              <w:t>6.5</w:t>
            </w:r>
            <w:r>
              <w:rPr>
                <w:rFonts w:asciiTheme="minorHAnsi" w:eastAsiaTheme="minorEastAsia" w:hAnsiTheme="minorHAnsi"/>
                <w:noProof/>
                <w:kern w:val="2"/>
                <w:sz w:val="24"/>
                <w:szCs w:val="24"/>
                <w14:ligatures w14:val="standardContextual"/>
              </w:rPr>
              <w:tab/>
            </w:r>
            <w:r w:rsidRPr="00BB06C3">
              <w:rPr>
                <w:rStyle w:val="Hyperlink"/>
                <w:noProof/>
              </w:rPr>
              <w:t>Conflict of Interest Due to Legal Disputes</w:t>
            </w:r>
          </w:hyperlink>
        </w:p>
        <w:p w14:paraId="57F1B02E" w14:textId="77777777" w:rsidR="006817F4" w:rsidRDefault="006817F4">
          <w:pPr>
            <w:pStyle w:val="TOC2"/>
            <w:rPr>
              <w:rFonts w:asciiTheme="minorHAnsi" w:eastAsiaTheme="minorEastAsia" w:hAnsiTheme="minorHAnsi"/>
              <w:noProof/>
              <w:kern w:val="2"/>
              <w:sz w:val="24"/>
              <w:szCs w:val="24"/>
              <w14:ligatures w14:val="standardContextual"/>
            </w:rPr>
          </w:pPr>
          <w:hyperlink w:anchor="_Toc225773031" w:history="1">
            <w:r w:rsidRPr="00BB06C3">
              <w:rPr>
                <w:rStyle w:val="Hyperlink"/>
                <w:noProof/>
              </w:rPr>
              <w:t>6.6</w:t>
            </w:r>
            <w:r>
              <w:rPr>
                <w:rFonts w:asciiTheme="minorHAnsi" w:eastAsiaTheme="minorEastAsia" w:hAnsiTheme="minorHAnsi"/>
                <w:noProof/>
                <w:kern w:val="2"/>
                <w:sz w:val="24"/>
                <w:szCs w:val="24"/>
                <w14:ligatures w14:val="standardContextual"/>
              </w:rPr>
              <w:tab/>
            </w:r>
            <w:r w:rsidRPr="00BB06C3">
              <w:rPr>
                <w:rStyle w:val="Hyperlink"/>
                <w:noProof/>
              </w:rPr>
              <w:t>Organizational Affiliation or Network Relationships</w:t>
            </w:r>
          </w:hyperlink>
        </w:p>
        <w:p w14:paraId="6E00BE35" w14:textId="77777777" w:rsidR="006817F4" w:rsidRDefault="006817F4">
          <w:pPr>
            <w:pStyle w:val="TOC2"/>
            <w:rPr>
              <w:rFonts w:asciiTheme="minorHAnsi" w:eastAsiaTheme="minorEastAsia" w:hAnsiTheme="minorHAnsi"/>
              <w:noProof/>
              <w:kern w:val="2"/>
              <w:sz w:val="24"/>
              <w:szCs w:val="24"/>
              <w14:ligatures w14:val="standardContextual"/>
            </w:rPr>
          </w:pPr>
          <w:hyperlink w:anchor="_Toc225773032" w:history="1">
            <w:r w:rsidRPr="00BB06C3">
              <w:rPr>
                <w:rStyle w:val="Hyperlink"/>
                <w:noProof/>
              </w:rPr>
              <w:t>6.7</w:t>
            </w:r>
            <w:r>
              <w:rPr>
                <w:rFonts w:asciiTheme="minorHAnsi" w:eastAsiaTheme="minorEastAsia" w:hAnsiTheme="minorHAnsi"/>
                <w:noProof/>
                <w:kern w:val="2"/>
                <w:sz w:val="24"/>
                <w:szCs w:val="24"/>
                <w14:ligatures w14:val="standardContextual"/>
              </w:rPr>
              <w:tab/>
            </w:r>
            <w:r w:rsidRPr="00BB06C3">
              <w:rPr>
                <w:rStyle w:val="Hyperlink"/>
                <w:noProof/>
              </w:rPr>
              <w:t>Access to Privileg ed or Sensitive Information</w:t>
            </w:r>
          </w:hyperlink>
        </w:p>
        <w:p w14:paraId="2D8DEDDE" w14:textId="587B844A" w:rsidR="006817F4" w:rsidRDefault="006817F4">
          <w:pPr>
            <w:pStyle w:val="TOC1"/>
            <w:rPr>
              <w:rFonts w:asciiTheme="minorHAnsi" w:eastAsiaTheme="minorEastAsia" w:hAnsiTheme="minorHAnsi"/>
              <w:kern w:val="2"/>
              <w:sz w:val="24"/>
              <w:szCs w:val="24"/>
              <w14:ligatures w14:val="standardContextual"/>
            </w:rPr>
          </w:pPr>
          <w:hyperlink w:anchor="_Toc225773033" w:history="1">
            <w:r w:rsidRPr="00BB06C3">
              <w:rPr>
                <w:rStyle w:val="Hyperlink"/>
              </w:rPr>
              <w:t>7.</w:t>
            </w:r>
            <w:r>
              <w:rPr>
                <w:rFonts w:asciiTheme="minorHAnsi" w:eastAsiaTheme="minorEastAsia" w:hAnsiTheme="minorHAnsi"/>
                <w:kern w:val="2"/>
                <w:sz w:val="24"/>
                <w:szCs w:val="24"/>
                <w14:ligatures w14:val="standardContextual"/>
              </w:rPr>
              <w:tab/>
            </w:r>
            <w:r w:rsidRPr="00BB06C3">
              <w:rPr>
                <w:rStyle w:val="Hyperlink"/>
              </w:rPr>
              <w:t>Guiding Questions when Evaluating a Conflict of Interest</w:t>
            </w:r>
            <w:r>
              <w:rPr>
                <w:webHidden/>
              </w:rPr>
              <w:tab/>
            </w:r>
            <w:r>
              <w:rPr>
                <w:webHidden/>
              </w:rPr>
              <w:fldChar w:fldCharType="begin"/>
            </w:r>
            <w:r>
              <w:rPr>
                <w:webHidden/>
              </w:rPr>
              <w:instrText xml:space="preserve"> PAGEREF _Toc225773033 \h </w:instrText>
            </w:r>
            <w:r>
              <w:rPr>
                <w:webHidden/>
              </w:rPr>
            </w:r>
            <w:r>
              <w:rPr>
                <w:webHidden/>
              </w:rPr>
              <w:fldChar w:fldCharType="separate"/>
            </w:r>
            <w:r>
              <w:rPr>
                <w:webHidden/>
              </w:rPr>
              <w:t>14</w:t>
            </w:r>
            <w:r>
              <w:rPr>
                <w:webHidden/>
              </w:rPr>
              <w:fldChar w:fldCharType="end"/>
            </w:r>
          </w:hyperlink>
        </w:p>
        <w:p w14:paraId="38EB25CE" w14:textId="77777777" w:rsidR="006817F4" w:rsidRDefault="006817F4">
          <w:pPr>
            <w:pStyle w:val="TOC2"/>
            <w:rPr>
              <w:rFonts w:asciiTheme="minorHAnsi" w:eastAsiaTheme="minorEastAsia" w:hAnsiTheme="minorHAnsi"/>
              <w:noProof/>
              <w:kern w:val="2"/>
              <w:sz w:val="24"/>
              <w:szCs w:val="24"/>
              <w14:ligatures w14:val="standardContextual"/>
            </w:rPr>
          </w:pPr>
          <w:hyperlink w:anchor="_Toc225773034" w:history="1">
            <w:r w:rsidRPr="00BB06C3">
              <w:rPr>
                <w:rStyle w:val="Hyperlink"/>
                <w:noProof/>
              </w:rPr>
              <w:t>7.1</w:t>
            </w:r>
            <w:r>
              <w:rPr>
                <w:rFonts w:asciiTheme="minorHAnsi" w:eastAsiaTheme="minorEastAsia" w:hAnsiTheme="minorHAnsi"/>
                <w:noProof/>
                <w:kern w:val="2"/>
                <w:sz w:val="24"/>
                <w:szCs w:val="24"/>
                <w14:ligatures w14:val="standardContextual"/>
              </w:rPr>
              <w:tab/>
            </w:r>
            <w:r w:rsidRPr="00BB06C3">
              <w:rPr>
                <w:rStyle w:val="Hyperlink"/>
                <w:noProof/>
              </w:rPr>
              <w:t>Who is the Client?</w:t>
            </w:r>
          </w:hyperlink>
        </w:p>
        <w:p w14:paraId="3016269B" w14:textId="77777777" w:rsidR="006817F4" w:rsidRDefault="006817F4">
          <w:pPr>
            <w:pStyle w:val="TOC2"/>
            <w:rPr>
              <w:rFonts w:asciiTheme="minorHAnsi" w:eastAsiaTheme="minorEastAsia" w:hAnsiTheme="minorHAnsi"/>
              <w:noProof/>
              <w:kern w:val="2"/>
              <w:sz w:val="24"/>
              <w:szCs w:val="24"/>
              <w14:ligatures w14:val="standardContextual"/>
            </w:rPr>
          </w:pPr>
          <w:hyperlink w:anchor="_Toc225773035" w:history="1">
            <w:r w:rsidRPr="00BB06C3">
              <w:rPr>
                <w:rStyle w:val="Hyperlink"/>
                <w:noProof/>
              </w:rPr>
              <w:t>7.2</w:t>
            </w:r>
            <w:r>
              <w:rPr>
                <w:rFonts w:asciiTheme="minorHAnsi" w:eastAsiaTheme="minorEastAsia" w:hAnsiTheme="minorHAnsi"/>
                <w:noProof/>
                <w:kern w:val="2"/>
                <w:sz w:val="24"/>
                <w:szCs w:val="24"/>
                <w14:ligatures w14:val="standardContextual"/>
              </w:rPr>
              <w:tab/>
            </w:r>
            <w:r w:rsidRPr="00BB06C3">
              <w:rPr>
                <w:rStyle w:val="Hyperlink"/>
                <w:noProof/>
              </w:rPr>
              <w:t>Who/which Entity is Subject of the Work Performed?</w:t>
            </w:r>
          </w:hyperlink>
        </w:p>
        <w:p w14:paraId="5CD3C8D2" w14:textId="77777777" w:rsidR="006817F4" w:rsidRDefault="006817F4">
          <w:pPr>
            <w:pStyle w:val="TOC2"/>
            <w:rPr>
              <w:rFonts w:asciiTheme="minorHAnsi" w:eastAsiaTheme="minorEastAsia" w:hAnsiTheme="minorHAnsi"/>
              <w:noProof/>
              <w:kern w:val="2"/>
              <w:sz w:val="24"/>
              <w:szCs w:val="24"/>
              <w14:ligatures w14:val="standardContextual"/>
            </w:rPr>
          </w:pPr>
          <w:hyperlink w:anchor="_Toc225773036" w:history="1">
            <w:r w:rsidRPr="00BB06C3">
              <w:rPr>
                <w:rStyle w:val="Hyperlink"/>
                <w:noProof/>
              </w:rPr>
              <w:t>7.3</w:t>
            </w:r>
            <w:r>
              <w:rPr>
                <w:rFonts w:asciiTheme="minorHAnsi" w:eastAsiaTheme="minorEastAsia" w:hAnsiTheme="minorHAnsi"/>
                <w:noProof/>
                <w:kern w:val="2"/>
                <w:sz w:val="24"/>
                <w:szCs w:val="24"/>
                <w14:ligatures w14:val="standardContextual"/>
              </w:rPr>
              <w:tab/>
            </w:r>
            <w:r w:rsidRPr="00BB06C3">
              <w:rPr>
                <w:rStyle w:val="Hyperlink"/>
                <w:noProof/>
              </w:rPr>
              <w:t>What is the Nature and Scope of the Work?</w:t>
            </w:r>
          </w:hyperlink>
        </w:p>
        <w:p w14:paraId="43CC0930" w14:textId="77777777" w:rsidR="006817F4" w:rsidRDefault="006817F4">
          <w:pPr>
            <w:pStyle w:val="TOC2"/>
            <w:rPr>
              <w:rFonts w:asciiTheme="minorHAnsi" w:eastAsiaTheme="minorEastAsia" w:hAnsiTheme="minorHAnsi"/>
              <w:noProof/>
              <w:kern w:val="2"/>
              <w:sz w:val="24"/>
              <w:szCs w:val="24"/>
              <w14:ligatures w14:val="standardContextual"/>
            </w:rPr>
          </w:pPr>
          <w:hyperlink w:anchor="_Toc225773037" w:history="1">
            <w:r w:rsidRPr="00BB06C3">
              <w:rPr>
                <w:rStyle w:val="Hyperlink"/>
                <w:noProof/>
              </w:rPr>
              <w:t>7.4</w:t>
            </w:r>
            <w:r>
              <w:rPr>
                <w:rFonts w:asciiTheme="minorHAnsi" w:eastAsiaTheme="minorEastAsia" w:hAnsiTheme="minorHAnsi"/>
                <w:noProof/>
                <w:kern w:val="2"/>
                <w:sz w:val="24"/>
                <w:szCs w:val="24"/>
                <w14:ligatures w14:val="standardContextual"/>
              </w:rPr>
              <w:tab/>
            </w:r>
            <w:r w:rsidRPr="00BB06C3">
              <w:rPr>
                <w:rStyle w:val="Hyperlink"/>
                <w:noProof/>
              </w:rPr>
              <w:t>Who is Performing the Work?</w:t>
            </w:r>
          </w:hyperlink>
        </w:p>
        <w:p w14:paraId="05895BAB" w14:textId="77777777" w:rsidR="006817F4" w:rsidRDefault="006817F4">
          <w:pPr>
            <w:pStyle w:val="TOC2"/>
            <w:rPr>
              <w:rFonts w:asciiTheme="minorHAnsi" w:eastAsiaTheme="minorEastAsia" w:hAnsiTheme="minorHAnsi"/>
              <w:noProof/>
              <w:kern w:val="2"/>
              <w:sz w:val="24"/>
              <w:szCs w:val="24"/>
              <w14:ligatures w14:val="standardContextual"/>
            </w:rPr>
          </w:pPr>
          <w:hyperlink w:anchor="_Toc225773038" w:history="1">
            <w:r w:rsidRPr="00BB06C3">
              <w:rPr>
                <w:rStyle w:val="Hyperlink"/>
                <w:noProof/>
              </w:rPr>
              <w:t>7.5</w:t>
            </w:r>
            <w:r>
              <w:rPr>
                <w:rFonts w:asciiTheme="minorHAnsi" w:eastAsiaTheme="minorEastAsia" w:hAnsiTheme="minorHAnsi"/>
                <w:noProof/>
                <w:kern w:val="2"/>
                <w:sz w:val="24"/>
                <w:szCs w:val="24"/>
                <w14:ligatures w14:val="standardContextual"/>
              </w:rPr>
              <w:tab/>
            </w:r>
            <w:r w:rsidRPr="00BB06C3">
              <w:rPr>
                <w:rStyle w:val="Hyperlink"/>
                <w:noProof/>
              </w:rPr>
              <w:t>When Is the Work Undertaken and for How Long? Can a Cooling-off Period Effectively Mitigate the Conflict of Interest?</w:t>
            </w:r>
          </w:hyperlink>
        </w:p>
        <w:p w14:paraId="018E71D0" w14:textId="25FD7DFA" w:rsidR="006817F4" w:rsidRDefault="006817F4">
          <w:pPr>
            <w:pStyle w:val="TOC1"/>
            <w:rPr>
              <w:rFonts w:asciiTheme="minorHAnsi" w:eastAsiaTheme="minorEastAsia" w:hAnsiTheme="minorHAnsi"/>
              <w:kern w:val="2"/>
              <w:sz w:val="24"/>
              <w:szCs w:val="24"/>
              <w14:ligatures w14:val="standardContextual"/>
            </w:rPr>
          </w:pPr>
          <w:hyperlink w:anchor="_Toc225773039" w:history="1">
            <w:r w:rsidRPr="00BB06C3">
              <w:rPr>
                <w:rStyle w:val="Hyperlink"/>
              </w:rPr>
              <w:t>8.</w:t>
            </w:r>
            <w:r>
              <w:rPr>
                <w:rFonts w:asciiTheme="minorHAnsi" w:eastAsiaTheme="minorEastAsia" w:hAnsiTheme="minorHAnsi"/>
                <w:kern w:val="2"/>
                <w:sz w:val="24"/>
                <w:szCs w:val="24"/>
                <w14:ligatures w14:val="standardContextual"/>
              </w:rPr>
              <w:tab/>
            </w:r>
            <w:r w:rsidRPr="00BB06C3">
              <w:rPr>
                <w:rStyle w:val="Hyperlink"/>
              </w:rPr>
              <w:t>Conflict-of-interest Review and  Consultation Process</w:t>
            </w:r>
            <w:r>
              <w:rPr>
                <w:webHidden/>
              </w:rPr>
              <w:tab/>
            </w:r>
            <w:r>
              <w:rPr>
                <w:webHidden/>
              </w:rPr>
              <w:fldChar w:fldCharType="begin"/>
            </w:r>
            <w:r>
              <w:rPr>
                <w:webHidden/>
              </w:rPr>
              <w:instrText xml:space="preserve"> PAGEREF _Toc225773039 \h </w:instrText>
            </w:r>
            <w:r>
              <w:rPr>
                <w:webHidden/>
              </w:rPr>
            </w:r>
            <w:r>
              <w:rPr>
                <w:webHidden/>
              </w:rPr>
              <w:fldChar w:fldCharType="separate"/>
            </w:r>
            <w:r>
              <w:rPr>
                <w:webHidden/>
              </w:rPr>
              <w:t>17</w:t>
            </w:r>
            <w:r>
              <w:rPr>
                <w:webHidden/>
              </w:rPr>
              <w:fldChar w:fldCharType="end"/>
            </w:r>
          </w:hyperlink>
        </w:p>
        <w:p w14:paraId="50B0DF00" w14:textId="2C396CA2" w:rsidR="006817F4" w:rsidRDefault="006817F4">
          <w:pPr>
            <w:pStyle w:val="TOC1"/>
            <w:rPr>
              <w:rFonts w:asciiTheme="minorHAnsi" w:eastAsiaTheme="minorEastAsia" w:hAnsiTheme="minorHAnsi"/>
              <w:kern w:val="2"/>
              <w:sz w:val="24"/>
              <w:szCs w:val="24"/>
              <w14:ligatures w14:val="standardContextual"/>
            </w:rPr>
          </w:pPr>
          <w:hyperlink w:anchor="_Toc225773040" w:history="1">
            <w:r w:rsidRPr="00BB06C3">
              <w:rPr>
                <w:rStyle w:val="Hyperlink"/>
              </w:rPr>
              <w:t>Table of content Annexes</w:t>
            </w:r>
            <w:r>
              <w:rPr>
                <w:webHidden/>
              </w:rPr>
              <w:tab/>
            </w:r>
            <w:r>
              <w:rPr>
                <w:webHidden/>
              </w:rPr>
              <w:fldChar w:fldCharType="begin"/>
            </w:r>
            <w:r>
              <w:rPr>
                <w:webHidden/>
              </w:rPr>
              <w:instrText xml:space="preserve"> PAGEREF _Toc225773040 \h </w:instrText>
            </w:r>
            <w:r>
              <w:rPr>
                <w:webHidden/>
              </w:rPr>
            </w:r>
            <w:r>
              <w:rPr>
                <w:webHidden/>
              </w:rPr>
              <w:fldChar w:fldCharType="separate"/>
            </w:r>
            <w:r>
              <w:rPr>
                <w:webHidden/>
              </w:rPr>
              <w:t>18</w:t>
            </w:r>
            <w:r>
              <w:rPr>
                <w:webHidden/>
              </w:rPr>
              <w:fldChar w:fldCharType="end"/>
            </w:r>
          </w:hyperlink>
        </w:p>
        <w:p w14:paraId="2C67E3CF" w14:textId="77777777" w:rsidR="006817F4" w:rsidRDefault="006817F4">
          <w:pPr>
            <w:pStyle w:val="TOC2"/>
            <w:rPr>
              <w:rFonts w:asciiTheme="minorHAnsi" w:eastAsiaTheme="minorEastAsia" w:hAnsiTheme="minorHAnsi"/>
              <w:noProof/>
              <w:kern w:val="2"/>
              <w:sz w:val="24"/>
              <w:szCs w:val="24"/>
              <w14:ligatures w14:val="standardContextual"/>
            </w:rPr>
          </w:pPr>
          <w:hyperlink w:anchor="_Toc225773041" w:history="1">
            <w:r w:rsidRPr="00BB06C3">
              <w:rPr>
                <w:rStyle w:val="Hyperlink"/>
                <w:noProof/>
              </w:rPr>
              <w:t>Annex A: Local Fund Agent Declaration of Absence of Conflict of Interest – at Approval of Local Fund Agent Expert</w:t>
            </w:r>
          </w:hyperlink>
        </w:p>
        <w:p w14:paraId="289B5537" w14:textId="77777777" w:rsidR="006817F4" w:rsidRDefault="006817F4">
          <w:pPr>
            <w:pStyle w:val="TOC2"/>
            <w:rPr>
              <w:rFonts w:asciiTheme="minorHAnsi" w:eastAsiaTheme="minorEastAsia" w:hAnsiTheme="minorHAnsi"/>
              <w:noProof/>
              <w:kern w:val="2"/>
              <w:sz w:val="24"/>
              <w:szCs w:val="24"/>
              <w14:ligatures w14:val="standardContextual"/>
            </w:rPr>
          </w:pPr>
          <w:hyperlink w:anchor="_Toc225773042" w:history="1">
            <w:r w:rsidRPr="00BB06C3">
              <w:rPr>
                <w:rStyle w:val="Hyperlink"/>
                <w:noProof/>
              </w:rPr>
              <w:t>Annex B: Local Fund Agent Declaration of Absence of Conflict of Interest – at Signature of Local Fund Agent Framework Contract</w:t>
            </w:r>
          </w:hyperlink>
        </w:p>
        <w:p w14:paraId="6A20F0BA" w14:textId="77777777" w:rsidR="006817F4" w:rsidRDefault="006817F4">
          <w:pPr>
            <w:pStyle w:val="TOC2"/>
            <w:rPr>
              <w:rFonts w:asciiTheme="minorHAnsi" w:eastAsiaTheme="minorEastAsia" w:hAnsiTheme="minorHAnsi"/>
              <w:noProof/>
              <w:kern w:val="2"/>
              <w:sz w:val="24"/>
              <w:szCs w:val="24"/>
              <w14:ligatures w14:val="standardContextual"/>
            </w:rPr>
          </w:pPr>
          <w:hyperlink w:anchor="_Toc225773043" w:history="1">
            <w:r w:rsidRPr="00BB06C3">
              <w:rPr>
                <w:rStyle w:val="Hyperlink"/>
                <w:noProof/>
              </w:rPr>
              <w:t>Annex C: Local Fund Agent Declaration of Absence of Conflict of Interest – at Mid-term of Local Fund Agent Framework Contract</w:t>
            </w:r>
          </w:hyperlink>
        </w:p>
        <w:p w14:paraId="0CBFEFEE" w14:textId="77777777" w:rsidR="006817F4" w:rsidRDefault="006817F4">
          <w:pPr>
            <w:pStyle w:val="TOC2"/>
            <w:rPr>
              <w:rFonts w:asciiTheme="minorHAnsi" w:eastAsiaTheme="minorEastAsia" w:hAnsiTheme="minorHAnsi"/>
              <w:noProof/>
              <w:kern w:val="2"/>
              <w:sz w:val="24"/>
              <w:szCs w:val="24"/>
              <w14:ligatures w14:val="standardContextual"/>
            </w:rPr>
          </w:pPr>
          <w:hyperlink w:anchor="_Toc225773044" w:history="1">
            <w:r w:rsidRPr="00BB06C3">
              <w:rPr>
                <w:rStyle w:val="Hyperlink"/>
                <w:noProof/>
              </w:rPr>
              <w:t>Annex D: Local Fund Agent Declaration of Absence of Conflict of Interest – vis-à-vis a Specific Organization</w:t>
            </w:r>
          </w:hyperlink>
        </w:p>
        <w:p w14:paraId="3A644791" w14:textId="77777777" w:rsidR="006817F4" w:rsidRDefault="006817F4">
          <w:pPr>
            <w:pStyle w:val="TOC2"/>
            <w:rPr>
              <w:rFonts w:asciiTheme="minorHAnsi" w:eastAsiaTheme="minorEastAsia" w:hAnsiTheme="minorHAnsi"/>
              <w:noProof/>
              <w:kern w:val="2"/>
              <w:sz w:val="24"/>
              <w:szCs w:val="24"/>
              <w14:ligatures w14:val="standardContextual"/>
            </w:rPr>
          </w:pPr>
          <w:hyperlink w:anchor="_Toc225773045" w:history="1">
            <w:r w:rsidRPr="00BB06C3">
              <w:rPr>
                <w:rStyle w:val="Hyperlink"/>
                <w:noProof/>
              </w:rPr>
              <w:t>Annex E: Institutional-Level Conflict-of-Interest Disclosure Form</w:t>
            </w:r>
          </w:hyperlink>
        </w:p>
        <w:p w14:paraId="341A51CE" w14:textId="77777777" w:rsidR="006817F4" w:rsidRDefault="006817F4">
          <w:pPr>
            <w:pStyle w:val="TOC2"/>
            <w:rPr>
              <w:rFonts w:asciiTheme="minorHAnsi" w:eastAsiaTheme="minorEastAsia" w:hAnsiTheme="minorHAnsi"/>
              <w:noProof/>
              <w:kern w:val="2"/>
              <w:sz w:val="24"/>
              <w:szCs w:val="24"/>
              <w14:ligatures w14:val="standardContextual"/>
            </w:rPr>
          </w:pPr>
          <w:hyperlink w:anchor="_Toc225773046" w:history="1">
            <w:r w:rsidRPr="00BB06C3">
              <w:rPr>
                <w:rStyle w:val="Hyperlink"/>
                <w:noProof/>
              </w:rPr>
              <w:t>Annex F: Individual-Level Conflict-of-Interest Disclosure Form</w:t>
            </w:r>
          </w:hyperlink>
        </w:p>
        <w:p w14:paraId="70C1144A" w14:textId="77777777" w:rsidR="006817F4" w:rsidRDefault="006817F4">
          <w:pPr>
            <w:pStyle w:val="TOC2"/>
            <w:rPr>
              <w:rFonts w:asciiTheme="minorHAnsi" w:eastAsiaTheme="minorEastAsia" w:hAnsiTheme="minorHAnsi"/>
              <w:noProof/>
              <w:kern w:val="2"/>
              <w:sz w:val="24"/>
              <w:szCs w:val="24"/>
              <w14:ligatures w14:val="standardContextual"/>
            </w:rPr>
          </w:pPr>
          <w:hyperlink w:anchor="_Toc225773047" w:history="1">
            <w:r w:rsidRPr="00BB06C3">
              <w:rPr>
                <w:rStyle w:val="Hyperlink"/>
                <w:noProof/>
              </w:rPr>
              <w:t>Annex G: Conflict-of-Interest Definition and Declaration Form – as Part of LFA Procurement Process</w:t>
            </w:r>
          </w:hyperlink>
        </w:p>
        <w:p w14:paraId="5774CFD1" w14:textId="3A344D86" w:rsidR="002D2993" w:rsidRDefault="0081704F" w:rsidP="00892591">
          <w:pPr>
            <w:pStyle w:val="TOC1"/>
          </w:pPr>
          <w:r>
            <w:fldChar w:fldCharType="end"/>
          </w:r>
        </w:p>
      </w:sdtContent>
    </w:sdt>
    <w:sdt>
      <w:sdtPr>
        <w:rPr>
          <w:rFonts w:eastAsia="Arial"/>
          <w:noProof/>
          <w:sz w:val="32"/>
          <w:szCs w:val="18"/>
          <w:lang w:eastAsia="en-GB"/>
        </w:rPr>
        <w:alias w:val="Contents"/>
        <w:id w:val="1789771427"/>
        <w:placeholder>
          <w:docPart w:val="FC501DE8599D4A9CBD8F283175C93DB6"/>
        </w:placeholder>
        <w:showingPlcHdr/>
      </w:sdtPr>
      <w:sdtEndPr>
        <w:rPr>
          <w:noProof w:val="0"/>
          <w:szCs w:val="32"/>
        </w:rPr>
      </w:sdtEndPr>
      <w:sdtContent>
        <w:p w14:paraId="375572B2" w14:textId="77777777" w:rsidR="00631314" w:rsidRDefault="00B660E5" w:rsidP="005659E0">
          <w:pPr>
            <w:rPr>
              <w:rFonts w:eastAsia="Arial"/>
              <w:noProof/>
              <w:sz w:val="32"/>
              <w:szCs w:val="18"/>
            </w:rPr>
            <w:sectPr w:rsidR="00631314" w:rsidSect="004C6793">
              <w:headerReference w:type="default" r:id="rId11"/>
              <w:footerReference w:type="default" r:id="rId12"/>
              <w:endnotePr>
                <w:numFmt w:val="chicago"/>
              </w:endnotePr>
              <w:pgSz w:w="11906" w:h="16838" w:code="9"/>
              <w:pgMar w:top="851" w:right="851" w:bottom="2552" w:left="851" w:header="227" w:footer="624" w:gutter="0"/>
              <w:cols w:space="708"/>
              <w:docGrid w:linePitch="360"/>
            </w:sectPr>
          </w:pPr>
          <w:r w:rsidRPr="004B431D">
            <w:rPr>
              <w:rStyle w:val="PlaceholderText"/>
            </w:rPr>
            <w:t xml:space="preserve"> </w:t>
          </w:r>
        </w:p>
      </w:sdtContent>
    </w:sdt>
    <w:p w14:paraId="641DF479" w14:textId="125004B0" w:rsidR="00F90F48" w:rsidRDefault="00F90F48" w:rsidP="009D1E7E">
      <w:pPr>
        <w:pStyle w:val="Heading1"/>
      </w:pPr>
      <w:bookmarkStart w:id="0" w:name="_Toc1122234"/>
      <w:bookmarkStart w:id="1" w:name="_Toc72165269"/>
      <w:bookmarkStart w:id="2" w:name="_Toc72226086"/>
      <w:bookmarkStart w:id="3" w:name="_Toc72226443"/>
      <w:bookmarkStart w:id="4" w:name="_Toc224286359"/>
      <w:bookmarkStart w:id="5" w:name="_Toc224559410"/>
      <w:bookmarkStart w:id="6" w:name="_Toc224566845"/>
      <w:bookmarkStart w:id="7" w:name="_Toc225494752"/>
      <w:bookmarkStart w:id="8" w:name="_Toc360446"/>
      <w:bookmarkStart w:id="9" w:name="_Toc360858"/>
      <w:bookmarkStart w:id="10" w:name="_Toc225773015"/>
      <w:r w:rsidRPr="009D1E7E">
        <w:lastRenderedPageBreak/>
        <w:t>Background</w:t>
      </w:r>
      <w:bookmarkEnd w:id="0"/>
      <w:bookmarkEnd w:id="1"/>
      <w:bookmarkEnd w:id="2"/>
      <w:bookmarkEnd w:id="3"/>
      <w:bookmarkEnd w:id="4"/>
      <w:bookmarkEnd w:id="5"/>
      <w:bookmarkEnd w:id="6"/>
      <w:bookmarkEnd w:id="7"/>
      <w:bookmarkEnd w:id="10"/>
    </w:p>
    <w:p w14:paraId="1893BBDE" w14:textId="77777777" w:rsidR="00903E1E" w:rsidRDefault="00903E1E" w:rsidP="00293A6B">
      <w:pPr>
        <w:jc w:val="both"/>
      </w:pPr>
      <w:r>
        <w:t>One of the core principles embedded in the Local Fund Agent programmatic and financial oversight and verification role is the need for the Local Fund Agent to be objective and independent. If a Local Fund Agent’s independence and / or objectivity are compromised by a perceived, potential or actual conflict of interest (collectively referred to as “conflict of interest”), the Local Fund Agent can no longer fulfil its intended function and mandate to the Global Fund.</w:t>
      </w:r>
    </w:p>
    <w:p w14:paraId="769AF0C9" w14:textId="14C5F858" w:rsidR="00903E1E" w:rsidRDefault="00903E1E" w:rsidP="00293A6B">
      <w:pPr>
        <w:jc w:val="both"/>
      </w:pPr>
      <w:r>
        <w:t>The purpose of the Local Fund Agent Conflict-of-</w:t>
      </w:r>
      <w:r w:rsidR="006D73D5">
        <w:t>I</w:t>
      </w:r>
      <w:r>
        <w:t>nterest Procedures is to 1) outline the conflict-of-interest</w:t>
      </w:r>
      <w:r w:rsidR="00605DEC">
        <w:t>-</w:t>
      </w:r>
      <w:r>
        <w:t xml:space="preserve">related requirements and processes as relevant to Local Fund Agents; 2) provide information on common conflict-of-interest typologies; and 3) outline considerations to take into account when evaluating conflicts of interest. </w:t>
      </w:r>
    </w:p>
    <w:p w14:paraId="108D15B4" w14:textId="77777777" w:rsidR="00C6536D" w:rsidRDefault="00903E1E" w:rsidP="00293A6B">
      <w:pPr>
        <w:jc w:val="both"/>
      </w:pPr>
      <w:r>
        <w:t xml:space="preserve">The considerations and obligations outlined in this document stem from the nature of the Local Fund Agent work. These procedures are to be used in conjuncture with </w:t>
      </w:r>
      <w:hyperlink r:id="rId13" w:history="1">
        <w:r w:rsidRPr="00C33764">
          <w:rPr>
            <w:rStyle w:val="Hyperlink"/>
          </w:rPr>
          <w:t>Code of Conduct for Suppliers</w:t>
        </w:r>
      </w:hyperlink>
      <w:r>
        <w:t xml:space="preserve">, as amended from time to time, which applies to all entities providing Local Fund Agent services and all individuals engaged in this type of work by those entities. </w:t>
      </w:r>
    </w:p>
    <w:p w14:paraId="3474ED69" w14:textId="4A328E62" w:rsidR="00903E1E" w:rsidRDefault="00903E1E" w:rsidP="00293A6B">
      <w:pPr>
        <w:jc w:val="both"/>
      </w:pPr>
      <w:r>
        <w:t xml:space="preserve"> </w:t>
      </w:r>
    </w:p>
    <w:p w14:paraId="7F635B84" w14:textId="77777777" w:rsidR="00383339" w:rsidRPr="00383339" w:rsidRDefault="00383339" w:rsidP="00BE14D7">
      <w:pPr>
        <w:pStyle w:val="Heading1"/>
      </w:pPr>
      <w:bookmarkStart w:id="11" w:name="_Toc224286360"/>
      <w:bookmarkStart w:id="12" w:name="_Toc224559411"/>
      <w:bookmarkStart w:id="13" w:name="_Toc224566846"/>
      <w:bookmarkStart w:id="14" w:name="_Toc225494753"/>
      <w:bookmarkStart w:id="15" w:name="_Toc1122235"/>
      <w:bookmarkStart w:id="16" w:name="_Toc1127664"/>
      <w:bookmarkStart w:id="17" w:name="_Toc5011516"/>
      <w:bookmarkStart w:id="18" w:name="_Toc5195530"/>
      <w:bookmarkStart w:id="19" w:name="_Toc23930600"/>
      <w:bookmarkStart w:id="20" w:name="_Toc25154898"/>
      <w:bookmarkStart w:id="21" w:name="_Toc72165270"/>
      <w:bookmarkStart w:id="22" w:name="_Toc72226087"/>
      <w:bookmarkStart w:id="23" w:name="_Toc72226444"/>
      <w:bookmarkStart w:id="24" w:name="_Toc225773016"/>
      <w:r w:rsidRPr="00383339">
        <w:t>Definition of Conflict of Interest</w:t>
      </w:r>
      <w:bookmarkEnd w:id="11"/>
      <w:bookmarkEnd w:id="12"/>
      <w:bookmarkEnd w:id="13"/>
      <w:bookmarkEnd w:id="14"/>
      <w:bookmarkEnd w:id="24"/>
    </w:p>
    <w:bookmarkEnd w:id="15"/>
    <w:bookmarkEnd w:id="16"/>
    <w:bookmarkEnd w:id="17"/>
    <w:bookmarkEnd w:id="18"/>
    <w:bookmarkEnd w:id="19"/>
    <w:bookmarkEnd w:id="20"/>
    <w:bookmarkEnd w:id="21"/>
    <w:bookmarkEnd w:id="22"/>
    <w:bookmarkEnd w:id="23"/>
    <w:p w14:paraId="38577849" w14:textId="77777777" w:rsidR="004D7C6C" w:rsidRDefault="004D7C6C" w:rsidP="00293A6B">
      <w:r w:rsidRPr="004D7C6C">
        <w:t>Under the Local Fund Agent’s Framework Contract with the Global Fund a conflict of interest is defined as follows:</w:t>
      </w:r>
    </w:p>
    <w:p w14:paraId="536D8B3F" w14:textId="34B983AD" w:rsidR="00BE14D7" w:rsidRPr="00E2220B" w:rsidRDefault="00AB77D3" w:rsidP="00293A6B">
      <w:pPr>
        <w:jc w:val="both"/>
        <w:rPr>
          <w:rStyle w:val="Emphasis"/>
        </w:rPr>
      </w:pPr>
      <w:r w:rsidRPr="02026BE5">
        <w:rPr>
          <w:rStyle w:val="Emphasis"/>
        </w:rPr>
        <w:t>“Conflict of interest” means a situation in which the Contractor, any of its affiliates, or any of its sub-contractors, if any, has interests (financial, organizational, personal, reputational, or otherwise) that would or may appear to make it difficult for the Contractor to fulfil its obligations in providing Local Fund Agent Services to the Global Fund in an objective, independent, and professional manner, or a situation in which it is reasonable to foresee that such an interest would arise.</w:t>
      </w:r>
    </w:p>
    <w:p w14:paraId="2719457F" w14:textId="7799264C" w:rsidR="00482820" w:rsidRDefault="009820C8" w:rsidP="00293A6B">
      <w:pPr>
        <w:pStyle w:val="AlphaList1"/>
        <w:numPr>
          <w:ilvl w:val="0"/>
          <w:numId w:val="0"/>
        </w:numPr>
        <w:ind w:left="360" w:hanging="360"/>
      </w:pPr>
      <w:r w:rsidRPr="00482820">
        <w:t xml:space="preserve">A conflict </w:t>
      </w:r>
      <w:r w:rsidR="00646839" w:rsidRPr="00482820">
        <w:t xml:space="preserve">of </w:t>
      </w:r>
      <w:r w:rsidRPr="00482820">
        <w:t>interest may arise in the following circumstances, which are not exhaustive:</w:t>
      </w:r>
    </w:p>
    <w:p w14:paraId="05797400" w14:textId="77777777" w:rsidR="003C04B2" w:rsidRPr="00482820" w:rsidRDefault="003C04B2" w:rsidP="003C04B2">
      <w:pPr>
        <w:pStyle w:val="AlphaList1"/>
        <w:numPr>
          <w:ilvl w:val="0"/>
          <w:numId w:val="0"/>
        </w:numPr>
        <w:ind w:left="360" w:hanging="360"/>
      </w:pPr>
    </w:p>
    <w:p w14:paraId="4C9711A7" w14:textId="5C77B076" w:rsidR="00F64218" w:rsidRPr="00482820" w:rsidRDefault="00482820" w:rsidP="02026BE5">
      <w:pPr>
        <w:pStyle w:val="AlphaList1"/>
      </w:pPr>
      <w:r>
        <w:t>T</w:t>
      </w:r>
      <w:r w:rsidR="005F2FDA">
        <w:t xml:space="preserve">he Contractor has been, or is involved in the design of a proposal or request for funding that has been, or will be submitted to the Global </w:t>
      </w:r>
      <w:r>
        <w:t>Fund;</w:t>
      </w:r>
    </w:p>
    <w:p w14:paraId="71CAC8EC" w14:textId="01F18C1B" w:rsidR="00F64218" w:rsidRPr="00482820" w:rsidRDefault="00F64218" w:rsidP="02026BE5">
      <w:pPr>
        <w:pStyle w:val="AlphaList1"/>
      </w:pPr>
      <w:r>
        <w:t xml:space="preserve">The Contractor has been, or is involved in the provision of advice to an entity that is a Principal Recipient, a Sub-recipient or other implementing </w:t>
      </w:r>
      <w:r w:rsidR="00482820">
        <w:t>entity;</w:t>
      </w:r>
    </w:p>
    <w:p w14:paraId="49C31127" w14:textId="77777777" w:rsidR="00F64218" w:rsidRPr="00482820" w:rsidRDefault="00F64218" w:rsidP="005570B7">
      <w:pPr>
        <w:pStyle w:val="AlphaList1"/>
        <w:numPr>
          <w:ilvl w:val="0"/>
          <w:numId w:val="32"/>
        </w:numPr>
      </w:pPr>
      <w:r w:rsidRPr="00482820">
        <w:lastRenderedPageBreak/>
        <w:t>The Contractor has been, or is involved in, or has provided advice in relation to the procurement of goods and/or services by a Principal Recipient, a Sub-recipient or other implementing entity;</w:t>
      </w:r>
    </w:p>
    <w:p w14:paraId="459AB7C0" w14:textId="7CD31B16" w:rsidR="00F64218" w:rsidRPr="00482820" w:rsidRDefault="00F64218" w:rsidP="005570B7">
      <w:pPr>
        <w:pStyle w:val="AlphaList1"/>
        <w:numPr>
          <w:ilvl w:val="0"/>
          <w:numId w:val="32"/>
        </w:numPr>
      </w:pPr>
      <w:r w:rsidRPr="00482820">
        <w:t>The Contractor has been, or is involved in the provision of audit and audit related services to a Principal Recipient, a Sub-recipient or other implementing entity;</w:t>
      </w:r>
    </w:p>
    <w:p w14:paraId="58A49912" w14:textId="7C421827" w:rsidR="00F64218" w:rsidRPr="00482820" w:rsidRDefault="00F64218" w:rsidP="005570B7">
      <w:pPr>
        <w:pStyle w:val="AlphaList1"/>
        <w:numPr>
          <w:ilvl w:val="0"/>
          <w:numId w:val="32"/>
        </w:numPr>
      </w:pPr>
      <w:r w:rsidRPr="00482820">
        <w:t>The Contractor is, or has been, a recipient of Global Fund resources, including, without limitation, as a Principal Recipient or Sub-Recipient, in a country in which it is proposed to provide LFA Services; or</w:t>
      </w:r>
    </w:p>
    <w:p w14:paraId="59947B34" w14:textId="77777777" w:rsidR="00F64218" w:rsidRDefault="00F64218" w:rsidP="005570B7">
      <w:pPr>
        <w:pStyle w:val="AlphaList1"/>
        <w:numPr>
          <w:ilvl w:val="0"/>
          <w:numId w:val="32"/>
        </w:numPr>
      </w:pPr>
      <w:r w:rsidRPr="00482820">
        <w:t>The Contractor has submitted an expression of interest, tender, bid or otherwise indicated interest in providing services of any nature to a Principal Recipient, a Sub-recipient or other implementing entity that remains valid at the time of, and for the duration of the term of this Contract.</w:t>
      </w:r>
    </w:p>
    <w:p w14:paraId="3CBE514F" w14:textId="77777777" w:rsidR="00D65F4C" w:rsidRPr="00482820" w:rsidRDefault="00D65F4C" w:rsidP="00D65F4C">
      <w:pPr>
        <w:pStyle w:val="AlphaList1"/>
        <w:numPr>
          <w:ilvl w:val="0"/>
          <w:numId w:val="0"/>
        </w:numPr>
        <w:ind w:left="397"/>
      </w:pPr>
    </w:p>
    <w:p w14:paraId="326BE40B" w14:textId="7DE1D665" w:rsidR="00F64218" w:rsidRPr="00A5242D" w:rsidRDefault="000F1E71" w:rsidP="000F1E71">
      <w:pPr>
        <w:pStyle w:val="Heading1"/>
        <w:rPr>
          <w:lang w:val="en-GB"/>
        </w:rPr>
      </w:pPr>
      <w:bookmarkStart w:id="25" w:name="_Toc224210287"/>
      <w:bookmarkStart w:id="26" w:name="_Toc224286361"/>
      <w:bookmarkStart w:id="27" w:name="_Toc224559412"/>
      <w:bookmarkStart w:id="28" w:name="_Toc224566847"/>
      <w:bookmarkStart w:id="29" w:name="_Toc225494754"/>
      <w:bookmarkStart w:id="30" w:name="_Toc225773017"/>
      <w:r w:rsidRPr="00540B83">
        <w:rPr>
          <w:lang w:val="en-GB"/>
        </w:rPr>
        <w:t>Responsibilities of the Local Fund Agent</w:t>
      </w:r>
      <w:bookmarkEnd w:id="25"/>
      <w:bookmarkEnd w:id="26"/>
      <w:bookmarkEnd w:id="27"/>
      <w:bookmarkEnd w:id="28"/>
      <w:bookmarkEnd w:id="29"/>
      <w:bookmarkEnd w:id="30"/>
      <w:r w:rsidRPr="00540B83">
        <w:rPr>
          <w:lang w:val="en-GB"/>
        </w:rPr>
        <w:t xml:space="preserve"> </w:t>
      </w:r>
    </w:p>
    <w:p w14:paraId="32E9C84F" w14:textId="44A963A0" w:rsidR="00A5242D" w:rsidRDefault="00A5242D" w:rsidP="00293A6B">
      <w:pPr>
        <w:jc w:val="both"/>
      </w:pPr>
      <w:r>
        <w:t xml:space="preserve">Local Fund Agents are critical partners in achieving the Global Fund’s vision of a world free from the burden of HIV/AIDS, tuberculosis and malaria and effort to build Resilient and Sustainable Health and Community Systems. Due to their role in undertaking an objective examination and providing independent professional advice and information relating to grants and recipients in the country, it is of utmost importance to the Global Fund and its stakeholders that </w:t>
      </w:r>
      <w:r w:rsidRPr="006D69F7">
        <w:rPr>
          <w:b/>
          <w:bCs/>
        </w:rPr>
        <w:t>any conflict-of-interest situations</w:t>
      </w:r>
      <w:r>
        <w:t xml:space="preserve"> involving Local Fund Agents are </w:t>
      </w:r>
      <w:r w:rsidRPr="006D69F7">
        <w:rPr>
          <w:b/>
          <w:bCs/>
        </w:rPr>
        <w:t xml:space="preserve">1) prevented or avoided </w:t>
      </w:r>
      <w:r>
        <w:t xml:space="preserve">or, when they cannot be avoided; 2) </w:t>
      </w:r>
      <w:r w:rsidRPr="006D69F7">
        <w:rPr>
          <w:b/>
          <w:bCs/>
        </w:rPr>
        <w:t>disclosed</w:t>
      </w:r>
      <w:r>
        <w:t xml:space="preserve">; and 3) </w:t>
      </w:r>
      <w:r w:rsidRPr="006D69F7">
        <w:rPr>
          <w:b/>
          <w:bCs/>
        </w:rPr>
        <w:t>mitigated</w:t>
      </w:r>
      <w:r>
        <w:t xml:space="preserve"> when possible, through the establishment of effective mitigation measures. In light of this, Local Fund Agents are responsible for avoiding </w:t>
      </w:r>
      <w:r w:rsidR="006D69F7">
        <w:t>conflict-</w:t>
      </w:r>
      <w:r>
        <w:t xml:space="preserve">of-interest situations and disclosing relevant information </w:t>
      </w:r>
      <w:r w:rsidRPr="006D69F7">
        <w:rPr>
          <w:b/>
          <w:bCs/>
        </w:rPr>
        <w:t>fully and promptly</w:t>
      </w:r>
      <w:r>
        <w:t xml:space="preserve"> to the Global Fund.</w:t>
      </w:r>
    </w:p>
    <w:p w14:paraId="5EE3231B" w14:textId="0096C3FF" w:rsidR="00A5242D" w:rsidRDefault="00A5242D" w:rsidP="00293A6B">
      <w:pPr>
        <w:jc w:val="both"/>
      </w:pPr>
      <w:r>
        <w:t>Local Fund Agents’ responsibilities related to declaring conflicts of interest are clearly stipulated in, and governed by, the Local Fund Agent’s Framework Contract with the Global Fund.</w:t>
      </w:r>
    </w:p>
    <w:p w14:paraId="1FB58872" w14:textId="74E3D2AE" w:rsidR="00F64218" w:rsidRPr="00C808C1" w:rsidRDefault="00A5242D" w:rsidP="00293A6B">
      <w:pPr>
        <w:jc w:val="both"/>
        <w:rPr>
          <w:b/>
          <w:bCs/>
        </w:rPr>
      </w:pPr>
      <w:r w:rsidRPr="00DB3EB4">
        <w:rPr>
          <w:b/>
          <w:bCs/>
        </w:rPr>
        <w:t>Under the Framework Contract, among other actions, Local Fund Agents must:</w:t>
      </w:r>
    </w:p>
    <w:p w14:paraId="1BDF8558" w14:textId="4852D5E7" w:rsidR="00BC0E58" w:rsidRDefault="00BC0E58" w:rsidP="00A027A8">
      <w:pPr>
        <w:pStyle w:val="Bullet1"/>
        <w:ind w:left="288" w:hanging="288"/>
        <w:contextualSpacing w:val="0"/>
        <w:rPr>
          <w:noProof/>
        </w:rPr>
      </w:pPr>
      <w:r w:rsidRPr="02026BE5">
        <w:rPr>
          <w:b/>
          <w:bCs/>
          <w:noProof/>
        </w:rPr>
        <w:t>Make every effort to prevent</w:t>
      </w:r>
      <w:r w:rsidRPr="02026BE5">
        <w:rPr>
          <w:noProof/>
        </w:rPr>
        <w:t xml:space="preserve"> conflicts of interest, or the appearance of a conflict of interest, from arising; </w:t>
      </w:r>
    </w:p>
    <w:p w14:paraId="690B3BEF" w14:textId="4922CDAA" w:rsidR="00BC0E58" w:rsidRDefault="00BC0E58" w:rsidP="00A027A8">
      <w:pPr>
        <w:pStyle w:val="Bullet1"/>
        <w:ind w:left="288" w:hanging="288"/>
        <w:contextualSpacing w:val="0"/>
        <w:rPr>
          <w:noProof/>
        </w:rPr>
      </w:pPr>
      <w:r w:rsidRPr="02026BE5">
        <w:rPr>
          <w:b/>
          <w:bCs/>
          <w:noProof/>
        </w:rPr>
        <w:t>Not enter into</w:t>
      </w:r>
      <w:r w:rsidRPr="02026BE5">
        <w:rPr>
          <w:noProof/>
        </w:rPr>
        <w:t xml:space="preserve"> any contract, arrangement, relationship or venture that would, or would appear to, cause a conflict of interest to arise;</w:t>
      </w:r>
    </w:p>
    <w:p w14:paraId="6F073E27" w14:textId="2BB72C57" w:rsidR="00BC0E58" w:rsidRDefault="00BC0E58" w:rsidP="00A027A8">
      <w:pPr>
        <w:pStyle w:val="Bullet1"/>
        <w:ind w:left="288" w:hanging="288"/>
        <w:contextualSpacing w:val="0"/>
        <w:rPr>
          <w:noProof/>
        </w:rPr>
      </w:pPr>
      <w:r w:rsidRPr="00C808C1">
        <w:rPr>
          <w:b/>
          <w:bCs/>
          <w:noProof/>
        </w:rPr>
        <w:t>Submit a declaration of absence of conflict of interest</w:t>
      </w:r>
      <w:r>
        <w:rPr>
          <w:noProof/>
        </w:rPr>
        <w:t xml:space="preserve"> as per the Global Fund’s request; </w:t>
      </w:r>
    </w:p>
    <w:p w14:paraId="7C532ED1" w14:textId="07DE3D9B" w:rsidR="00F64218" w:rsidRDefault="00BC0E58" w:rsidP="00A027A8">
      <w:pPr>
        <w:pStyle w:val="Bullet1"/>
        <w:ind w:left="288" w:hanging="288"/>
        <w:rPr>
          <w:noProof/>
        </w:rPr>
      </w:pPr>
      <w:r w:rsidRPr="00C808C1">
        <w:rPr>
          <w:b/>
          <w:bCs/>
          <w:noProof/>
        </w:rPr>
        <w:lastRenderedPageBreak/>
        <w:t>Disclose any perceived, potential or actual conflict-of-interest</w:t>
      </w:r>
      <w:r>
        <w:rPr>
          <w:noProof/>
        </w:rPr>
        <w:t xml:space="preserve"> situations before entering into a contract with the Global Fund and throughout the duration of the Local Fund Agent contract.</w:t>
      </w:r>
    </w:p>
    <w:p w14:paraId="0ABD3E64" w14:textId="77777777" w:rsidR="002D40E9" w:rsidRDefault="002D40E9" w:rsidP="002D40E9">
      <w:pPr>
        <w:pStyle w:val="Bullet1"/>
        <w:numPr>
          <w:ilvl w:val="0"/>
          <w:numId w:val="0"/>
        </w:numPr>
        <w:ind w:left="284" w:hanging="284"/>
        <w:rPr>
          <w:noProof/>
        </w:rPr>
      </w:pPr>
    </w:p>
    <w:p w14:paraId="0CE4095F" w14:textId="1F114428" w:rsidR="00F57D3A" w:rsidRPr="003727DB" w:rsidRDefault="00521EE8" w:rsidP="00293A6B">
      <w:pPr>
        <w:pStyle w:val="IntenseQuote"/>
        <w:jc w:val="both"/>
        <w:rPr>
          <w:rStyle w:val="IntenseEmphasis"/>
          <w:b/>
          <w:bCs/>
          <w:color w:val="auto"/>
        </w:rPr>
      </w:pPr>
      <w:r w:rsidRPr="003727DB">
        <w:rPr>
          <w:rStyle w:val="IntenseEmphasis"/>
          <w:b/>
          <w:bCs/>
          <w:color w:val="auto"/>
        </w:rPr>
        <w:t xml:space="preserve">Failure to sign the conflict-of-interest declarations or to fully disclose any </w:t>
      </w:r>
      <w:r w:rsidR="007F6DC5" w:rsidRPr="003727DB">
        <w:rPr>
          <w:rStyle w:val="IntenseEmphasis"/>
          <w:b/>
          <w:bCs/>
          <w:color w:val="auto"/>
        </w:rPr>
        <w:t>perceived</w:t>
      </w:r>
      <w:r w:rsidRPr="003727DB">
        <w:rPr>
          <w:rStyle w:val="IntenseEmphasis"/>
          <w:b/>
          <w:bCs/>
          <w:color w:val="auto"/>
        </w:rPr>
        <w:t xml:space="preserve"> potential or actual conflict of interest in a timely manner may lead to the termination of the Local Fund Agent contract with the Global Fund.</w:t>
      </w:r>
    </w:p>
    <w:p w14:paraId="6779C125" w14:textId="77777777" w:rsidR="00D65F4C" w:rsidRPr="00D65F4C" w:rsidRDefault="00D65F4C" w:rsidP="00D65F4C"/>
    <w:p w14:paraId="23817A0A" w14:textId="5828A2E2" w:rsidR="00F57D3A" w:rsidRDefault="002C6631" w:rsidP="002C6631">
      <w:pPr>
        <w:pStyle w:val="Heading1"/>
      </w:pPr>
      <w:bookmarkStart w:id="31" w:name="_Toc224286362"/>
      <w:bookmarkStart w:id="32" w:name="_Toc224559413"/>
      <w:bookmarkStart w:id="33" w:name="_Toc224566848"/>
      <w:bookmarkStart w:id="34" w:name="_Toc225494755"/>
      <w:bookmarkStart w:id="35" w:name="_Toc225773018"/>
      <w:r w:rsidRPr="002C6631">
        <w:t>Disclosing Potential Conflict-of-Interest Situations</w:t>
      </w:r>
      <w:bookmarkEnd w:id="31"/>
      <w:bookmarkEnd w:id="32"/>
      <w:bookmarkEnd w:id="33"/>
      <w:bookmarkEnd w:id="34"/>
      <w:bookmarkEnd w:id="35"/>
    </w:p>
    <w:p w14:paraId="34AB2188" w14:textId="6B721817" w:rsidR="002D40E9" w:rsidRPr="00A93D8D" w:rsidRDefault="002D40E9" w:rsidP="00293A6B">
      <w:pPr>
        <w:pStyle w:val="IntenseQuote"/>
        <w:jc w:val="both"/>
        <w:rPr>
          <w:rStyle w:val="IntenseEmphasis"/>
          <w:color w:val="auto"/>
        </w:rPr>
      </w:pPr>
      <w:r w:rsidRPr="02026BE5">
        <w:rPr>
          <w:rStyle w:val="IntenseEmphasis"/>
          <w:color w:val="auto"/>
        </w:rPr>
        <w:t xml:space="preserve">When a perceived, potential or actual conflict of interest exists, the Local Fund Agent or its Central Coordination Team must disclose this immediately by submitting a </w:t>
      </w:r>
      <w:r w:rsidR="0089134C" w:rsidRPr="02026BE5">
        <w:rPr>
          <w:rStyle w:val="IntenseEmphasis"/>
          <w:color w:val="auto"/>
        </w:rPr>
        <w:t>conflict-of-interest</w:t>
      </w:r>
      <w:r w:rsidRPr="02026BE5">
        <w:rPr>
          <w:rStyle w:val="IntenseEmphasis"/>
          <w:color w:val="auto"/>
        </w:rPr>
        <w:t xml:space="preserve"> clearance request to the Global Fund using the standard conflict</w:t>
      </w:r>
      <w:r w:rsidR="00361930" w:rsidRPr="02026BE5">
        <w:rPr>
          <w:rStyle w:val="IntenseEmphasis"/>
          <w:color w:val="auto"/>
        </w:rPr>
        <w:t>-</w:t>
      </w:r>
      <w:r w:rsidRPr="02026BE5">
        <w:rPr>
          <w:rStyle w:val="IntenseEmphasis"/>
          <w:color w:val="auto"/>
        </w:rPr>
        <w:t>of</w:t>
      </w:r>
      <w:r w:rsidR="00361930" w:rsidRPr="02026BE5">
        <w:rPr>
          <w:rStyle w:val="IntenseEmphasis"/>
          <w:color w:val="auto"/>
        </w:rPr>
        <w:t>-</w:t>
      </w:r>
      <w:r w:rsidRPr="02026BE5">
        <w:rPr>
          <w:rStyle w:val="IntenseEmphasis"/>
          <w:color w:val="auto"/>
        </w:rPr>
        <w:t>interest questionnaires (annexes).</w:t>
      </w:r>
    </w:p>
    <w:p w14:paraId="29829A8E" w14:textId="385FBF62" w:rsidR="005A5C9D" w:rsidRPr="00A93D8D" w:rsidRDefault="002D40E9" w:rsidP="00293A6B">
      <w:pPr>
        <w:pStyle w:val="IntenseQuote"/>
        <w:jc w:val="both"/>
        <w:rPr>
          <w:rStyle w:val="IntenseEmphasis"/>
          <w:color w:val="auto"/>
        </w:rPr>
      </w:pPr>
      <w:r w:rsidRPr="00A93D8D">
        <w:rPr>
          <w:rStyle w:val="IntenseEmphasis"/>
          <w:color w:val="auto"/>
        </w:rPr>
        <w:t xml:space="preserve">Equally, any Global Fund staff who </w:t>
      </w:r>
      <w:r w:rsidR="0089134C" w:rsidRPr="00A93D8D">
        <w:rPr>
          <w:rStyle w:val="IntenseEmphasis"/>
          <w:color w:val="auto"/>
        </w:rPr>
        <w:t>have</w:t>
      </w:r>
      <w:r w:rsidRPr="00A93D8D">
        <w:rPr>
          <w:rStyle w:val="IntenseEmphasis"/>
          <w:color w:val="auto"/>
        </w:rPr>
        <w:t xml:space="preserve"> become aware of an actual, potential or perceived conflict of interest involving Local Fund Agents needs to immediately inform the LFA Coordination Team.</w:t>
      </w:r>
    </w:p>
    <w:p w14:paraId="42B7982C" w14:textId="17AE9CB8" w:rsidR="00BC0E58" w:rsidRPr="00AB0F83" w:rsidRDefault="00EC4C5C" w:rsidP="00EC4C5C">
      <w:pPr>
        <w:pStyle w:val="Heading2"/>
        <w:rPr>
          <w:bCs w:val="0"/>
        </w:rPr>
      </w:pPr>
      <w:bookmarkStart w:id="36" w:name="_Toc224286363"/>
      <w:bookmarkStart w:id="37" w:name="_Toc224559414"/>
      <w:bookmarkStart w:id="38" w:name="_Toc224566849"/>
      <w:bookmarkStart w:id="39" w:name="_Toc225494756"/>
      <w:bookmarkStart w:id="40" w:name="_Toc225773019"/>
      <w:r w:rsidRPr="00AB0F83">
        <w:rPr>
          <w:bCs w:val="0"/>
          <w:lang w:val="en-GB"/>
        </w:rPr>
        <w:t>Local Fund Agents</w:t>
      </w:r>
      <w:bookmarkEnd w:id="36"/>
      <w:bookmarkEnd w:id="37"/>
      <w:bookmarkEnd w:id="38"/>
      <w:bookmarkEnd w:id="39"/>
      <w:bookmarkEnd w:id="40"/>
    </w:p>
    <w:p w14:paraId="568F082F" w14:textId="2E778A6C" w:rsidR="00BC0E58" w:rsidRDefault="006970A3" w:rsidP="00293A6B">
      <w:pPr>
        <w:jc w:val="both"/>
      </w:pPr>
      <w:r w:rsidRPr="006970A3">
        <w:t xml:space="preserve">Local Fund Agents have a contractual obligation to </w:t>
      </w:r>
      <w:r w:rsidRPr="007F6DC5">
        <w:rPr>
          <w:b/>
          <w:bCs/>
        </w:rPr>
        <w:t>fully disclose</w:t>
      </w:r>
      <w:r w:rsidRPr="006970A3">
        <w:t xml:space="preserve"> to the Global Fund </w:t>
      </w:r>
      <w:r w:rsidRPr="007F6DC5">
        <w:rPr>
          <w:b/>
          <w:bCs/>
        </w:rPr>
        <w:t>complete and relevant details</w:t>
      </w:r>
      <w:r w:rsidRPr="006970A3">
        <w:t xml:space="preserve"> relating to any </w:t>
      </w:r>
      <w:r w:rsidRPr="007F6DC5">
        <w:rPr>
          <w:b/>
          <w:bCs/>
        </w:rPr>
        <w:t>actual, potential or perceived conflicts of interest</w:t>
      </w:r>
      <w:r w:rsidRPr="006970A3">
        <w:t xml:space="preserve"> before entering a contractual relationship with the Global Fund and throughout the term of their contract, as follows:  </w:t>
      </w:r>
    </w:p>
    <w:p w14:paraId="0084A7FF" w14:textId="77777777" w:rsidR="00B7672D" w:rsidRDefault="00B7672D" w:rsidP="000604BF">
      <w:pPr>
        <w:pStyle w:val="ListParagraph"/>
        <w:numPr>
          <w:ilvl w:val="0"/>
          <w:numId w:val="23"/>
        </w:numPr>
        <w:spacing w:after="120"/>
        <w:ind w:left="403" w:hanging="403"/>
        <w:contextualSpacing w:val="0"/>
        <w:jc w:val="both"/>
        <w:rPr>
          <w:noProof/>
          <w:szCs w:val="20"/>
        </w:rPr>
      </w:pPr>
      <w:r w:rsidRPr="00B7672D">
        <w:rPr>
          <w:b/>
          <w:bCs/>
          <w:noProof/>
          <w:szCs w:val="20"/>
          <w:u w:val="single"/>
        </w:rPr>
        <w:t>At the Request for Proposal/Request for Information stage</w:t>
      </w:r>
      <w:r w:rsidRPr="00B7672D">
        <w:rPr>
          <w:noProof/>
          <w:szCs w:val="20"/>
        </w:rPr>
        <w:t xml:space="preserve">, bidders who have identified a risk of an actual, potential or perceived conflict of interest must provide </w:t>
      </w:r>
      <w:r w:rsidRPr="00B7672D">
        <w:rPr>
          <w:b/>
          <w:bCs/>
          <w:noProof/>
          <w:szCs w:val="20"/>
        </w:rPr>
        <w:t>complete and relevant information</w:t>
      </w:r>
      <w:r w:rsidRPr="00B7672D">
        <w:rPr>
          <w:noProof/>
          <w:szCs w:val="20"/>
        </w:rPr>
        <w:t xml:space="preserve"> by answering the </w:t>
      </w:r>
      <w:r w:rsidRPr="00B7672D">
        <w:rPr>
          <w:b/>
          <w:bCs/>
          <w:noProof/>
          <w:szCs w:val="20"/>
        </w:rPr>
        <w:t>pre-defined conflict-of-interest-related questions</w:t>
      </w:r>
      <w:r w:rsidRPr="00B7672D">
        <w:rPr>
          <w:noProof/>
          <w:szCs w:val="20"/>
        </w:rPr>
        <w:t xml:space="preserve"> contained within the Request for Proposal/Request for Information documents, including any other relevant information, and </w:t>
      </w:r>
      <w:r w:rsidRPr="00B7672D">
        <w:rPr>
          <w:b/>
          <w:bCs/>
          <w:noProof/>
          <w:szCs w:val="20"/>
        </w:rPr>
        <w:t>submit these to the Global Fund</w:t>
      </w:r>
      <w:r w:rsidRPr="00B7672D">
        <w:rPr>
          <w:noProof/>
          <w:szCs w:val="20"/>
        </w:rPr>
        <w:t xml:space="preserve"> as part of the tender documents and as per the Request for Proposal/Request for Information submission guidelines. </w:t>
      </w:r>
    </w:p>
    <w:p w14:paraId="68DE3A55" w14:textId="77777777" w:rsidR="00467801" w:rsidRPr="00467801" w:rsidRDefault="00467801" w:rsidP="000604BF">
      <w:pPr>
        <w:pStyle w:val="ListParagraph"/>
        <w:numPr>
          <w:ilvl w:val="0"/>
          <w:numId w:val="23"/>
        </w:numPr>
        <w:spacing w:after="120"/>
        <w:ind w:left="403" w:hanging="403"/>
        <w:contextualSpacing w:val="0"/>
        <w:jc w:val="both"/>
        <w:rPr>
          <w:noProof/>
          <w:szCs w:val="20"/>
        </w:rPr>
      </w:pPr>
      <w:r w:rsidRPr="00467801">
        <w:rPr>
          <w:b/>
          <w:bCs/>
          <w:noProof/>
          <w:szCs w:val="20"/>
        </w:rPr>
        <w:lastRenderedPageBreak/>
        <w:t>While signing the Local Fund Agent Framework Contract</w:t>
      </w:r>
      <w:r w:rsidRPr="00467801">
        <w:rPr>
          <w:noProof/>
          <w:szCs w:val="20"/>
        </w:rPr>
        <w:t xml:space="preserve"> with the Global Fund.</w:t>
      </w:r>
    </w:p>
    <w:p w14:paraId="27ECB909" w14:textId="77777777" w:rsidR="00CD6057" w:rsidRPr="00CD6057" w:rsidRDefault="00CD6057" w:rsidP="000604BF">
      <w:pPr>
        <w:pStyle w:val="ListParagraph"/>
        <w:numPr>
          <w:ilvl w:val="0"/>
          <w:numId w:val="23"/>
        </w:numPr>
        <w:spacing w:after="120"/>
        <w:ind w:left="403" w:hanging="403"/>
        <w:contextualSpacing w:val="0"/>
        <w:jc w:val="both"/>
        <w:rPr>
          <w:noProof/>
          <w:szCs w:val="20"/>
        </w:rPr>
      </w:pPr>
      <w:r w:rsidRPr="00CD6057">
        <w:rPr>
          <w:b/>
          <w:bCs/>
          <w:noProof/>
          <w:szCs w:val="20"/>
        </w:rPr>
        <w:t>At mid-term of the Framework Contract duration</w:t>
      </w:r>
      <w:r w:rsidRPr="00CD6057">
        <w:rPr>
          <w:noProof/>
          <w:szCs w:val="20"/>
        </w:rPr>
        <w:t xml:space="preserve"> (i.e. after three years for a six-year contract). </w:t>
      </w:r>
    </w:p>
    <w:p w14:paraId="27B4D60A" w14:textId="5188AC25" w:rsidR="00637F0C" w:rsidRPr="00637F0C" w:rsidRDefault="00637F0C" w:rsidP="02026BE5">
      <w:pPr>
        <w:pStyle w:val="ListParagraph"/>
        <w:numPr>
          <w:ilvl w:val="0"/>
          <w:numId w:val="23"/>
        </w:numPr>
        <w:spacing w:after="120"/>
        <w:ind w:left="403" w:hanging="403"/>
        <w:contextualSpacing w:val="0"/>
        <w:jc w:val="both"/>
        <w:rPr>
          <w:noProof/>
        </w:rPr>
      </w:pPr>
      <w:r w:rsidRPr="02026BE5">
        <w:rPr>
          <w:b/>
          <w:bCs/>
          <w:noProof/>
          <w:u w:val="single"/>
        </w:rPr>
        <w:t>As part of the approval of a key Local Fund Agent expert</w:t>
      </w:r>
      <w:r w:rsidRPr="02026BE5">
        <w:rPr>
          <w:noProof/>
        </w:rPr>
        <w:t xml:space="preserve">, as stated in the </w:t>
      </w:r>
      <w:r w:rsidR="00A23682" w:rsidRPr="02026BE5">
        <w:rPr>
          <w:noProof/>
        </w:rPr>
        <w:t xml:space="preserve"> </w:t>
      </w:r>
      <w:hyperlink r:id="rId14" w:history="1">
        <w:r w:rsidR="008B0522">
          <w:rPr>
            <w:rStyle w:val="Hyperlink"/>
            <w:noProof/>
          </w:rPr>
          <w:t>Procedure for the Engagement and Approval of the Local Fund Agent Experts</w:t>
        </w:r>
      </w:hyperlink>
      <w:r w:rsidRPr="02026BE5">
        <w:rPr>
          <w:noProof/>
        </w:rPr>
        <w:t>, Local Fund Agents are required to submit a declaration of absence of conflict of interest for each key Local Fund Agent expert proposed (</w:t>
      </w:r>
      <w:r w:rsidR="00F72E27" w:rsidRPr="02026BE5">
        <w:rPr>
          <w:noProof/>
        </w:rPr>
        <w:t xml:space="preserve">see </w:t>
      </w:r>
      <w:r w:rsidR="00F72E27" w:rsidRPr="02026BE5">
        <w:rPr>
          <w:noProof/>
          <w:color w:val="2E4DF9" w:themeColor="accent2"/>
          <w:u w:val="single"/>
        </w:rPr>
        <w:fldChar w:fldCharType="begin"/>
      </w:r>
      <w:r w:rsidR="00F72E27" w:rsidRPr="02026BE5">
        <w:rPr>
          <w:noProof/>
          <w:color w:val="2E4DF9" w:themeColor="accent2"/>
          <w:u w:val="single"/>
        </w:rPr>
        <w:instrText xml:space="preserve"> REF _Ref224315212 \h </w:instrText>
      </w:r>
      <w:r w:rsidR="00E54699" w:rsidRPr="02026BE5">
        <w:rPr>
          <w:noProof/>
          <w:color w:val="2E4DF9" w:themeColor="accent2"/>
          <w:u w:val="single"/>
        </w:rPr>
        <w:instrText xml:space="preserve"> \* MERGEFORMAT </w:instrText>
      </w:r>
      <w:r w:rsidR="00F72E27" w:rsidRPr="02026BE5">
        <w:rPr>
          <w:noProof/>
          <w:color w:val="2E4DF9" w:themeColor="accent2"/>
          <w:u w:val="single"/>
        </w:rPr>
      </w:r>
      <w:r w:rsidR="00F72E27" w:rsidRPr="02026BE5">
        <w:rPr>
          <w:noProof/>
          <w:color w:val="2E4DF9" w:themeColor="accent2"/>
          <w:u w:val="single"/>
        </w:rPr>
        <w:fldChar w:fldCharType="separate"/>
      </w:r>
      <w:r w:rsidR="00F72E27" w:rsidRPr="00CF6770">
        <w:rPr>
          <w:color w:val="2E4DF9" w:themeColor="accent2"/>
          <w:u w:val="single"/>
        </w:rPr>
        <w:t>Annex</w:t>
      </w:r>
      <w:r w:rsidR="00065A26">
        <w:rPr>
          <w:color w:val="2E4DF9" w:themeColor="accent2"/>
          <w:u w:val="single"/>
        </w:rPr>
        <w:t xml:space="preserve"> A</w:t>
      </w:r>
      <w:r w:rsidR="00F72E27" w:rsidRPr="02026BE5">
        <w:rPr>
          <w:noProof/>
          <w:color w:val="2E4DF9" w:themeColor="accent2"/>
          <w:u w:val="single"/>
        </w:rPr>
        <w:fldChar w:fldCharType="end"/>
      </w:r>
      <w:r w:rsidR="00E85564" w:rsidRPr="02026BE5">
        <w:rPr>
          <w:color w:val="2E4DF9" w:themeColor="accent2"/>
        </w:rPr>
        <w:t>)</w:t>
      </w:r>
    </w:p>
    <w:p w14:paraId="218E1945" w14:textId="7D8D2704" w:rsidR="00467801" w:rsidRPr="00A62689" w:rsidRDefault="00040A19" w:rsidP="000604BF">
      <w:pPr>
        <w:pStyle w:val="ListParagraph"/>
        <w:numPr>
          <w:ilvl w:val="0"/>
          <w:numId w:val="23"/>
        </w:numPr>
        <w:ind w:left="403" w:hanging="403"/>
        <w:jc w:val="both"/>
        <w:rPr>
          <w:noProof/>
          <w:szCs w:val="20"/>
        </w:rPr>
      </w:pPr>
      <w:r w:rsidRPr="00040A19">
        <w:rPr>
          <w:b/>
          <w:bCs/>
          <w:noProof/>
          <w:szCs w:val="20"/>
          <w:u w:val="single"/>
        </w:rPr>
        <w:t>During the term of the contract</w:t>
      </w:r>
      <w:r w:rsidRPr="00040A19">
        <w:rPr>
          <w:b/>
          <w:bCs/>
          <w:noProof/>
          <w:szCs w:val="20"/>
        </w:rPr>
        <w:t>, immediately</w:t>
      </w:r>
      <w:r w:rsidRPr="00040A19">
        <w:rPr>
          <w:noProof/>
          <w:szCs w:val="20"/>
        </w:rPr>
        <w:t xml:space="preserve"> upon becoming aware of a risk of a conflict of interest, Local Fund Agents must submit complete and relevant information to the Global Fund LFA Coordination Team by answering the pre-defined conflict-of-interest-related questions in </w:t>
      </w:r>
      <w:r w:rsidR="009255C1" w:rsidRPr="00CF6770">
        <w:rPr>
          <w:color w:val="2E4DF9" w:themeColor="accent2"/>
          <w:szCs w:val="20"/>
          <w:u w:val="single"/>
        </w:rPr>
        <w:fldChar w:fldCharType="begin"/>
      </w:r>
      <w:r w:rsidR="009255C1" w:rsidRPr="00CF6770">
        <w:rPr>
          <w:color w:val="2E4DF9" w:themeColor="accent2"/>
          <w:szCs w:val="20"/>
          <w:u w:val="single"/>
        </w:rPr>
        <w:instrText xml:space="preserve"> REF _Ref224315296 \h  \* MERGEFORMAT </w:instrText>
      </w:r>
      <w:r w:rsidR="009255C1" w:rsidRPr="00CF6770">
        <w:rPr>
          <w:color w:val="2E4DF9" w:themeColor="accent2"/>
          <w:szCs w:val="20"/>
          <w:u w:val="single"/>
        </w:rPr>
      </w:r>
      <w:r w:rsidR="009255C1" w:rsidRPr="00CF6770">
        <w:rPr>
          <w:color w:val="2E4DF9" w:themeColor="accent2"/>
          <w:szCs w:val="20"/>
          <w:u w:val="single"/>
        </w:rPr>
        <w:fldChar w:fldCharType="separate"/>
      </w:r>
      <w:r w:rsidR="009255C1" w:rsidRPr="00CF6770">
        <w:rPr>
          <w:color w:val="2E4DF9" w:themeColor="accent2"/>
          <w:u w:val="single"/>
        </w:rPr>
        <w:t>Annex</w:t>
      </w:r>
      <w:r w:rsidR="00F0523C">
        <w:rPr>
          <w:color w:val="2E4DF9" w:themeColor="accent2"/>
          <w:u w:val="single"/>
        </w:rPr>
        <w:t xml:space="preserve"> E</w:t>
      </w:r>
      <w:r w:rsidR="009255C1" w:rsidRPr="00CF6770">
        <w:rPr>
          <w:color w:val="2E4DF9" w:themeColor="accent2"/>
          <w:szCs w:val="20"/>
          <w:u w:val="single"/>
        </w:rPr>
        <w:fldChar w:fldCharType="end"/>
      </w:r>
      <w:r w:rsidRPr="00040A19">
        <w:rPr>
          <w:noProof/>
          <w:szCs w:val="20"/>
        </w:rPr>
        <w:t xml:space="preserve"> and / or </w:t>
      </w:r>
      <w:r w:rsidR="009255C1" w:rsidRPr="00CF6770">
        <w:rPr>
          <w:color w:val="2E4DF9" w:themeColor="accent2"/>
          <w:szCs w:val="20"/>
          <w:u w:val="single"/>
        </w:rPr>
        <w:fldChar w:fldCharType="begin"/>
      </w:r>
      <w:r w:rsidR="009255C1" w:rsidRPr="00CF6770">
        <w:rPr>
          <w:color w:val="2E4DF9" w:themeColor="accent2"/>
          <w:szCs w:val="20"/>
          <w:u w:val="single"/>
        </w:rPr>
        <w:instrText xml:space="preserve"> REF _Ref224315301 \h  \* MERGEFORMAT </w:instrText>
      </w:r>
      <w:r w:rsidR="009255C1" w:rsidRPr="00CF6770">
        <w:rPr>
          <w:color w:val="2E4DF9" w:themeColor="accent2"/>
          <w:szCs w:val="20"/>
          <w:u w:val="single"/>
        </w:rPr>
      </w:r>
      <w:r w:rsidR="009255C1" w:rsidRPr="00CF6770">
        <w:rPr>
          <w:color w:val="2E4DF9" w:themeColor="accent2"/>
          <w:szCs w:val="20"/>
          <w:u w:val="single"/>
        </w:rPr>
        <w:fldChar w:fldCharType="separate"/>
      </w:r>
      <w:r w:rsidR="009255C1" w:rsidRPr="00CF6770">
        <w:rPr>
          <w:rStyle w:val="Strong"/>
          <w:b w:val="0"/>
          <w:color w:val="2E4DF9" w:themeColor="accent2"/>
          <w:u w:val="single"/>
        </w:rPr>
        <w:t xml:space="preserve">Annex </w:t>
      </w:r>
      <w:r w:rsidR="00F0523C">
        <w:rPr>
          <w:rStyle w:val="Strong"/>
          <w:b w:val="0"/>
          <w:color w:val="2E4DF9" w:themeColor="accent2"/>
          <w:u w:val="single"/>
        </w:rPr>
        <w:t>F</w:t>
      </w:r>
      <w:r w:rsidR="009255C1" w:rsidRPr="00CF6770">
        <w:rPr>
          <w:color w:val="2E4DF9" w:themeColor="accent2"/>
          <w:szCs w:val="20"/>
          <w:u w:val="single"/>
        </w:rPr>
        <w:fldChar w:fldCharType="end"/>
      </w:r>
      <w:r w:rsidR="009255C1">
        <w:rPr>
          <w:noProof/>
          <w:szCs w:val="20"/>
        </w:rPr>
        <w:t xml:space="preserve"> </w:t>
      </w:r>
      <w:r w:rsidRPr="00040A19">
        <w:rPr>
          <w:noProof/>
          <w:szCs w:val="20"/>
        </w:rPr>
        <w:t xml:space="preserve">of this document, including any other relevant information. The information should be attached in a Word format and a summary included in the body of the email. </w:t>
      </w:r>
    </w:p>
    <w:p w14:paraId="08F57EA0" w14:textId="46595BA7" w:rsidR="003D5067" w:rsidRDefault="00A62689" w:rsidP="00293A6B">
      <w:pPr>
        <w:spacing w:before="120" w:line="240" w:lineRule="atLeast"/>
        <w:jc w:val="both"/>
      </w:pPr>
      <w:r w:rsidRPr="00A62689">
        <w:t>Submissions of conflict-of-interest declarations or clearance requests should be addressed to:</w:t>
      </w:r>
    </w:p>
    <w:p w14:paraId="7DE5C0D3" w14:textId="7DC4F7AE" w:rsidR="0002648E" w:rsidRDefault="0002648E" w:rsidP="00C62D36">
      <w:pPr>
        <w:pStyle w:val="ListParagraph"/>
        <w:numPr>
          <w:ilvl w:val="0"/>
          <w:numId w:val="24"/>
        </w:numPr>
        <w:spacing w:after="120"/>
        <w:contextualSpacing w:val="0"/>
        <w:jc w:val="both"/>
        <w:rPr>
          <w:noProof/>
          <w:szCs w:val="20"/>
        </w:rPr>
      </w:pPr>
      <w:r w:rsidRPr="0002648E">
        <w:rPr>
          <w:noProof/>
          <w:szCs w:val="20"/>
        </w:rPr>
        <w:t>The LFA Coordination Team (</w:t>
      </w:r>
      <w:hyperlink r:id="rId15" w:history="1">
        <w:r w:rsidRPr="0002648E">
          <w:rPr>
            <w:rStyle w:val="Hyperlink"/>
            <w:noProof/>
            <w:szCs w:val="20"/>
          </w:rPr>
          <w:t>LFACoordinationTeam@theglobalfund.org</w:t>
        </w:r>
      </w:hyperlink>
      <w:r>
        <w:rPr>
          <w:noProof/>
          <w:szCs w:val="20"/>
        </w:rPr>
        <w:t>)</w:t>
      </w:r>
      <w:r w:rsidRPr="0002648E">
        <w:rPr>
          <w:noProof/>
          <w:szCs w:val="20"/>
        </w:rPr>
        <w:t xml:space="preserve"> for:</w:t>
      </w:r>
    </w:p>
    <w:p w14:paraId="0C5123D2" w14:textId="1F498CFD" w:rsidR="004041E1" w:rsidRPr="004041E1" w:rsidRDefault="004041E1" w:rsidP="00C62D36">
      <w:pPr>
        <w:pStyle w:val="ListParagraph"/>
        <w:numPr>
          <w:ilvl w:val="1"/>
          <w:numId w:val="24"/>
        </w:numPr>
        <w:spacing w:after="120"/>
        <w:contextualSpacing w:val="0"/>
        <w:jc w:val="both"/>
        <w:rPr>
          <w:noProof/>
          <w:szCs w:val="20"/>
        </w:rPr>
      </w:pPr>
      <w:r w:rsidRPr="004041E1">
        <w:rPr>
          <w:noProof/>
          <w:szCs w:val="20"/>
        </w:rPr>
        <w:t>Institutional level conflict of interest (</w:t>
      </w:r>
      <w:r w:rsidR="009179F6" w:rsidRPr="00CF6770">
        <w:rPr>
          <w:color w:val="2E4DF9" w:themeColor="accent2"/>
          <w:szCs w:val="20"/>
          <w:u w:val="single"/>
        </w:rPr>
        <w:fldChar w:fldCharType="begin"/>
      </w:r>
      <w:r w:rsidR="009179F6" w:rsidRPr="00CF6770">
        <w:rPr>
          <w:color w:val="2E4DF9" w:themeColor="accent2"/>
          <w:szCs w:val="20"/>
          <w:u w:val="single"/>
        </w:rPr>
        <w:instrText xml:space="preserve"> REF _Ref224315296 \h  \* MERGEFORMAT </w:instrText>
      </w:r>
      <w:r w:rsidR="009179F6" w:rsidRPr="00CF6770">
        <w:rPr>
          <w:color w:val="2E4DF9" w:themeColor="accent2"/>
          <w:szCs w:val="20"/>
          <w:u w:val="single"/>
        </w:rPr>
      </w:r>
      <w:r w:rsidR="009179F6" w:rsidRPr="00CF6770">
        <w:rPr>
          <w:color w:val="2E4DF9" w:themeColor="accent2"/>
          <w:szCs w:val="20"/>
          <w:u w:val="single"/>
        </w:rPr>
        <w:fldChar w:fldCharType="separate"/>
      </w:r>
      <w:r w:rsidR="009179F6" w:rsidRPr="00CF6770">
        <w:rPr>
          <w:color w:val="2E4DF9" w:themeColor="accent2"/>
          <w:u w:val="single"/>
        </w:rPr>
        <w:t xml:space="preserve">Annex </w:t>
      </w:r>
      <w:r w:rsidR="002D49B9">
        <w:rPr>
          <w:color w:val="2E4DF9" w:themeColor="accent2"/>
          <w:u w:val="single"/>
        </w:rPr>
        <w:t>E</w:t>
      </w:r>
      <w:r w:rsidR="009179F6" w:rsidRPr="00CF6770">
        <w:rPr>
          <w:color w:val="2E4DF9" w:themeColor="accent2"/>
          <w:szCs w:val="20"/>
          <w:u w:val="single"/>
        </w:rPr>
        <w:fldChar w:fldCharType="end"/>
      </w:r>
      <w:r w:rsidRPr="009179F6">
        <w:rPr>
          <w:noProof/>
          <w:szCs w:val="20"/>
          <w:u w:val="single"/>
        </w:rPr>
        <w:t>)</w:t>
      </w:r>
      <w:r w:rsidRPr="004041E1">
        <w:rPr>
          <w:noProof/>
          <w:szCs w:val="20"/>
        </w:rPr>
        <w:t>.</w:t>
      </w:r>
    </w:p>
    <w:p w14:paraId="0A2FCAD9" w14:textId="20215A20" w:rsidR="008F1B73" w:rsidRPr="008F1B73" w:rsidRDefault="008F1B73" w:rsidP="00C62D36">
      <w:pPr>
        <w:pStyle w:val="ListParagraph"/>
        <w:numPr>
          <w:ilvl w:val="1"/>
          <w:numId w:val="24"/>
        </w:numPr>
        <w:spacing w:after="120"/>
        <w:contextualSpacing w:val="0"/>
        <w:jc w:val="both"/>
        <w:rPr>
          <w:noProof/>
          <w:szCs w:val="20"/>
        </w:rPr>
      </w:pPr>
      <w:r w:rsidRPr="008F1B73">
        <w:rPr>
          <w:noProof/>
          <w:szCs w:val="20"/>
        </w:rPr>
        <w:t>Individual level conflict of interest related to already approved LFA experts outside of the expert approval process (</w:t>
      </w:r>
      <w:r w:rsidR="009179F6" w:rsidRPr="00CF6770">
        <w:rPr>
          <w:color w:val="2E4DF9" w:themeColor="accent2"/>
          <w:szCs w:val="20"/>
          <w:u w:val="single"/>
        </w:rPr>
        <w:fldChar w:fldCharType="begin"/>
      </w:r>
      <w:r w:rsidR="009179F6" w:rsidRPr="00CF6770">
        <w:rPr>
          <w:color w:val="2E4DF9" w:themeColor="accent2"/>
          <w:szCs w:val="20"/>
          <w:u w:val="single"/>
        </w:rPr>
        <w:instrText xml:space="preserve"> REF _Ref224315301 \h  \* MERGEFORMAT </w:instrText>
      </w:r>
      <w:r w:rsidR="009179F6" w:rsidRPr="00CF6770">
        <w:rPr>
          <w:color w:val="2E4DF9" w:themeColor="accent2"/>
          <w:szCs w:val="20"/>
          <w:u w:val="single"/>
        </w:rPr>
      </w:r>
      <w:r w:rsidR="009179F6" w:rsidRPr="00CF6770">
        <w:rPr>
          <w:color w:val="2E4DF9" w:themeColor="accent2"/>
          <w:szCs w:val="20"/>
          <w:u w:val="single"/>
        </w:rPr>
        <w:fldChar w:fldCharType="separate"/>
      </w:r>
      <w:r w:rsidR="009179F6" w:rsidRPr="00CF6770">
        <w:rPr>
          <w:rStyle w:val="Strong"/>
          <w:b w:val="0"/>
          <w:color w:val="2E4DF9" w:themeColor="accent2"/>
          <w:u w:val="single"/>
        </w:rPr>
        <w:t xml:space="preserve">Annex </w:t>
      </w:r>
      <w:r w:rsidR="002D49B9">
        <w:rPr>
          <w:rStyle w:val="Strong"/>
          <w:b w:val="0"/>
          <w:color w:val="2E4DF9" w:themeColor="accent2"/>
          <w:u w:val="single"/>
        </w:rPr>
        <w:t>F</w:t>
      </w:r>
      <w:r w:rsidR="009179F6" w:rsidRPr="00CF6770">
        <w:rPr>
          <w:color w:val="2E4DF9" w:themeColor="accent2"/>
          <w:szCs w:val="20"/>
          <w:u w:val="single"/>
        </w:rPr>
        <w:fldChar w:fldCharType="end"/>
      </w:r>
      <w:r w:rsidRPr="008F1B73">
        <w:rPr>
          <w:noProof/>
          <w:szCs w:val="20"/>
        </w:rPr>
        <w:t xml:space="preserve">). </w:t>
      </w:r>
    </w:p>
    <w:p w14:paraId="3B8639B2" w14:textId="0D52022C" w:rsidR="00575FEC" w:rsidRPr="00575FEC" w:rsidRDefault="00575FEC" w:rsidP="00C62D36">
      <w:pPr>
        <w:pStyle w:val="ListParagraph"/>
        <w:numPr>
          <w:ilvl w:val="0"/>
          <w:numId w:val="24"/>
        </w:numPr>
        <w:jc w:val="both"/>
        <w:rPr>
          <w:noProof/>
          <w:szCs w:val="20"/>
        </w:rPr>
      </w:pPr>
      <w:r w:rsidRPr="00575FEC">
        <w:rPr>
          <w:noProof/>
          <w:szCs w:val="20"/>
        </w:rPr>
        <w:t>Relevant Country Team for individual level conflict of interest as part of the LFA experts’ approval process (</w:t>
      </w:r>
      <w:r w:rsidR="009179F6" w:rsidRPr="00CF6770">
        <w:rPr>
          <w:color w:val="2E4DF9" w:themeColor="accent2"/>
          <w:szCs w:val="20"/>
          <w:u w:val="single"/>
        </w:rPr>
        <w:fldChar w:fldCharType="begin"/>
      </w:r>
      <w:r w:rsidR="009179F6" w:rsidRPr="00CF6770">
        <w:rPr>
          <w:color w:val="2E4DF9" w:themeColor="accent2"/>
          <w:szCs w:val="20"/>
          <w:u w:val="single"/>
        </w:rPr>
        <w:instrText xml:space="preserve"> REF _Ref224315301 \h  \* MERGEFORMAT </w:instrText>
      </w:r>
      <w:r w:rsidR="009179F6" w:rsidRPr="00CF6770">
        <w:rPr>
          <w:color w:val="2E4DF9" w:themeColor="accent2"/>
          <w:szCs w:val="20"/>
          <w:u w:val="single"/>
        </w:rPr>
      </w:r>
      <w:r w:rsidR="009179F6" w:rsidRPr="00CF6770">
        <w:rPr>
          <w:color w:val="2E4DF9" w:themeColor="accent2"/>
          <w:szCs w:val="20"/>
          <w:u w:val="single"/>
        </w:rPr>
        <w:fldChar w:fldCharType="separate"/>
      </w:r>
      <w:r w:rsidR="009179F6" w:rsidRPr="00CF6770">
        <w:rPr>
          <w:rStyle w:val="Strong"/>
          <w:b w:val="0"/>
          <w:color w:val="2E4DF9" w:themeColor="accent2"/>
          <w:u w:val="single"/>
        </w:rPr>
        <w:t xml:space="preserve">Annex </w:t>
      </w:r>
      <w:r w:rsidR="00A443BA">
        <w:rPr>
          <w:rStyle w:val="Strong"/>
          <w:b w:val="0"/>
          <w:color w:val="2E4DF9" w:themeColor="accent2"/>
          <w:u w:val="single"/>
        </w:rPr>
        <w:t>F</w:t>
      </w:r>
      <w:r w:rsidR="009179F6" w:rsidRPr="00CF6770">
        <w:rPr>
          <w:color w:val="2E4DF9" w:themeColor="accent2"/>
          <w:szCs w:val="20"/>
          <w:u w:val="single"/>
        </w:rPr>
        <w:fldChar w:fldCharType="end"/>
      </w:r>
      <w:r w:rsidRPr="00575FEC">
        <w:rPr>
          <w:noProof/>
          <w:szCs w:val="20"/>
        </w:rPr>
        <w:t>).</w:t>
      </w:r>
    </w:p>
    <w:p w14:paraId="5374868F" w14:textId="0574921F" w:rsidR="004041E1" w:rsidRPr="00055246" w:rsidRDefault="00055246" w:rsidP="00C62D36">
      <w:pPr>
        <w:jc w:val="both"/>
        <w:rPr>
          <w:noProof/>
          <w:szCs w:val="20"/>
          <w:lang w:val="en-GB"/>
        </w:rPr>
      </w:pPr>
      <w:r w:rsidRPr="00055246">
        <w:rPr>
          <w:noProof/>
          <w:szCs w:val="20"/>
          <w:lang w:val="en-GB"/>
        </w:rPr>
        <w:t>As part of disclosing a conflict-of-interest situation, and based on the facts of the situation:</w:t>
      </w:r>
    </w:p>
    <w:p w14:paraId="696CC46F" w14:textId="60465A48" w:rsidR="00D033C5" w:rsidRPr="00D033C5" w:rsidRDefault="00D033C5" w:rsidP="00C62D36">
      <w:pPr>
        <w:pStyle w:val="ListParagraph"/>
        <w:numPr>
          <w:ilvl w:val="0"/>
          <w:numId w:val="24"/>
        </w:numPr>
        <w:spacing w:after="120"/>
        <w:contextualSpacing w:val="0"/>
        <w:jc w:val="both"/>
        <w:rPr>
          <w:noProof/>
          <w:szCs w:val="20"/>
        </w:rPr>
      </w:pPr>
      <w:r w:rsidRPr="00D033C5">
        <w:rPr>
          <w:noProof/>
          <w:szCs w:val="20"/>
        </w:rPr>
        <w:t xml:space="preserve">The Local Fund Agent must clearly provide its assessment of the conflict-of-interest situation. </w:t>
      </w:r>
    </w:p>
    <w:p w14:paraId="21BF9D19" w14:textId="38122BA6" w:rsidR="00D033C5" w:rsidRPr="00D033C5" w:rsidRDefault="00D033C5" w:rsidP="00C62D36">
      <w:pPr>
        <w:pStyle w:val="ListParagraph"/>
        <w:numPr>
          <w:ilvl w:val="0"/>
          <w:numId w:val="24"/>
        </w:numPr>
        <w:contextualSpacing w:val="0"/>
        <w:jc w:val="both"/>
      </w:pPr>
      <w:r w:rsidRPr="00D033C5">
        <w:rPr>
          <w:noProof/>
          <w:szCs w:val="20"/>
        </w:rPr>
        <w:t xml:space="preserve">Where a conflict-of-interest situation is identified, the Local Fund Agent may propose realistic and effective mitigation measures based on a careful evaluation of the risk and/or the scope of the conflict of interest. </w:t>
      </w:r>
      <w:r w:rsidRPr="00BD0E76">
        <w:rPr>
          <w:b/>
          <w:bCs/>
          <w:noProof/>
          <w:szCs w:val="20"/>
        </w:rPr>
        <w:t>Please note that not all conflicts of interest can be mitigated.</w:t>
      </w:r>
    </w:p>
    <w:p w14:paraId="04E8514C" w14:textId="77777777" w:rsidR="00BD0E76" w:rsidRDefault="001C2C7E" w:rsidP="001C2C7E">
      <w:pPr>
        <w:pStyle w:val="Heading2"/>
      </w:pPr>
      <w:bookmarkStart w:id="41" w:name="_Toc224286364"/>
      <w:bookmarkStart w:id="42" w:name="_Toc224559415"/>
      <w:bookmarkStart w:id="43" w:name="_Toc224566850"/>
      <w:bookmarkStart w:id="44" w:name="_Toc225494757"/>
      <w:bookmarkStart w:id="45" w:name="_Toc225773020"/>
      <w:r w:rsidRPr="001C2C7E">
        <w:t>The Global Fund</w:t>
      </w:r>
      <w:bookmarkEnd w:id="41"/>
      <w:bookmarkEnd w:id="42"/>
      <w:bookmarkEnd w:id="43"/>
      <w:bookmarkEnd w:id="44"/>
      <w:bookmarkEnd w:id="45"/>
    </w:p>
    <w:p w14:paraId="4964D3CF" w14:textId="2BB7FE6F" w:rsidR="00BD0E76" w:rsidRDefault="00BD0E76" w:rsidP="00293A6B">
      <w:pPr>
        <w:jc w:val="both"/>
      </w:pPr>
      <w:r>
        <w:t>Upon receipt of a Local Fund Agent conflict-of-interest clearance request, the Global Fund will:</w:t>
      </w:r>
    </w:p>
    <w:p w14:paraId="3C1E8C55" w14:textId="2C0ED7B8" w:rsidR="00BD0E76" w:rsidRPr="00BD0E76" w:rsidRDefault="00BD0E76" w:rsidP="000604BF">
      <w:pPr>
        <w:pStyle w:val="ListParagraph"/>
        <w:numPr>
          <w:ilvl w:val="0"/>
          <w:numId w:val="24"/>
        </w:numPr>
        <w:spacing w:after="120"/>
        <w:contextualSpacing w:val="0"/>
        <w:rPr>
          <w:noProof/>
          <w:szCs w:val="20"/>
        </w:rPr>
      </w:pPr>
      <w:r w:rsidRPr="00BD0E76">
        <w:rPr>
          <w:noProof/>
          <w:szCs w:val="20"/>
        </w:rPr>
        <w:t xml:space="preserve">Consider each conflict-of-interest clearance request including the information provided by the Local Fund Agent and any proposed mitigation measures, on a </w:t>
      </w:r>
      <w:r w:rsidRPr="00BD0E76">
        <w:rPr>
          <w:b/>
          <w:bCs/>
          <w:noProof/>
          <w:szCs w:val="20"/>
        </w:rPr>
        <w:t>case-by-case basis</w:t>
      </w:r>
      <w:r w:rsidRPr="00BD0E76">
        <w:rPr>
          <w:noProof/>
          <w:szCs w:val="20"/>
        </w:rPr>
        <w:t>.</w:t>
      </w:r>
    </w:p>
    <w:p w14:paraId="7AFA7470" w14:textId="283BDD48" w:rsidR="00BD0E76" w:rsidRPr="00BD0E76" w:rsidRDefault="00BD0E76" w:rsidP="000604BF">
      <w:pPr>
        <w:pStyle w:val="ListParagraph"/>
        <w:numPr>
          <w:ilvl w:val="0"/>
          <w:numId w:val="24"/>
        </w:numPr>
        <w:spacing w:after="120"/>
        <w:contextualSpacing w:val="0"/>
        <w:rPr>
          <w:noProof/>
          <w:szCs w:val="20"/>
        </w:rPr>
      </w:pPr>
      <w:r w:rsidRPr="00BD0E76">
        <w:rPr>
          <w:noProof/>
          <w:szCs w:val="20"/>
        </w:rPr>
        <w:lastRenderedPageBreak/>
        <w:t xml:space="preserve">As soon as the Global Fund has reached a final conclusion on the conflict-of-interest situation, they inform the Local Fund Agent of the decision. </w:t>
      </w:r>
    </w:p>
    <w:p w14:paraId="546C1352" w14:textId="1B6AC5D2" w:rsidR="00AF1B83" w:rsidRPr="00AF1B83" w:rsidRDefault="00BD0E76" w:rsidP="000604BF">
      <w:pPr>
        <w:pStyle w:val="ListParagraph"/>
        <w:numPr>
          <w:ilvl w:val="0"/>
          <w:numId w:val="24"/>
        </w:numPr>
        <w:spacing w:after="120"/>
        <w:contextualSpacing w:val="0"/>
        <w:rPr>
          <w:noProof/>
          <w:szCs w:val="20"/>
        </w:rPr>
      </w:pPr>
      <w:r w:rsidRPr="00BD0E76">
        <w:rPr>
          <w:noProof/>
          <w:szCs w:val="20"/>
        </w:rPr>
        <w:t>If there is an actual, potential or perceived conflict of interest, possible courses of action may include:</w:t>
      </w:r>
    </w:p>
    <w:p w14:paraId="62C5FAE7" w14:textId="545F0A9F" w:rsidR="00BD0E76" w:rsidRDefault="00BD0E76" w:rsidP="000604BF">
      <w:pPr>
        <w:pStyle w:val="Bullet2"/>
        <w:numPr>
          <w:ilvl w:val="2"/>
          <w:numId w:val="25"/>
        </w:numPr>
        <w:spacing w:line="240" w:lineRule="atLeast"/>
        <w:ind w:left="1152"/>
        <w:contextualSpacing w:val="0"/>
        <w:jc w:val="left"/>
        <w:rPr>
          <w:noProof/>
        </w:rPr>
      </w:pPr>
      <w:r>
        <w:rPr>
          <w:noProof/>
        </w:rPr>
        <w:t>The Local Fund Agent takes measures agreed with the Global Fund to mitigate the conflict; or</w:t>
      </w:r>
    </w:p>
    <w:p w14:paraId="60374DCD" w14:textId="694EC989" w:rsidR="00BD0E76" w:rsidRDefault="00BD0E76" w:rsidP="000604BF">
      <w:pPr>
        <w:pStyle w:val="Bullet2"/>
        <w:numPr>
          <w:ilvl w:val="2"/>
          <w:numId w:val="25"/>
        </w:numPr>
        <w:spacing w:line="240" w:lineRule="atLeast"/>
        <w:ind w:left="1152"/>
        <w:contextualSpacing w:val="0"/>
        <w:jc w:val="left"/>
        <w:rPr>
          <w:noProof/>
        </w:rPr>
      </w:pPr>
      <w:r>
        <w:rPr>
          <w:noProof/>
        </w:rPr>
        <w:t>The Local Fund Agent relinquishes the work causing the conflict; or</w:t>
      </w:r>
    </w:p>
    <w:p w14:paraId="44B0A22A" w14:textId="36419EBF" w:rsidR="00BD0E76" w:rsidRDefault="00BD0E76" w:rsidP="000604BF">
      <w:pPr>
        <w:pStyle w:val="Bullet2"/>
        <w:numPr>
          <w:ilvl w:val="2"/>
          <w:numId w:val="25"/>
        </w:numPr>
        <w:spacing w:line="240" w:lineRule="atLeast"/>
        <w:ind w:left="1152"/>
        <w:contextualSpacing w:val="0"/>
        <w:jc w:val="left"/>
        <w:rPr>
          <w:noProof/>
        </w:rPr>
      </w:pPr>
      <w:r>
        <w:rPr>
          <w:noProof/>
        </w:rPr>
        <w:t>The Local Fund Agent may choose to relinquish their Local Fund Agent role; or</w:t>
      </w:r>
    </w:p>
    <w:p w14:paraId="1A38DC95" w14:textId="77777777" w:rsidR="00F00C9F" w:rsidRDefault="00BD0E76" w:rsidP="000604BF">
      <w:pPr>
        <w:pStyle w:val="Bullet2"/>
        <w:numPr>
          <w:ilvl w:val="2"/>
          <w:numId w:val="25"/>
        </w:numPr>
        <w:spacing w:line="240" w:lineRule="atLeast"/>
        <w:ind w:left="1152"/>
        <w:contextualSpacing w:val="0"/>
        <w:jc w:val="left"/>
      </w:pPr>
      <w:r>
        <w:rPr>
          <w:noProof/>
        </w:rPr>
        <w:t>In case of an unresolved conflict of interest, the Global Fund may terminate the Local Fund Agent contract for the country in question and select an alternative Local Fund Agent.</w:t>
      </w:r>
      <w:r>
        <w:t xml:space="preserve"> </w:t>
      </w:r>
    </w:p>
    <w:p w14:paraId="2F92631E" w14:textId="77777777" w:rsidR="005F268F" w:rsidRDefault="005F268F" w:rsidP="005F268F">
      <w:pPr>
        <w:pStyle w:val="Bullet2"/>
        <w:numPr>
          <w:ilvl w:val="0"/>
          <w:numId w:val="0"/>
        </w:numPr>
        <w:spacing w:line="240" w:lineRule="atLeast"/>
        <w:ind w:left="1152"/>
        <w:contextualSpacing w:val="0"/>
        <w:jc w:val="left"/>
      </w:pPr>
    </w:p>
    <w:p w14:paraId="0CE2992F" w14:textId="77777777" w:rsidR="003433CD" w:rsidRDefault="00F00C9F" w:rsidP="000D7C8A">
      <w:pPr>
        <w:pStyle w:val="Heading1"/>
        <w:spacing w:after="240"/>
      </w:pPr>
      <w:bookmarkStart w:id="46" w:name="_Toc224286365"/>
      <w:bookmarkStart w:id="47" w:name="_Toc224559416"/>
      <w:bookmarkStart w:id="48" w:name="_Toc224566851"/>
      <w:bookmarkStart w:id="49" w:name="_Toc225494758"/>
      <w:bookmarkStart w:id="50" w:name="_Toc225773021"/>
      <w:r w:rsidRPr="00F00C9F">
        <w:t>Types of Conflicts of Interest</w:t>
      </w:r>
      <w:bookmarkEnd w:id="46"/>
      <w:bookmarkEnd w:id="47"/>
      <w:bookmarkEnd w:id="48"/>
      <w:bookmarkEnd w:id="49"/>
      <w:bookmarkEnd w:id="50"/>
    </w:p>
    <w:p w14:paraId="18555077" w14:textId="3657C1D2" w:rsidR="00BF3B99" w:rsidRPr="00BF3B99" w:rsidRDefault="00BF3B99" w:rsidP="000D7C8A">
      <w:pPr>
        <w:pStyle w:val="Heading2"/>
      </w:pPr>
      <w:bookmarkStart w:id="51" w:name="_Toc224286366"/>
      <w:bookmarkStart w:id="52" w:name="_Toc224559417"/>
      <w:bookmarkStart w:id="53" w:name="_Toc224566852"/>
      <w:bookmarkStart w:id="54" w:name="_Toc225494759"/>
      <w:bookmarkStart w:id="55" w:name="_Toc225773022"/>
      <w:r w:rsidRPr="00BF3B99">
        <w:t xml:space="preserve">Institutional and Individual </w:t>
      </w:r>
      <w:r w:rsidR="00211188">
        <w:t xml:space="preserve">levels </w:t>
      </w:r>
      <w:r w:rsidRPr="00BF3B99">
        <w:t>Conflicts of Interest</w:t>
      </w:r>
      <w:bookmarkEnd w:id="51"/>
      <w:bookmarkEnd w:id="52"/>
      <w:bookmarkEnd w:id="53"/>
      <w:bookmarkEnd w:id="54"/>
      <w:bookmarkEnd w:id="55"/>
      <w:r w:rsidRPr="00BF3B99">
        <w:t xml:space="preserve"> </w:t>
      </w:r>
    </w:p>
    <w:p w14:paraId="07737A04" w14:textId="32245D77" w:rsidR="009A7730" w:rsidRDefault="009A7730" w:rsidP="00293A6B">
      <w:pPr>
        <w:jc w:val="both"/>
      </w:pPr>
      <w:r w:rsidRPr="009A7730">
        <w:t>Conflicts of interest can compromise the Local Fund Agent’s independence and objectivity at the institutional or the individual level</w:t>
      </w:r>
      <w:r>
        <w:t>:</w:t>
      </w:r>
    </w:p>
    <w:p w14:paraId="4C684C53" w14:textId="352BCE1A" w:rsidR="004F437D" w:rsidRPr="00FD73B2" w:rsidRDefault="004F437D" w:rsidP="02026BE5">
      <w:pPr>
        <w:pStyle w:val="IntenseQuote"/>
        <w:jc w:val="both"/>
        <w:rPr>
          <w:i w:val="0"/>
          <w:iCs w:val="0"/>
          <w:color w:val="auto"/>
        </w:rPr>
      </w:pPr>
      <w:r w:rsidRPr="02026BE5">
        <w:rPr>
          <w:b/>
          <w:bCs/>
          <w:i w:val="0"/>
          <w:iCs w:val="0"/>
          <w:color w:val="auto"/>
        </w:rPr>
        <w:t>Institutional</w:t>
      </w:r>
      <w:r w:rsidRPr="02026BE5">
        <w:rPr>
          <w:i w:val="0"/>
          <w:iCs w:val="0"/>
          <w:color w:val="auto"/>
        </w:rPr>
        <w:t xml:space="preserve"> - related to the entity acting as Local Fund Agent (i.e. the firm, organization, or network the Local Fund Agent belongs to).</w:t>
      </w:r>
    </w:p>
    <w:p w14:paraId="2FF2C850" w14:textId="0D33A520" w:rsidR="004F437D" w:rsidRPr="00FD73B2" w:rsidRDefault="004F437D" w:rsidP="02026BE5">
      <w:pPr>
        <w:pStyle w:val="IntenseQuote"/>
        <w:jc w:val="both"/>
        <w:rPr>
          <w:i w:val="0"/>
          <w:iCs w:val="0"/>
          <w:color w:val="auto"/>
        </w:rPr>
      </w:pPr>
      <w:r w:rsidRPr="02026BE5">
        <w:rPr>
          <w:b/>
          <w:bCs/>
          <w:i w:val="0"/>
          <w:iCs w:val="0"/>
          <w:color w:val="auto"/>
        </w:rPr>
        <w:t>Individual</w:t>
      </w:r>
      <w:r w:rsidRPr="02026BE5">
        <w:rPr>
          <w:i w:val="0"/>
          <w:iCs w:val="0"/>
          <w:color w:val="auto"/>
        </w:rPr>
        <w:t xml:space="preserve"> - related to a member, or proposed member, of the Local Fund Agent team (e.g. central coordination team staff, team leader, senior or junior expert).Equally, any Global Fund staff who has become aware of an actual, potential or perceived conflict of interest involving Local Fund Agents needs to immediately inform the LFA Coordination Team.</w:t>
      </w:r>
    </w:p>
    <w:p w14:paraId="668F8EF9" w14:textId="77777777" w:rsidR="00A820C6" w:rsidRPr="00540B83" w:rsidRDefault="00A820C6" w:rsidP="00A820C6">
      <w:pPr>
        <w:pStyle w:val="Heading2"/>
        <w:rPr>
          <w:color w:val="000000"/>
          <w:lang w:val="en-GB"/>
        </w:rPr>
      </w:pPr>
      <w:bookmarkStart w:id="56" w:name="_Toc224210291"/>
      <w:bookmarkStart w:id="57" w:name="_Toc224286367"/>
      <w:bookmarkStart w:id="58" w:name="_Toc224559418"/>
      <w:bookmarkStart w:id="59" w:name="_Toc224566853"/>
      <w:bookmarkStart w:id="60" w:name="_Toc225494760"/>
      <w:bookmarkStart w:id="61" w:name="_Toc225773023"/>
      <w:r w:rsidRPr="00540B83">
        <w:rPr>
          <w:color w:val="000000"/>
          <w:lang w:val="en-GB"/>
        </w:rPr>
        <w:t>Actual, Potential and Perceived Conflicts of Interest</w:t>
      </w:r>
      <w:bookmarkEnd w:id="56"/>
      <w:bookmarkEnd w:id="57"/>
      <w:bookmarkEnd w:id="58"/>
      <w:bookmarkEnd w:id="59"/>
      <w:bookmarkEnd w:id="60"/>
      <w:bookmarkEnd w:id="61"/>
    </w:p>
    <w:p w14:paraId="61AAD61B" w14:textId="77777777" w:rsidR="002D25DE" w:rsidRPr="002D25DE" w:rsidRDefault="002D25DE" w:rsidP="00293A6B">
      <w:pPr>
        <w:jc w:val="both"/>
        <w:rPr>
          <w:lang w:val="en-GB"/>
        </w:rPr>
      </w:pPr>
      <w:r w:rsidRPr="002D25DE">
        <w:rPr>
          <w:lang w:val="en-GB"/>
        </w:rPr>
        <w:t>In a given situation, a conflict of interest:</w:t>
      </w:r>
    </w:p>
    <w:p w14:paraId="71E4C643" w14:textId="35CE5F99" w:rsidR="002D25DE" w:rsidRPr="002D25DE" w:rsidRDefault="002D25DE" w:rsidP="00293A6B">
      <w:pPr>
        <w:pStyle w:val="ListParagraph"/>
        <w:numPr>
          <w:ilvl w:val="0"/>
          <w:numId w:val="24"/>
        </w:numPr>
        <w:spacing w:after="120"/>
        <w:contextualSpacing w:val="0"/>
        <w:jc w:val="both"/>
        <w:rPr>
          <w:noProof/>
          <w:szCs w:val="20"/>
        </w:rPr>
      </w:pPr>
      <w:r w:rsidRPr="002D25DE">
        <w:rPr>
          <w:noProof/>
          <w:szCs w:val="20"/>
        </w:rPr>
        <w:t xml:space="preserve">may </w:t>
      </w:r>
      <w:r w:rsidRPr="00121B77">
        <w:rPr>
          <w:b/>
          <w:bCs/>
          <w:noProof/>
          <w:szCs w:val="20"/>
        </w:rPr>
        <w:t>already exist</w:t>
      </w:r>
      <w:r w:rsidRPr="002D25DE">
        <w:rPr>
          <w:noProof/>
          <w:szCs w:val="20"/>
        </w:rPr>
        <w:t xml:space="preserve">, e.g. a Local Fund Agent team leader’s spouse is managing the Global Fund grant of a key implementer; or </w:t>
      </w:r>
    </w:p>
    <w:p w14:paraId="7096ED3A" w14:textId="1D5779D9" w:rsidR="002D25DE" w:rsidRPr="002D25DE" w:rsidRDefault="002D25DE" w:rsidP="00293A6B">
      <w:pPr>
        <w:pStyle w:val="ListParagraph"/>
        <w:numPr>
          <w:ilvl w:val="0"/>
          <w:numId w:val="24"/>
        </w:numPr>
        <w:spacing w:after="120"/>
        <w:contextualSpacing w:val="0"/>
        <w:jc w:val="both"/>
        <w:rPr>
          <w:noProof/>
          <w:szCs w:val="20"/>
        </w:rPr>
      </w:pPr>
      <w:r w:rsidRPr="002D25DE">
        <w:rPr>
          <w:noProof/>
          <w:szCs w:val="20"/>
        </w:rPr>
        <w:t xml:space="preserve">can </w:t>
      </w:r>
      <w:r w:rsidRPr="00121B77">
        <w:rPr>
          <w:b/>
          <w:bCs/>
          <w:noProof/>
          <w:szCs w:val="20"/>
        </w:rPr>
        <w:t>potentially occur</w:t>
      </w:r>
      <w:r w:rsidRPr="002D25DE">
        <w:rPr>
          <w:noProof/>
          <w:szCs w:val="20"/>
        </w:rPr>
        <w:t xml:space="preserve">, e.g. a Local Fund Agent expert has previously been involved in technical assistance to an implementer which can potentially cause self-review should the expert be requested to undertake work related to that implementer. </w:t>
      </w:r>
    </w:p>
    <w:p w14:paraId="0BEC28BC" w14:textId="6E207C84" w:rsidR="00A820C6" w:rsidRDefault="002D25DE" w:rsidP="00293A6B">
      <w:pPr>
        <w:pStyle w:val="ListParagraph"/>
        <w:numPr>
          <w:ilvl w:val="0"/>
          <w:numId w:val="24"/>
        </w:numPr>
        <w:spacing w:after="120"/>
        <w:contextualSpacing w:val="0"/>
        <w:jc w:val="both"/>
        <w:rPr>
          <w:noProof/>
          <w:szCs w:val="20"/>
        </w:rPr>
      </w:pPr>
      <w:r w:rsidRPr="002D25DE">
        <w:rPr>
          <w:noProof/>
          <w:szCs w:val="20"/>
        </w:rPr>
        <w:lastRenderedPageBreak/>
        <w:t xml:space="preserve">Situations may also be </w:t>
      </w:r>
      <w:r w:rsidR="00651C5F" w:rsidRPr="00651C5F">
        <w:rPr>
          <w:b/>
          <w:bCs/>
          <w:noProof/>
          <w:szCs w:val="20"/>
        </w:rPr>
        <w:t xml:space="preserve">perceived </w:t>
      </w:r>
      <w:r w:rsidR="00651C5F">
        <w:rPr>
          <w:b/>
          <w:bCs/>
          <w:noProof/>
          <w:szCs w:val="20"/>
        </w:rPr>
        <w:t xml:space="preserve">as </w:t>
      </w:r>
      <w:r w:rsidRPr="00651C5F">
        <w:rPr>
          <w:b/>
          <w:bCs/>
          <w:noProof/>
          <w:szCs w:val="20"/>
        </w:rPr>
        <w:t>conflicts of interest</w:t>
      </w:r>
      <w:r w:rsidRPr="002D25DE">
        <w:rPr>
          <w:noProof/>
          <w:szCs w:val="20"/>
        </w:rPr>
        <w:t>. For example, there may be a perception of the Local Fund Agent’s lack of independence and/or objectivity caused by a situation where a Local Fund Agent entity or an affiliate (such as a separate member firm of the same network) has financial interests, personal relationships, or professional associations with a key implementer or Country Coordinating Mechanism, that may make the Local Fund Agent appear to be biased by that interest or relationship.</w:t>
      </w:r>
    </w:p>
    <w:p w14:paraId="04E0B5BB" w14:textId="45A51AD6" w:rsidR="004F437D" w:rsidRPr="00EF6662" w:rsidRDefault="004F437D" w:rsidP="02026BE5">
      <w:pPr>
        <w:pStyle w:val="IntenseQuote"/>
        <w:spacing w:before="240" w:after="240"/>
        <w:ind w:left="990"/>
        <w:jc w:val="both"/>
        <w:rPr>
          <w:b/>
          <w:bCs/>
          <w:i w:val="0"/>
          <w:iCs w:val="0"/>
          <w:color w:val="auto"/>
        </w:rPr>
      </w:pPr>
      <w:r w:rsidRPr="02026BE5">
        <w:rPr>
          <w:b/>
          <w:bCs/>
          <w:i w:val="0"/>
          <w:iCs w:val="0"/>
          <w:color w:val="auto"/>
        </w:rPr>
        <w:t xml:space="preserve">Actual </w:t>
      </w:r>
      <w:r w:rsidRPr="02026BE5">
        <w:rPr>
          <w:i w:val="0"/>
          <w:iCs w:val="0"/>
          <w:color w:val="auto"/>
        </w:rPr>
        <w:t>- where a conflict of interest already exists.</w:t>
      </w:r>
    </w:p>
    <w:p w14:paraId="3BA87E88" w14:textId="34AC0CB3" w:rsidR="004F437D" w:rsidRPr="00EF6662" w:rsidRDefault="004F437D" w:rsidP="00293A6B">
      <w:pPr>
        <w:pStyle w:val="IntenseQuote"/>
        <w:spacing w:before="240" w:after="240"/>
        <w:ind w:left="990"/>
        <w:jc w:val="both"/>
        <w:rPr>
          <w:b/>
          <w:i w:val="0"/>
          <w:color w:val="auto"/>
        </w:rPr>
      </w:pPr>
      <w:r w:rsidRPr="00EF6662">
        <w:rPr>
          <w:b/>
          <w:i w:val="0"/>
          <w:color w:val="auto"/>
        </w:rPr>
        <w:t xml:space="preserve">Potential </w:t>
      </w:r>
      <w:r w:rsidRPr="00EF6662">
        <w:rPr>
          <w:i w:val="0"/>
          <w:color w:val="auto"/>
        </w:rPr>
        <w:t>- where a conflict of interest could happen.</w:t>
      </w:r>
      <w:r w:rsidRPr="00EF6662">
        <w:rPr>
          <w:b/>
          <w:i w:val="0"/>
          <w:color w:val="auto"/>
        </w:rPr>
        <w:t xml:space="preserve"> </w:t>
      </w:r>
    </w:p>
    <w:p w14:paraId="22B7E50A" w14:textId="1979372A" w:rsidR="004F437D" w:rsidRPr="00EF6662" w:rsidRDefault="004F437D" w:rsidP="02026BE5">
      <w:pPr>
        <w:pStyle w:val="IntenseQuote"/>
        <w:spacing w:before="240" w:after="240"/>
        <w:ind w:left="990"/>
        <w:jc w:val="both"/>
        <w:rPr>
          <w:b/>
          <w:bCs/>
          <w:i w:val="0"/>
          <w:iCs w:val="0"/>
          <w:color w:val="auto"/>
        </w:rPr>
      </w:pPr>
      <w:r w:rsidRPr="02026BE5">
        <w:rPr>
          <w:b/>
          <w:bCs/>
          <w:i w:val="0"/>
          <w:iCs w:val="0"/>
          <w:color w:val="auto"/>
        </w:rPr>
        <w:t xml:space="preserve">Perceived </w:t>
      </w:r>
      <w:r w:rsidRPr="02026BE5">
        <w:rPr>
          <w:i w:val="0"/>
          <w:iCs w:val="0"/>
          <w:color w:val="auto"/>
        </w:rPr>
        <w:t>- where others may reasonably think that an entity/person has been/will be compromised.</w:t>
      </w:r>
    </w:p>
    <w:p w14:paraId="15D86B0B" w14:textId="39737C9C" w:rsidR="00895275" w:rsidRDefault="003C62CE" w:rsidP="00293A6B">
      <w:pPr>
        <w:jc w:val="both"/>
      </w:pPr>
      <w:r w:rsidRPr="02026BE5">
        <w:rPr>
          <w:b/>
          <w:bCs/>
        </w:rPr>
        <w:t>A badly managed perceived conflict of interest may cause as much reputational damage as an actual conflict of interest</w:t>
      </w:r>
      <w:r>
        <w:t>. Local Fund Agents are expected to exercise the same detailed analysis for cases of perceived conflicts of interest as for potential and actual conflicts of interest.</w:t>
      </w:r>
    </w:p>
    <w:p w14:paraId="4BBC6A86" w14:textId="550B3F60" w:rsidR="00E556D8" w:rsidRPr="00437508" w:rsidRDefault="00D40ACD" w:rsidP="000604BF">
      <w:pPr>
        <w:jc w:val="both"/>
        <w:rPr>
          <w:rStyle w:val="Emphasis"/>
        </w:rPr>
      </w:pPr>
      <w:r>
        <w:t xml:space="preserve">A perceived conflict of interest arises where, even in the absence of an actual or potential conflict, a reasonable external observer could conclude that an expert’s independence or objectivity may be compromised. This risk is relevant because perceptions can undermine confidence in LFA assurance, regardless of intent or actual influence. </w:t>
      </w:r>
      <w:r w:rsidRPr="02026BE5">
        <w:rPr>
          <w:rStyle w:val="Emphasis"/>
          <w:i w:val="0"/>
          <w:iCs w:val="0"/>
        </w:rPr>
        <w:t>Examples of situations where this risk may arise include:</w:t>
      </w:r>
    </w:p>
    <w:p w14:paraId="5CCA9982" w14:textId="4F5CD8A1" w:rsidR="006849F8" w:rsidRPr="00437508" w:rsidRDefault="006849F8" w:rsidP="000604BF">
      <w:pPr>
        <w:pStyle w:val="ListParagraph"/>
        <w:numPr>
          <w:ilvl w:val="0"/>
          <w:numId w:val="24"/>
        </w:numPr>
        <w:spacing w:after="120"/>
        <w:rPr>
          <w:rStyle w:val="Emphasis"/>
        </w:rPr>
      </w:pPr>
      <w:r w:rsidRPr="00437508">
        <w:rPr>
          <w:rStyle w:val="Emphasis"/>
        </w:rPr>
        <w:t>Long standing professional relationships with key implementers outside their LFA mandate.</w:t>
      </w:r>
    </w:p>
    <w:p w14:paraId="103C1759" w14:textId="79D2EEFC" w:rsidR="00D40ACD" w:rsidRPr="006849F8" w:rsidRDefault="006849F8" w:rsidP="02026BE5">
      <w:pPr>
        <w:pStyle w:val="ListParagraph"/>
        <w:numPr>
          <w:ilvl w:val="0"/>
          <w:numId w:val="24"/>
        </w:numPr>
        <w:rPr>
          <w:noProof/>
        </w:rPr>
      </w:pPr>
      <w:r w:rsidRPr="02026BE5">
        <w:rPr>
          <w:rStyle w:val="Emphasis"/>
        </w:rPr>
        <w:t>Public statements or affiliations that may suggest bias</w:t>
      </w:r>
      <w:r w:rsidRPr="02026BE5">
        <w:rPr>
          <w:noProof/>
        </w:rPr>
        <w:t>.</w:t>
      </w:r>
    </w:p>
    <w:p w14:paraId="319DBDD3" w14:textId="77777777" w:rsidR="00B23419" w:rsidRPr="00B23419" w:rsidRDefault="00B23419" w:rsidP="00F3527F">
      <w:pPr>
        <w:pStyle w:val="Heading2"/>
      </w:pPr>
      <w:bookmarkStart w:id="62" w:name="_Toc224286368"/>
      <w:bookmarkStart w:id="63" w:name="_Toc224559419"/>
      <w:bookmarkStart w:id="64" w:name="_Toc224566854"/>
      <w:bookmarkStart w:id="65" w:name="_Toc225494761"/>
      <w:bookmarkStart w:id="66" w:name="_Toc225773024"/>
      <w:r w:rsidRPr="00B23419">
        <w:t>Positive and Negative Conflicts of Interest</w:t>
      </w:r>
      <w:bookmarkEnd w:id="62"/>
      <w:bookmarkEnd w:id="63"/>
      <w:bookmarkEnd w:id="64"/>
      <w:bookmarkEnd w:id="65"/>
      <w:bookmarkEnd w:id="66"/>
      <w:r w:rsidRPr="00B23419">
        <w:t xml:space="preserve"> </w:t>
      </w:r>
    </w:p>
    <w:p w14:paraId="2E078251" w14:textId="0A1FAF30" w:rsidR="00E556D8" w:rsidRDefault="006A5F2F" w:rsidP="00293A6B">
      <w:pPr>
        <w:jc w:val="both"/>
      </w:pPr>
      <w:r>
        <w:t xml:space="preserve">Conflicts of interest are often thought of as using one’s position to </w:t>
      </w:r>
      <w:proofErr w:type="spellStart"/>
      <w:r>
        <w:t>favour</w:t>
      </w:r>
      <w:proofErr w:type="spellEnd"/>
      <w:r>
        <w:t xml:space="preserve"> someone (e.g. </w:t>
      </w:r>
      <w:r w:rsidR="00A02152">
        <w:t>“</w:t>
      </w:r>
      <w:r>
        <w:t xml:space="preserve">I want to protect my former colleagues at an entity and will therefore </w:t>
      </w:r>
      <w:proofErr w:type="spellStart"/>
      <w:r>
        <w:t>favour</w:t>
      </w:r>
      <w:proofErr w:type="spellEnd"/>
      <w:r>
        <w:t xml:space="preserve"> them in my report</w:t>
      </w:r>
      <w:r w:rsidR="008F7904">
        <w:t>.</w:t>
      </w:r>
      <w:r w:rsidR="00A02152">
        <w:t>”</w:t>
      </w:r>
      <w:r>
        <w:t xml:space="preserve">). However, one can also use one’s position to disadvantage someone with whom one has a negative relationship (e.g. </w:t>
      </w:r>
      <w:r w:rsidR="008A5A00">
        <w:t>“</w:t>
      </w:r>
      <w:r>
        <w:t>I have a grudge against the director of the entity and will therefore report on them negatively</w:t>
      </w:r>
      <w:r w:rsidR="008A5A00">
        <w:t>.”</w:t>
      </w:r>
      <w:r>
        <w:t>).</w:t>
      </w:r>
    </w:p>
    <w:p w14:paraId="0A3AB084" w14:textId="333E47DB" w:rsidR="00BF5FA2" w:rsidRPr="001361CF" w:rsidRDefault="00BF5FA2" w:rsidP="00293A6B">
      <w:pPr>
        <w:pStyle w:val="IntenseQuote"/>
        <w:spacing w:before="240" w:after="240"/>
        <w:jc w:val="both"/>
        <w:rPr>
          <w:i w:val="0"/>
          <w:iCs w:val="0"/>
          <w:color w:val="auto"/>
        </w:rPr>
      </w:pPr>
      <w:r w:rsidRPr="001361CF">
        <w:rPr>
          <w:b/>
          <w:bCs/>
          <w:i w:val="0"/>
          <w:iCs w:val="0"/>
          <w:color w:val="auto"/>
        </w:rPr>
        <w:t>Positive</w:t>
      </w:r>
      <w:r w:rsidRPr="001361CF">
        <w:rPr>
          <w:i w:val="0"/>
          <w:iCs w:val="0"/>
          <w:color w:val="auto"/>
        </w:rPr>
        <w:t xml:space="preserve"> - You are seen to be favoring or benefiting someone</w:t>
      </w:r>
    </w:p>
    <w:p w14:paraId="725A877B" w14:textId="1C790260" w:rsidR="00BF5FA2" w:rsidRPr="001361CF" w:rsidRDefault="00BF5FA2" w:rsidP="00293A6B">
      <w:pPr>
        <w:pStyle w:val="IntenseQuote"/>
        <w:spacing w:before="240" w:after="240"/>
        <w:jc w:val="both"/>
        <w:rPr>
          <w:i w:val="0"/>
          <w:iCs w:val="0"/>
          <w:color w:val="auto"/>
        </w:rPr>
      </w:pPr>
      <w:r w:rsidRPr="001361CF">
        <w:rPr>
          <w:b/>
          <w:bCs/>
          <w:i w:val="0"/>
          <w:iCs w:val="0"/>
          <w:color w:val="auto"/>
        </w:rPr>
        <w:t>Negative</w:t>
      </w:r>
      <w:r w:rsidRPr="001361CF">
        <w:rPr>
          <w:i w:val="0"/>
          <w:iCs w:val="0"/>
          <w:color w:val="auto"/>
        </w:rPr>
        <w:t xml:space="preserve"> - You are seen to be against someone or disadvantaging them.</w:t>
      </w:r>
    </w:p>
    <w:p w14:paraId="1222F583" w14:textId="50B6DDB9" w:rsidR="006849F8" w:rsidRDefault="005217D9" w:rsidP="00293A6B">
      <w:pPr>
        <w:jc w:val="both"/>
        <w:rPr>
          <w:lang w:val="en-GB"/>
        </w:rPr>
      </w:pPr>
      <w:r w:rsidRPr="005217D9">
        <w:rPr>
          <w:lang w:val="en-GB"/>
        </w:rPr>
        <w:lastRenderedPageBreak/>
        <w:t xml:space="preserve">Conflicts of interest may relate to </w:t>
      </w:r>
      <w:r w:rsidRPr="005217D9">
        <w:rPr>
          <w:b/>
          <w:bCs/>
          <w:lang w:val="en-GB"/>
        </w:rPr>
        <w:t>past, present or future work</w:t>
      </w:r>
      <w:r w:rsidRPr="005217D9">
        <w:rPr>
          <w:lang w:val="en-GB"/>
        </w:rPr>
        <w:t xml:space="preserve"> and can occur in situations </w:t>
      </w:r>
      <w:r w:rsidR="00FC5D15" w:rsidRPr="00CC0ED4">
        <w:rPr>
          <w:color w:val="2E4DF9" w:themeColor="accent2"/>
          <w:u w:val="single"/>
          <w:lang w:val="en-GB"/>
        </w:rPr>
        <w:fldChar w:fldCharType="begin"/>
      </w:r>
      <w:r w:rsidR="00FC5D15" w:rsidRPr="00CC0ED4">
        <w:rPr>
          <w:color w:val="2E4DF9" w:themeColor="accent2"/>
          <w:u w:val="single"/>
          <w:lang w:val="en-GB"/>
        </w:rPr>
        <w:instrText xml:space="preserve"> REF _Ref224550260 \r \p \h </w:instrText>
      </w:r>
      <w:r w:rsidR="00430415" w:rsidRPr="00CC0ED4">
        <w:rPr>
          <w:color w:val="2E4DF9" w:themeColor="accent2"/>
          <w:u w:val="single"/>
          <w:lang w:val="en-GB"/>
        </w:rPr>
        <w:instrText xml:space="preserve"> \* MERGEFORMAT </w:instrText>
      </w:r>
      <w:r w:rsidR="00FC5D15" w:rsidRPr="00CC0ED4">
        <w:rPr>
          <w:color w:val="2E4DF9" w:themeColor="accent2"/>
          <w:u w:val="single"/>
          <w:lang w:val="en-GB"/>
        </w:rPr>
      </w:r>
      <w:r w:rsidR="00FC5D15" w:rsidRPr="00CC0ED4">
        <w:rPr>
          <w:color w:val="2E4DF9" w:themeColor="accent2"/>
          <w:u w:val="single"/>
          <w:lang w:val="en-GB"/>
        </w:rPr>
        <w:fldChar w:fldCharType="separate"/>
      </w:r>
      <w:r w:rsidR="00CC0ED4" w:rsidRPr="00CC0ED4">
        <w:rPr>
          <w:color w:val="2E4DF9" w:themeColor="accent2"/>
          <w:u w:val="single"/>
          <w:lang w:val="en-GB"/>
        </w:rPr>
        <w:t>presented in section 6</w:t>
      </w:r>
      <w:r w:rsidR="00FC5D15" w:rsidRPr="00CC0ED4">
        <w:rPr>
          <w:color w:val="2E4DF9" w:themeColor="accent2"/>
          <w:u w:val="single"/>
          <w:lang w:val="en-GB"/>
        </w:rPr>
        <w:t xml:space="preserve"> below</w:t>
      </w:r>
      <w:r w:rsidR="00FC5D15" w:rsidRPr="00CC0ED4">
        <w:rPr>
          <w:color w:val="2E4DF9" w:themeColor="accent2"/>
          <w:u w:val="single"/>
          <w:lang w:val="en-GB"/>
        </w:rPr>
        <w:fldChar w:fldCharType="end"/>
      </w:r>
      <w:r w:rsidR="00CC0ED4" w:rsidRPr="00CC0ED4">
        <w:rPr>
          <w:color w:val="2E4DF9" w:themeColor="accent2"/>
          <w:lang w:val="en-GB"/>
        </w:rPr>
        <w:t xml:space="preserve"> </w:t>
      </w:r>
      <w:r w:rsidR="00CC0ED4">
        <w:rPr>
          <w:lang w:val="en-GB"/>
        </w:rPr>
        <w:t>(</w:t>
      </w:r>
      <w:r w:rsidRPr="005217D9">
        <w:rPr>
          <w:lang w:val="en-GB"/>
        </w:rPr>
        <w:t xml:space="preserve">among others). Please note that </w:t>
      </w:r>
      <w:r w:rsidRPr="005217D9">
        <w:rPr>
          <w:b/>
          <w:bCs/>
          <w:lang w:val="en-GB"/>
        </w:rPr>
        <w:t>this list is not exhaustive</w:t>
      </w:r>
      <w:r w:rsidRPr="005217D9">
        <w:rPr>
          <w:lang w:val="en-GB"/>
        </w:rPr>
        <w:t>:</w:t>
      </w:r>
      <w:r w:rsidR="00472358">
        <w:rPr>
          <w:lang w:val="en-GB"/>
        </w:rPr>
        <w:t xml:space="preserve"> </w:t>
      </w:r>
    </w:p>
    <w:p w14:paraId="02AC4C47" w14:textId="77777777" w:rsidR="008B0522" w:rsidRPr="00446DEF" w:rsidRDefault="008B0522" w:rsidP="00293A6B">
      <w:pPr>
        <w:jc w:val="both"/>
        <w:rPr>
          <w:lang w:val="en-GB"/>
        </w:rPr>
      </w:pPr>
    </w:p>
    <w:p w14:paraId="5026B49C" w14:textId="25EAB254" w:rsidR="0015340E" w:rsidRDefault="0015340E" w:rsidP="0015340E">
      <w:pPr>
        <w:pStyle w:val="Heading1"/>
      </w:pPr>
      <w:bookmarkStart w:id="67" w:name="_Toc224286369"/>
      <w:bookmarkStart w:id="68" w:name="_Ref224550226"/>
      <w:bookmarkStart w:id="69" w:name="_Ref224550260"/>
      <w:bookmarkStart w:id="70" w:name="_Ref224550319"/>
      <w:bookmarkStart w:id="71" w:name="_Toc224559420"/>
      <w:bookmarkStart w:id="72" w:name="_Ref224551251"/>
      <w:bookmarkStart w:id="73" w:name="_Ref224551274"/>
      <w:bookmarkStart w:id="74" w:name="_Toc225494762"/>
      <w:bookmarkStart w:id="75" w:name="_Toc224566855"/>
      <w:bookmarkStart w:id="76" w:name="_Toc225773025"/>
      <w:r>
        <w:t xml:space="preserve">Conflicts of Interest: </w:t>
      </w:r>
      <w:r w:rsidR="005639BA">
        <w:t>Key Risk Categories</w:t>
      </w:r>
      <w:bookmarkEnd w:id="67"/>
      <w:bookmarkEnd w:id="68"/>
      <w:bookmarkEnd w:id="69"/>
      <w:bookmarkEnd w:id="70"/>
      <w:bookmarkEnd w:id="71"/>
      <w:bookmarkEnd w:id="72"/>
      <w:bookmarkEnd w:id="73"/>
      <w:bookmarkEnd w:id="74"/>
      <w:bookmarkEnd w:id="76"/>
      <w:r w:rsidR="005639BA">
        <w:t xml:space="preserve"> </w:t>
      </w:r>
      <w:bookmarkEnd w:id="75"/>
    </w:p>
    <w:p w14:paraId="5EBB367F" w14:textId="0508C5B2" w:rsidR="00F80480" w:rsidRPr="00F80480" w:rsidRDefault="00F80480" w:rsidP="00293A6B">
      <w:pPr>
        <w:jc w:val="both"/>
      </w:pPr>
      <w:r w:rsidRPr="00F80480">
        <w:t>A conflict</w:t>
      </w:r>
      <w:r w:rsidR="00450DD6">
        <w:t xml:space="preserve"> </w:t>
      </w:r>
      <w:r w:rsidRPr="00F80480">
        <w:t>of</w:t>
      </w:r>
      <w:r w:rsidR="00450DD6">
        <w:t xml:space="preserve"> </w:t>
      </w:r>
      <w:r w:rsidRPr="00F80480">
        <w:t xml:space="preserve">interest may arise due to a variety of factors in the context of Local Fund Agent work. Below selected types of conflicts of interest are listed as well as some common situations in which conflicts of interest often occur.  It should be </w:t>
      </w:r>
      <w:proofErr w:type="spellStart"/>
      <w:r w:rsidRPr="00F80480">
        <w:t>emphasised</w:t>
      </w:r>
      <w:proofErr w:type="spellEnd"/>
      <w:r w:rsidRPr="00F80480">
        <w:t xml:space="preserve"> that </w:t>
      </w:r>
      <w:r w:rsidRPr="00F80480">
        <w:rPr>
          <w:b/>
          <w:bCs/>
        </w:rPr>
        <w:t>this list is not exhaustive and other factors may lead to a conflict of interest</w:t>
      </w:r>
      <w:r w:rsidRPr="00F80480">
        <w:t>. Early notification to and close consultation with the Global Fund is critical to determining the risk of a conflict</w:t>
      </w:r>
      <w:r w:rsidR="00334176">
        <w:t xml:space="preserve"> </w:t>
      </w:r>
      <w:r w:rsidRPr="00F80480">
        <w:t>of</w:t>
      </w:r>
      <w:r w:rsidR="00334176">
        <w:t xml:space="preserve"> </w:t>
      </w:r>
      <w:r w:rsidRPr="00F80480">
        <w:t xml:space="preserve">interest </w:t>
      </w:r>
      <w:proofErr w:type="spellStart"/>
      <w:r w:rsidRPr="00F80480">
        <w:t>materialising</w:t>
      </w:r>
      <w:proofErr w:type="spellEnd"/>
      <w:r w:rsidRPr="00F80480">
        <w:t>.</w:t>
      </w:r>
    </w:p>
    <w:p w14:paraId="2C57EB05" w14:textId="35871A55" w:rsidR="00BF455B" w:rsidRDefault="00BF455B" w:rsidP="00BF455B">
      <w:pPr>
        <w:pStyle w:val="Heading2"/>
      </w:pPr>
      <w:bookmarkStart w:id="77" w:name="_Toc224286370"/>
      <w:bookmarkStart w:id="78" w:name="_Toc224559421"/>
      <w:bookmarkStart w:id="79" w:name="_Toc224566856"/>
      <w:bookmarkStart w:id="80" w:name="_Toc225494763"/>
      <w:bookmarkStart w:id="81" w:name="_Toc225773026"/>
      <w:r w:rsidRPr="00BF455B">
        <w:t xml:space="preserve">Conflict of interest due to </w:t>
      </w:r>
      <w:r w:rsidR="005639BA">
        <w:t>S</w:t>
      </w:r>
      <w:r w:rsidRPr="00BF455B">
        <w:t>elf-review</w:t>
      </w:r>
      <w:bookmarkEnd w:id="77"/>
      <w:bookmarkEnd w:id="78"/>
      <w:bookmarkEnd w:id="79"/>
      <w:bookmarkEnd w:id="80"/>
      <w:bookmarkEnd w:id="81"/>
      <w:r w:rsidRPr="00BF455B">
        <w:t xml:space="preserve"> </w:t>
      </w:r>
    </w:p>
    <w:p w14:paraId="76E75B9E" w14:textId="77777777" w:rsidR="0078273C" w:rsidRDefault="0078273C" w:rsidP="00293A6B">
      <w:pPr>
        <w:jc w:val="both"/>
      </w:pPr>
      <w:r w:rsidRPr="0078273C">
        <w:t xml:space="preserve">Is there a risk of the Local Fund Agent team may be placed in a position of reviewing its own work, or work performed by the Local Fund Agent firm, organization or the network to which it belongs (collectively referred to as “Local Fund Agent entity”)? If so, this could compromise the LFA’s ability to provide fully independent professional opinion. </w:t>
      </w:r>
    </w:p>
    <w:p w14:paraId="2F25D03C" w14:textId="1D0F817D" w:rsidR="0078273C" w:rsidRPr="00743BD6" w:rsidRDefault="0078273C" w:rsidP="00293A6B">
      <w:pPr>
        <w:jc w:val="both"/>
      </w:pPr>
      <w:r>
        <w:t>Examples of situations where this risk may arise include:</w:t>
      </w:r>
    </w:p>
    <w:p w14:paraId="5C2B0C38" w14:textId="15DDDB9B" w:rsidR="00185B47" w:rsidRPr="00743BD6" w:rsidRDefault="00185B47" w:rsidP="0016540F">
      <w:pPr>
        <w:pStyle w:val="ListParagraph"/>
        <w:numPr>
          <w:ilvl w:val="0"/>
          <w:numId w:val="24"/>
        </w:numPr>
        <w:spacing w:after="120"/>
        <w:contextualSpacing w:val="0"/>
        <w:jc w:val="both"/>
        <w:rPr>
          <w:i/>
          <w:szCs w:val="20"/>
        </w:rPr>
      </w:pPr>
      <w:r w:rsidRPr="00743BD6">
        <w:rPr>
          <w:i/>
          <w:szCs w:val="20"/>
        </w:rPr>
        <w:t xml:space="preserve">The Local Fund Agent entity, Local Fund Agent team, or a member thereof, has been involved in providing technical assistance or capacity building to a grant implementer. </w:t>
      </w:r>
    </w:p>
    <w:p w14:paraId="7A80ADE3" w14:textId="37589B87" w:rsidR="00185B47" w:rsidRPr="00743BD6" w:rsidRDefault="00185B47" w:rsidP="0016540F">
      <w:pPr>
        <w:pStyle w:val="ListParagraph"/>
        <w:numPr>
          <w:ilvl w:val="0"/>
          <w:numId w:val="24"/>
        </w:numPr>
        <w:spacing w:after="120"/>
        <w:contextualSpacing w:val="0"/>
        <w:jc w:val="both"/>
        <w:rPr>
          <w:i/>
          <w:szCs w:val="20"/>
        </w:rPr>
      </w:pPr>
      <w:r w:rsidRPr="00743BD6">
        <w:rPr>
          <w:i/>
          <w:szCs w:val="20"/>
        </w:rPr>
        <w:t>The Local Fund Agent entity, Local Fund Agent team or a member thereof has been involved in writing the funding request for a grant.</w:t>
      </w:r>
    </w:p>
    <w:p w14:paraId="359BCCBC" w14:textId="037D7397" w:rsidR="00185B47" w:rsidRPr="00743BD6" w:rsidRDefault="00185B47" w:rsidP="0016540F">
      <w:pPr>
        <w:pStyle w:val="ListParagraph"/>
        <w:numPr>
          <w:ilvl w:val="0"/>
          <w:numId w:val="24"/>
        </w:numPr>
        <w:spacing w:after="120"/>
        <w:contextualSpacing w:val="0"/>
        <w:jc w:val="both"/>
        <w:rPr>
          <w:i/>
          <w:szCs w:val="20"/>
        </w:rPr>
      </w:pPr>
      <w:r w:rsidRPr="00743BD6">
        <w:rPr>
          <w:i/>
          <w:szCs w:val="20"/>
        </w:rPr>
        <w:t>The Local Fund Agent entity, Local Fund Agent team or a member thereof is involved in provision of audit and audit-related services to a Principal Recipient, a Sub-recipient or other implementing entity.</w:t>
      </w:r>
    </w:p>
    <w:p w14:paraId="350A1819" w14:textId="30DFFEBE" w:rsidR="00185B47" w:rsidRPr="00743BD6" w:rsidRDefault="00185B47" w:rsidP="0016540F">
      <w:pPr>
        <w:pStyle w:val="ListParagraph"/>
        <w:numPr>
          <w:ilvl w:val="0"/>
          <w:numId w:val="24"/>
        </w:numPr>
        <w:spacing w:after="120"/>
        <w:contextualSpacing w:val="0"/>
        <w:jc w:val="both"/>
        <w:rPr>
          <w:i/>
          <w:szCs w:val="20"/>
        </w:rPr>
      </w:pPr>
      <w:r w:rsidRPr="00743BD6">
        <w:rPr>
          <w:i/>
          <w:szCs w:val="20"/>
        </w:rPr>
        <w:t>A current or proposed Local Fund Agent expert has worked for a Principal Recipient/Sub-recipient or other implementing entity on Global Fund grant-related matters.</w:t>
      </w:r>
    </w:p>
    <w:p w14:paraId="5F4B3BB7" w14:textId="4B07AE90" w:rsidR="00185B47" w:rsidRPr="00743BD6" w:rsidRDefault="00185B47" w:rsidP="0016540F">
      <w:pPr>
        <w:pStyle w:val="ListParagraph"/>
        <w:numPr>
          <w:ilvl w:val="0"/>
          <w:numId w:val="24"/>
        </w:numPr>
        <w:spacing w:after="120"/>
        <w:contextualSpacing w:val="0"/>
        <w:jc w:val="both"/>
        <w:rPr>
          <w:i/>
          <w:szCs w:val="20"/>
        </w:rPr>
      </w:pPr>
      <w:r w:rsidRPr="00743BD6">
        <w:rPr>
          <w:i/>
          <w:szCs w:val="20"/>
        </w:rPr>
        <w:t xml:space="preserve">The LFA, its affiliate or </w:t>
      </w:r>
      <w:r w:rsidR="00A165BB" w:rsidRPr="00743BD6">
        <w:rPr>
          <w:i/>
          <w:szCs w:val="20"/>
        </w:rPr>
        <w:t>subcontractor,</w:t>
      </w:r>
      <w:r w:rsidRPr="00743BD6">
        <w:rPr>
          <w:i/>
          <w:szCs w:val="20"/>
        </w:rPr>
        <w:t xml:space="preserve"> is bidding for, or is involved in the selection </w:t>
      </w:r>
      <w:r w:rsidR="00413DA3" w:rsidRPr="00743BD6">
        <w:rPr>
          <w:i/>
          <w:szCs w:val="20"/>
        </w:rPr>
        <w:t>of services</w:t>
      </w:r>
      <w:r w:rsidRPr="00743BD6">
        <w:rPr>
          <w:i/>
          <w:szCs w:val="20"/>
        </w:rPr>
        <w:t xml:space="preserve"> or contracts that it would later review or assess in its LFA capacity.</w:t>
      </w:r>
    </w:p>
    <w:p w14:paraId="6DB9814C" w14:textId="0A0E8E1E" w:rsidR="00185B47" w:rsidRPr="00743BD6" w:rsidRDefault="00185B47" w:rsidP="0016540F">
      <w:pPr>
        <w:pStyle w:val="ListParagraph"/>
        <w:numPr>
          <w:ilvl w:val="0"/>
          <w:numId w:val="24"/>
        </w:numPr>
        <w:spacing w:after="120"/>
        <w:contextualSpacing w:val="0"/>
        <w:jc w:val="both"/>
        <w:rPr>
          <w:i/>
          <w:szCs w:val="20"/>
        </w:rPr>
      </w:pPr>
      <w:r w:rsidRPr="00743BD6">
        <w:rPr>
          <w:i/>
          <w:szCs w:val="20"/>
        </w:rPr>
        <w:t xml:space="preserve">The LFA, its affiliate or </w:t>
      </w:r>
      <w:r w:rsidR="00A165BB" w:rsidRPr="00743BD6">
        <w:rPr>
          <w:i/>
          <w:szCs w:val="20"/>
        </w:rPr>
        <w:t>subcontractor,</w:t>
      </w:r>
      <w:r w:rsidRPr="00743BD6">
        <w:rPr>
          <w:i/>
          <w:szCs w:val="20"/>
        </w:rPr>
        <w:t xml:space="preserve"> is advising on procurement processes while also being positioned to evaluate those same processes as part of LFA services.</w:t>
      </w:r>
    </w:p>
    <w:p w14:paraId="7FAFADE7" w14:textId="097D63AA" w:rsidR="005B16D2" w:rsidRDefault="005B16D2" w:rsidP="005B16D2">
      <w:pPr>
        <w:pStyle w:val="Heading2"/>
      </w:pPr>
      <w:bookmarkStart w:id="82" w:name="_Toc224286371"/>
      <w:bookmarkStart w:id="83" w:name="_Toc224559422"/>
      <w:bookmarkStart w:id="84" w:name="_Toc224566857"/>
      <w:bookmarkStart w:id="85" w:name="_Toc225494764"/>
      <w:bookmarkStart w:id="86" w:name="_Toc225773027"/>
      <w:r w:rsidRPr="005B16D2">
        <w:lastRenderedPageBreak/>
        <w:t xml:space="preserve">Commercially </w:t>
      </w:r>
      <w:r w:rsidR="005639BA" w:rsidRPr="005B16D2">
        <w:t xml:space="preserve">Motivated Conflict </w:t>
      </w:r>
      <w:r w:rsidRPr="005B16D2">
        <w:t xml:space="preserve">of </w:t>
      </w:r>
      <w:r w:rsidR="005639BA">
        <w:t>I</w:t>
      </w:r>
      <w:r w:rsidRPr="005B16D2">
        <w:t>nterest</w:t>
      </w:r>
      <w:bookmarkEnd w:id="82"/>
      <w:bookmarkEnd w:id="83"/>
      <w:bookmarkEnd w:id="84"/>
      <w:bookmarkEnd w:id="85"/>
      <w:bookmarkEnd w:id="86"/>
      <w:r w:rsidRPr="005B16D2">
        <w:t xml:space="preserve"> </w:t>
      </w:r>
    </w:p>
    <w:p w14:paraId="3A2FA7EA" w14:textId="7E21CE74" w:rsidR="00D536E1" w:rsidRPr="00743BD6" w:rsidRDefault="00D536E1" w:rsidP="00293A6B">
      <w:pPr>
        <w:jc w:val="both"/>
      </w:pPr>
      <w:r w:rsidRPr="00D536E1">
        <w:t xml:space="preserve">Is there an </w:t>
      </w:r>
      <w:r w:rsidRPr="00D536E1">
        <w:rPr>
          <w:b/>
          <w:bCs/>
        </w:rPr>
        <w:t>intended</w:t>
      </w:r>
      <w:r w:rsidRPr="00D536E1">
        <w:t xml:space="preserve"> (e.g. Local Fund Agent seeking business opportunities from a grant implementer) or an </w:t>
      </w:r>
      <w:r w:rsidRPr="00D536E1">
        <w:rPr>
          <w:b/>
          <w:bCs/>
        </w:rPr>
        <w:t>actual</w:t>
      </w:r>
      <w:r w:rsidRPr="00D536E1">
        <w:t xml:space="preserve"> commercial/contractual (financial/professional) relationship between the Local Fund Agent entity, or a member thereof, and a recipient of Global Fund grant funds (e.g. Principal Recipient or sub-recipient) or other implementing entity, a contractor of goods/services to the Global Fund or a provider of goods/services to a recipient of Global Fund grant funds? Does the Local Fund Agent have a financial stake or controlling interest in any such entities? This presents the risk that the Local Fund Agent team may not be or may not be perceived to be fully independent in arriving at their professional opinions because those opinions might impact their client relationship, i.e. the Local Fund Agent entity may want to protect its relationship with the entity in question. </w:t>
      </w:r>
      <w:r w:rsidRPr="00743BD6">
        <w:t>Examples of situations where this risk may arise include:</w:t>
      </w:r>
    </w:p>
    <w:p w14:paraId="051252C8" w14:textId="509FCDBE" w:rsidR="0060633E" w:rsidRPr="00743BD6" w:rsidRDefault="0060633E" w:rsidP="0016540F">
      <w:pPr>
        <w:pStyle w:val="ListParagraph"/>
        <w:numPr>
          <w:ilvl w:val="0"/>
          <w:numId w:val="24"/>
        </w:numPr>
        <w:spacing w:after="120"/>
        <w:contextualSpacing w:val="0"/>
        <w:jc w:val="both"/>
        <w:rPr>
          <w:i/>
          <w:szCs w:val="20"/>
        </w:rPr>
      </w:pPr>
      <w:r w:rsidRPr="00743BD6">
        <w:rPr>
          <w:i/>
          <w:szCs w:val="20"/>
        </w:rPr>
        <w:t>The Local Fund Agent entity has a long-term contractual relationship with a Global Fund Principal Recipient to provide tax advice. The work is not related to the Global Fund work, yet the Local Fund Agent entity may want to protect their long-term commercial relationship which may cause the Local Fund Agent not to be, or not appear to be, objective and independent.</w:t>
      </w:r>
    </w:p>
    <w:p w14:paraId="7A139C00" w14:textId="07D71F5F" w:rsidR="00161EE5" w:rsidRDefault="00161EE5" w:rsidP="00161EE5">
      <w:pPr>
        <w:pStyle w:val="Heading2"/>
      </w:pPr>
      <w:bookmarkStart w:id="87" w:name="_Toc224286372"/>
      <w:bookmarkStart w:id="88" w:name="_Toc224559423"/>
      <w:bookmarkStart w:id="89" w:name="_Toc224566858"/>
      <w:bookmarkStart w:id="90" w:name="_Toc225494765"/>
      <w:bookmarkStart w:id="91" w:name="_Toc225773028"/>
      <w:r w:rsidRPr="00161EE5">
        <w:t xml:space="preserve">Financial </w:t>
      </w:r>
      <w:r w:rsidR="005639BA">
        <w:t>I</w:t>
      </w:r>
      <w:r w:rsidRPr="00161EE5">
        <w:t>nterest</w:t>
      </w:r>
      <w:bookmarkEnd w:id="87"/>
      <w:bookmarkEnd w:id="88"/>
      <w:bookmarkEnd w:id="89"/>
      <w:bookmarkEnd w:id="90"/>
      <w:bookmarkEnd w:id="91"/>
    </w:p>
    <w:p w14:paraId="55530477" w14:textId="707D23A4" w:rsidR="00764859" w:rsidRPr="00743BD6" w:rsidRDefault="00764859" w:rsidP="00293A6B">
      <w:pPr>
        <w:jc w:val="both"/>
      </w:pPr>
      <w:r w:rsidRPr="00764859">
        <w:t xml:space="preserve">Does the Local Fund Agent entity, or a member thereof has direct or indirect financial interests that could influence, or appear to influence, their professional judgment? This presents the risk that financial incentives may affect or may be perceived to affect impartiality of the Local Fund Agent. </w:t>
      </w:r>
      <w:r w:rsidRPr="00743BD6">
        <w:t>Examples of situations where this risk may arise include:</w:t>
      </w:r>
    </w:p>
    <w:p w14:paraId="2D1DCE2B" w14:textId="6FCBB882" w:rsidR="00C05B51" w:rsidRPr="00743BD6" w:rsidRDefault="00C05B51" w:rsidP="009A3395">
      <w:pPr>
        <w:pStyle w:val="ListParagraph"/>
        <w:numPr>
          <w:ilvl w:val="0"/>
          <w:numId w:val="24"/>
        </w:numPr>
        <w:spacing w:after="120"/>
        <w:contextualSpacing w:val="0"/>
        <w:rPr>
          <w:i/>
          <w:szCs w:val="20"/>
        </w:rPr>
      </w:pPr>
      <w:r w:rsidRPr="00743BD6">
        <w:rPr>
          <w:i/>
          <w:szCs w:val="20"/>
        </w:rPr>
        <w:t>Ownership of shares or other financial interests in suppliers or service providers to Global Fund implementers.</w:t>
      </w:r>
    </w:p>
    <w:p w14:paraId="7FCD95D4" w14:textId="715B6024" w:rsidR="00764859" w:rsidRPr="00743BD6" w:rsidRDefault="00C05B51" w:rsidP="009A3395">
      <w:pPr>
        <w:pStyle w:val="ListParagraph"/>
        <w:numPr>
          <w:ilvl w:val="0"/>
          <w:numId w:val="24"/>
        </w:numPr>
        <w:spacing w:after="120"/>
        <w:contextualSpacing w:val="0"/>
        <w:rPr>
          <w:i/>
          <w:szCs w:val="20"/>
        </w:rPr>
      </w:pPr>
      <w:r w:rsidRPr="00743BD6">
        <w:rPr>
          <w:i/>
          <w:szCs w:val="20"/>
        </w:rPr>
        <w:t>Performance based remuneration linked to outcomes of entities under LFA oversight.</w:t>
      </w:r>
    </w:p>
    <w:p w14:paraId="6A959AD8" w14:textId="65424649" w:rsidR="008F6B50" w:rsidRDefault="008F6B50" w:rsidP="008F6B50">
      <w:pPr>
        <w:pStyle w:val="Heading2"/>
      </w:pPr>
      <w:bookmarkStart w:id="92" w:name="_Toc224286373"/>
      <w:bookmarkStart w:id="93" w:name="_Toc224559424"/>
      <w:bookmarkStart w:id="94" w:name="_Toc224566859"/>
      <w:bookmarkStart w:id="95" w:name="_Toc225494766"/>
      <w:bookmarkStart w:id="96" w:name="_Toc225773029"/>
      <w:r w:rsidRPr="008F6B50">
        <w:t xml:space="preserve">Conflict of </w:t>
      </w:r>
      <w:r w:rsidR="005639BA">
        <w:t>I</w:t>
      </w:r>
      <w:r w:rsidRPr="008F6B50">
        <w:t xml:space="preserve">nterest </w:t>
      </w:r>
      <w:r w:rsidR="005639BA">
        <w:t>D</w:t>
      </w:r>
      <w:r w:rsidRPr="008F6B50">
        <w:t xml:space="preserve">ue to </w:t>
      </w:r>
      <w:r w:rsidR="005639BA" w:rsidRPr="008F6B50">
        <w:t xml:space="preserve">Personal Relationships </w:t>
      </w:r>
      <w:r w:rsidRPr="008F6B50">
        <w:t xml:space="preserve">and </w:t>
      </w:r>
      <w:r w:rsidR="005639BA" w:rsidRPr="005639BA">
        <w:t>Familiarity</w:t>
      </w:r>
      <w:bookmarkEnd w:id="92"/>
      <w:bookmarkEnd w:id="93"/>
      <w:bookmarkEnd w:id="94"/>
      <w:bookmarkEnd w:id="95"/>
      <w:bookmarkEnd w:id="96"/>
    </w:p>
    <w:p w14:paraId="7449A8FD" w14:textId="6A2DC708" w:rsidR="00FB6D4F" w:rsidRPr="00743BD6" w:rsidRDefault="00FB6D4F" w:rsidP="00293A6B">
      <w:pPr>
        <w:jc w:val="both"/>
      </w:pPr>
      <w:r w:rsidRPr="00FB6D4F">
        <w:t xml:space="preserve">Is there a personal relationship (family bonds, friendship, animosity, etc.) between a staff member of the Local Fund Agent team, and a staff member of a recipient of Global Fund grant funds, a contractor of goods/services to the Global Fund or a provider of goods/services to a recipient of Global Fund grant funds? This presents the risk that the Local Fund Agent may </w:t>
      </w:r>
      <w:r w:rsidR="008C0618" w:rsidRPr="00FB6D4F">
        <w:t>not or</w:t>
      </w:r>
      <w:r w:rsidRPr="00FB6D4F">
        <w:t xml:space="preserve"> may not appear to be fully independent in arriving at their professional opinion, i.e. the Local Fund Agent team/expert may want to maintain their good personal relationships or protect a staff member employed by the implementer. </w:t>
      </w:r>
      <w:r w:rsidRPr="00743BD6">
        <w:t>Examples of situations where this risk may arise include:</w:t>
      </w:r>
    </w:p>
    <w:p w14:paraId="1ABA5F05" w14:textId="0F6520FE" w:rsidR="006F231E" w:rsidRPr="00743BD6" w:rsidRDefault="006F231E" w:rsidP="0016540F">
      <w:pPr>
        <w:pStyle w:val="ListParagraph"/>
        <w:numPr>
          <w:ilvl w:val="0"/>
          <w:numId w:val="24"/>
        </w:numPr>
        <w:spacing w:after="120"/>
        <w:contextualSpacing w:val="0"/>
        <w:jc w:val="both"/>
        <w:rPr>
          <w:i/>
          <w:szCs w:val="20"/>
        </w:rPr>
      </w:pPr>
      <w:r w:rsidRPr="00743BD6">
        <w:rPr>
          <w:i/>
          <w:szCs w:val="20"/>
        </w:rPr>
        <w:lastRenderedPageBreak/>
        <w:t>A current or proposed Local Fund Agent expert’s spouse/ sibling/cousin is employed by a current or prospective Principal Recipient, Sub-recipient, a Country Coordinating Mechanism, a contractor of goods/services to the Global Fund or a provider of goods/services to a recipient of Global Fund grant funds.</w:t>
      </w:r>
    </w:p>
    <w:p w14:paraId="7ADC0C8B" w14:textId="6D2A1247" w:rsidR="006F231E" w:rsidRPr="00743BD6" w:rsidRDefault="006F231E" w:rsidP="0016540F">
      <w:pPr>
        <w:pStyle w:val="ListParagraph"/>
        <w:numPr>
          <w:ilvl w:val="0"/>
          <w:numId w:val="24"/>
        </w:numPr>
        <w:spacing w:after="120"/>
        <w:contextualSpacing w:val="0"/>
        <w:jc w:val="both"/>
        <w:rPr>
          <w:i/>
          <w:szCs w:val="20"/>
        </w:rPr>
      </w:pPr>
      <w:r w:rsidRPr="00743BD6">
        <w:rPr>
          <w:i/>
          <w:szCs w:val="20"/>
        </w:rPr>
        <w:t>A current or proposed Local Fund Agent expert has worked for a Principal Recipient/Sub-recipient for a significant period of time and despite not having been involved in Global Fund-related work, s/he has formed personal relationships/loyalties with staff at the Principal Recipient/Sub-recipient (e.g. Global Fund Project Management Unit Office).</w:t>
      </w:r>
    </w:p>
    <w:p w14:paraId="75A55E79" w14:textId="4EEC1C82" w:rsidR="006F231E" w:rsidRPr="00743BD6" w:rsidRDefault="006F231E" w:rsidP="0016540F">
      <w:pPr>
        <w:pStyle w:val="ListParagraph"/>
        <w:numPr>
          <w:ilvl w:val="0"/>
          <w:numId w:val="24"/>
        </w:numPr>
        <w:spacing w:after="120"/>
        <w:contextualSpacing w:val="0"/>
        <w:jc w:val="both"/>
        <w:rPr>
          <w:i/>
          <w:szCs w:val="20"/>
        </w:rPr>
      </w:pPr>
      <w:r w:rsidRPr="00743BD6">
        <w:rPr>
          <w:i/>
          <w:szCs w:val="20"/>
        </w:rPr>
        <w:t>A current or proposed Local Fund Agent expert who has worked with the same Principal Recipient/Sub-recipient for a significant period of time in different capacities (e.g. LFA mandate).  Repeated engagements with the same implementer creating over familiarity which could compromise the expert’s objectivity, independence, and perceived impartiality, and may give rise to an actual, potential, or perceived conflict of interest.</w:t>
      </w:r>
    </w:p>
    <w:p w14:paraId="0EA4BF1D" w14:textId="63B06827" w:rsidR="008C01B5" w:rsidRDefault="008C01B5" w:rsidP="008C01B5">
      <w:pPr>
        <w:pStyle w:val="Heading2"/>
      </w:pPr>
      <w:bookmarkStart w:id="97" w:name="_Toc224286374"/>
      <w:bookmarkStart w:id="98" w:name="_Toc224559425"/>
      <w:bookmarkStart w:id="99" w:name="_Toc224566860"/>
      <w:bookmarkStart w:id="100" w:name="_Toc225494767"/>
      <w:bookmarkStart w:id="101" w:name="_Toc225773030"/>
      <w:r w:rsidRPr="008C01B5">
        <w:t xml:space="preserve">Conflict </w:t>
      </w:r>
      <w:r w:rsidR="005639BA">
        <w:t>o</w:t>
      </w:r>
      <w:r w:rsidR="005639BA" w:rsidRPr="008C01B5">
        <w:t xml:space="preserve">f Interest Due </w:t>
      </w:r>
      <w:r w:rsidR="005639BA">
        <w:t>t</w:t>
      </w:r>
      <w:r w:rsidR="005639BA" w:rsidRPr="008C01B5">
        <w:t>o Legal Disputes</w:t>
      </w:r>
      <w:bookmarkEnd w:id="97"/>
      <w:bookmarkEnd w:id="98"/>
      <w:bookmarkEnd w:id="99"/>
      <w:bookmarkEnd w:id="100"/>
      <w:bookmarkEnd w:id="101"/>
    </w:p>
    <w:p w14:paraId="114066FB" w14:textId="2B24BC83" w:rsidR="001B5A23" w:rsidRDefault="001B5A23" w:rsidP="00293A6B">
      <w:pPr>
        <w:jc w:val="both"/>
      </w:pPr>
      <w:r w:rsidRPr="001B5A23">
        <w:t>Has a Local Fund Agent entity (or an affiliate), a member of a Local Fund Agent team or an immediate family member of a Local Fund Agent team member been involved in a legal dispute with the Global Fund or its grant recipients, or in any other legal dispute (past or present) that could have an actual, potential or perceived effect on their Global Fund related duties?</w:t>
      </w:r>
    </w:p>
    <w:p w14:paraId="5A16BD1D" w14:textId="0B4BDDBA" w:rsidR="00775E15" w:rsidRPr="00743BD6" w:rsidRDefault="00775E15" w:rsidP="0016540F">
      <w:pPr>
        <w:pStyle w:val="ListParagraph"/>
        <w:numPr>
          <w:ilvl w:val="0"/>
          <w:numId w:val="24"/>
        </w:numPr>
        <w:spacing w:after="120"/>
        <w:contextualSpacing w:val="0"/>
        <w:jc w:val="both"/>
        <w:rPr>
          <w:i/>
          <w:szCs w:val="20"/>
        </w:rPr>
      </w:pPr>
      <w:r w:rsidRPr="00743BD6">
        <w:rPr>
          <w:i/>
          <w:szCs w:val="20"/>
        </w:rPr>
        <w:t xml:space="preserve">Both current and concluded legal disputes should be disclosed, including, but not limited to, matters involving the Global Fund. </w:t>
      </w:r>
    </w:p>
    <w:p w14:paraId="2DE1F28E" w14:textId="4B3FA6D1" w:rsidR="00F943BD" w:rsidRPr="00743BD6" w:rsidRDefault="00775E15" w:rsidP="0016540F">
      <w:pPr>
        <w:pStyle w:val="ListParagraph"/>
        <w:numPr>
          <w:ilvl w:val="0"/>
          <w:numId w:val="24"/>
        </w:numPr>
        <w:spacing w:after="120"/>
        <w:contextualSpacing w:val="0"/>
        <w:jc w:val="both"/>
        <w:rPr>
          <w:i/>
          <w:szCs w:val="20"/>
        </w:rPr>
      </w:pPr>
      <w:r w:rsidRPr="00743BD6">
        <w:rPr>
          <w:i/>
          <w:szCs w:val="20"/>
        </w:rPr>
        <w:t>Other examples of legal disputes that should be disclosed are claims for professional malpractice, and legal proceedings relating to fraud, theft, and other financial or professional illegality (e.g., money laundering).</w:t>
      </w:r>
    </w:p>
    <w:p w14:paraId="4DDD2839" w14:textId="30EE5CE9" w:rsidR="005F122E" w:rsidRPr="005F122E" w:rsidRDefault="005F122E" w:rsidP="00293A6B">
      <w:pPr>
        <w:spacing w:after="120"/>
        <w:jc w:val="both"/>
        <w:rPr>
          <w:noProof/>
          <w:szCs w:val="20"/>
        </w:rPr>
      </w:pPr>
      <w:r w:rsidRPr="005F122E">
        <w:rPr>
          <w:noProof/>
          <w:szCs w:val="20"/>
        </w:rPr>
        <w:t>Please note that this is intended to only address legal disputes that could have an actual, potential or perceived effect on a Local Fund Agent’s ability to work with the best interests of the Global Fund in mind.</w:t>
      </w:r>
    </w:p>
    <w:p w14:paraId="25D0E38C" w14:textId="77777777" w:rsidR="00D208A4" w:rsidRDefault="00D208A4" w:rsidP="00D208A4">
      <w:pPr>
        <w:pStyle w:val="Heading2"/>
      </w:pPr>
      <w:bookmarkStart w:id="102" w:name="_Toc224286375"/>
      <w:bookmarkStart w:id="103" w:name="_Toc224559426"/>
      <w:bookmarkStart w:id="104" w:name="_Toc224566861"/>
      <w:bookmarkStart w:id="105" w:name="_Toc225494768"/>
      <w:bookmarkStart w:id="106" w:name="_Toc225773031"/>
      <w:r w:rsidRPr="00D208A4">
        <w:t>Organizational Affiliation or Network Relationships</w:t>
      </w:r>
      <w:bookmarkEnd w:id="102"/>
      <w:bookmarkEnd w:id="103"/>
      <w:bookmarkEnd w:id="104"/>
      <w:bookmarkEnd w:id="105"/>
      <w:bookmarkEnd w:id="106"/>
    </w:p>
    <w:p w14:paraId="13ADCD60" w14:textId="1350A515" w:rsidR="006352E7" w:rsidRPr="00EC5E57" w:rsidRDefault="006352E7" w:rsidP="00293A6B">
      <w:pPr>
        <w:jc w:val="both"/>
      </w:pPr>
      <w:r w:rsidRPr="006352E7">
        <w:t xml:space="preserve">Is the LFA part of a wider firm, network, or group, or has another affiliated entity which undertakes work that may overlap with, or be related to, Global Fund supported activities? Relationships within networks or affiliated entities may create indirect conflicts that are not immediately visible at country level. </w:t>
      </w:r>
      <w:r w:rsidRPr="00EC5E57">
        <w:t>Examples of situations where this risk may arise include:</w:t>
      </w:r>
    </w:p>
    <w:p w14:paraId="59AAFB78" w14:textId="790169FE" w:rsidR="008200FE" w:rsidRPr="00EC5E57" w:rsidRDefault="008200FE" w:rsidP="0016540F">
      <w:pPr>
        <w:pStyle w:val="ListParagraph"/>
        <w:numPr>
          <w:ilvl w:val="0"/>
          <w:numId w:val="24"/>
        </w:numPr>
        <w:spacing w:after="120"/>
        <w:contextualSpacing w:val="0"/>
        <w:jc w:val="both"/>
        <w:rPr>
          <w:i/>
          <w:szCs w:val="20"/>
        </w:rPr>
      </w:pPr>
      <w:r w:rsidRPr="00EC5E57">
        <w:rPr>
          <w:i/>
          <w:szCs w:val="20"/>
        </w:rPr>
        <w:t>An affiliate or network firm of the LFA performing consultancy or audit work for a Global Fund implementer in the same country.</w:t>
      </w:r>
    </w:p>
    <w:p w14:paraId="733CD734" w14:textId="5871C2D3" w:rsidR="008200FE" w:rsidRPr="00EC5E57" w:rsidRDefault="008200FE" w:rsidP="0016540F">
      <w:pPr>
        <w:pStyle w:val="ListParagraph"/>
        <w:numPr>
          <w:ilvl w:val="0"/>
          <w:numId w:val="24"/>
        </w:numPr>
        <w:spacing w:after="120"/>
        <w:contextualSpacing w:val="0"/>
        <w:jc w:val="both"/>
        <w:rPr>
          <w:i/>
          <w:szCs w:val="20"/>
        </w:rPr>
      </w:pPr>
      <w:r w:rsidRPr="00EC5E57">
        <w:rPr>
          <w:i/>
          <w:szCs w:val="20"/>
        </w:rPr>
        <w:lastRenderedPageBreak/>
        <w:t>Subcontractors or related entities of the LFA being engaged in activities connected to Global Fund supported programs.</w:t>
      </w:r>
    </w:p>
    <w:p w14:paraId="44879FE0" w14:textId="507230C3" w:rsidR="00C72FC6" w:rsidRDefault="00C72FC6" w:rsidP="00C72FC6">
      <w:pPr>
        <w:pStyle w:val="Heading2"/>
      </w:pPr>
      <w:bookmarkStart w:id="107" w:name="_Toc224286376"/>
      <w:bookmarkStart w:id="108" w:name="_Toc224559427"/>
      <w:bookmarkStart w:id="109" w:name="_Toc224566862"/>
      <w:bookmarkStart w:id="110" w:name="_Toc225494769"/>
      <w:bookmarkStart w:id="111" w:name="_Toc225773032"/>
      <w:r w:rsidRPr="00C72FC6">
        <w:t>Access to Privileg</w:t>
      </w:r>
      <w:r w:rsidR="00870B00">
        <w:t xml:space="preserve"> </w:t>
      </w:r>
      <w:r w:rsidRPr="00C72FC6">
        <w:t>ed or Sensitive Information</w:t>
      </w:r>
      <w:bookmarkEnd w:id="107"/>
      <w:bookmarkEnd w:id="108"/>
      <w:bookmarkEnd w:id="109"/>
      <w:bookmarkEnd w:id="110"/>
      <w:bookmarkEnd w:id="111"/>
    </w:p>
    <w:p w14:paraId="6226D8C7" w14:textId="73950652" w:rsidR="00CB4436" w:rsidRDefault="00CB4436" w:rsidP="00293A6B">
      <w:pPr>
        <w:jc w:val="both"/>
      </w:pPr>
      <w:r>
        <w:t xml:space="preserve">Does the Local Fund Agent entity, or a member thereof, have access to privileged, confidential, or commercially sensitive information that could influence, or be perceived to influence, the independence and objectivity required in the performance of LFA services or create an unfair advantage? This is important to assess because LFAs and their experts are routinely entrusted with </w:t>
      </w:r>
      <w:r w:rsidRPr="00CB4436">
        <w:rPr>
          <w:b/>
          <w:bCs/>
        </w:rPr>
        <w:t>non-public information</w:t>
      </w:r>
      <w:r>
        <w:t xml:space="preserve"> relating to Global Fund grants, implementers, procurement processes, audits, and assurance activities. In addition, through prior or parallel roles, LFAs or individual experts may have access </w:t>
      </w:r>
      <w:r w:rsidRPr="00CB4436">
        <w:rPr>
          <w:b/>
          <w:bCs/>
        </w:rPr>
        <w:t>to sensitive information concerning other LFA organizations</w:t>
      </w:r>
      <w:r>
        <w:t xml:space="preserve">, which is not available to all providers on an equal basis. This is applicable to information accessed through their LFA mandate as well as non-LFA assignments. Even where such information is not misused, its existence may create an </w:t>
      </w:r>
      <w:r w:rsidRPr="00CB4436">
        <w:rPr>
          <w:b/>
          <w:bCs/>
        </w:rPr>
        <w:t>actual, potential, or perceived conflict of interest</w:t>
      </w:r>
      <w:r>
        <w:t>, or raise concerns regarding fairness, impartiality, or competitive advantage.</w:t>
      </w:r>
    </w:p>
    <w:p w14:paraId="299C71D7" w14:textId="167B453B" w:rsidR="00CB4436" w:rsidRPr="00D83FF2" w:rsidRDefault="00CB4436" w:rsidP="00293A6B">
      <w:pPr>
        <w:jc w:val="both"/>
      </w:pPr>
      <w:r>
        <w:t xml:space="preserve">This risk may arise at both the </w:t>
      </w:r>
      <w:r w:rsidRPr="00CB4436">
        <w:rPr>
          <w:b/>
          <w:bCs/>
        </w:rPr>
        <w:t>institutional level</w:t>
      </w:r>
      <w:r>
        <w:t xml:space="preserve"> and the </w:t>
      </w:r>
      <w:r w:rsidRPr="00CB4436">
        <w:rPr>
          <w:b/>
          <w:bCs/>
        </w:rPr>
        <w:t>individual level</w:t>
      </w:r>
      <w:r>
        <w:t xml:space="preserve">, depending on the nature of the information accessed and the context in which it is used. </w:t>
      </w:r>
      <w:r w:rsidRPr="00D83FF2">
        <w:t>Examples of situations where this risk may arise include:</w:t>
      </w:r>
    </w:p>
    <w:p w14:paraId="4DD0114C" w14:textId="74D5C8EF" w:rsidR="00AD4136" w:rsidRPr="00D83FF2" w:rsidRDefault="00AD4136" w:rsidP="002D0A86">
      <w:pPr>
        <w:pStyle w:val="ListParagraph"/>
        <w:numPr>
          <w:ilvl w:val="0"/>
          <w:numId w:val="24"/>
        </w:numPr>
        <w:spacing w:after="120"/>
        <w:contextualSpacing w:val="0"/>
        <w:jc w:val="both"/>
        <w:rPr>
          <w:i/>
          <w:szCs w:val="20"/>
        </w:rPr>
      </w:pPr>
      <w:r w:rsidRPr="00D83FF2">
        <w:rPr>
          <w:i/>
          <w:szCs w:val="20"/>
        </w:rPr>
        <w:t xml:space="preserve">The LFA </w:t>
      </w:r>
      <w:r w:rsidR="002D0A86">
        <w:rPr>
          <w:i/>
          <w:szCs w:val="20"/>
        </w:rPr>
        <w:t xml:space="preserve">has </w:t>
      </w:r>
      <w:r w:rsidRPr="00D83FF2">
        <w:rPr>
          <w:i/>
          <w:szCs w:val="20"/>
        </w:rPr>
        <w:t xml:space="preserve">access to confidential or </w:t>
      </w:r>
      <w:r w:rsidR="002D0A86" w:rsidRPr="00D83FF2">
        <w:rPr>
          <w:i/>
          <w:szCs w:val="20"/>
        </w:rPr>
        <w:t>non-public</w:t>
      </w:r>
      <w:r w:rsidRPr="00D83FF2">
        <w:rPr>
          <w:i/>
          <w:szCs w:val="20"/>
        </w:rPr>
        <w:t xml:space="preserve"> Global Fund information that could influence judgements related to assurance, procurement, audit, or oversight activities </w:t>
      </w:r>
    </w:p>
    <w:p w14:paraId="423480C7" w14:textId="0F996023" w:rsidR="00AD4136" w:rsidRPr="00D83FF2" w:rsidRDefault="00AD4136" w:rsidP="002D0A86">
      <w:pPr>
        <w:pStyle w:val="ListParagraph"/>
        <w:numPr>
          <w:ilvl w:val="0"/>
          <w:numId w:val="24"/>
        </w:numPr>
        <w:spacing w:after="120"/>
        <w:contextualSpacing w:val="0"/>
        <w:jc w:val="both"/>
        <w:rPr>
          <w:i/>
          <w:szCs w:val="20"/>
        </w:rPr>
      </w:pPr>
      <w:r w:rsidRPr="00D83FF2">
        <w:rPr>
          <w:i/>
          <w:szCs w:val="20"/>
        </w:rPr>
        <w:t xml:space="preserve">The LFA </w:t>
      </w:r>
      <w:r w:rsidR="002D0A86" w:rsidRPr="00D83FF2">
        <w:rPr>
          <w:i/>
          <w:szCs w:val="20"/>
        </w:rPr>
        <w:t>holds</w:t>
      </w:r>
      <w:r w:rsidRPr="00D83FF2">
        <w:rPr>
          <w:i/>
          <w:szCs w:val="20"/>
        </w:rPr>
        <w:t xml:space="preserve"> commercially sensitive information relating to other LFA organizations.</w:t>
      </w:r>
    </w:p>
    <w:p w14:paraId="733D28E8" w14:textId="6E49EEE0" w:rsidR="00AD4136" w:rsidRPr="00D83FF2" w:rsidRDefault="00AD4136" w:rsidP="002D0A86">
      <w:pPr>
        <w:pStyle w:val="ListParagraph"/>
        <w:numPr>
          <w:ilvl w:val="0"/>
          <w:numId w:val="24"/>
        </w:numPr>
        <w:spacing w:after="120"/>
        <w:contextualSpacing w:val="0"/>
        <w:jc w:val="both"/>
        <w:rPr>
          <w:i/>
          <w:szCs w:val="20"/>
        </w:rPr>
      </w:pPr>
      <w:r w:rsidRPr="00D83FF2">
        <w:rPr>
          <w:i/>
          <w:szCs w:val="20"/>
        </w:rPr>
        <w:t xml:space="preserve">An individual LFA expert having prior access to internal Global Fund assessments, deliberations, or draft decisions that are not publicly available. </w:t>
      </w:r>
    </w:p>
    <w:p w14:paraId="0C574B97" w14:textId="12F61D70" w:rsidR="00AD4136" w:rsidRPr="00D83FF2" w:rsidRDefault="00AD4136" w:rsidP="002D0A86">
      <w:pPr>
        <w:pStyle w:val="ListParagraph"/>
        <w:numPr>
          <w:ilvl w:val="0"/>
          <w:numId w:val="24"/>
        </w:numPr>
        <w:spacing w:after="120"/>
        <w:contextualSpacing w:val="0"/>
        <w:jc w:val="both"/>
        <w:rPr>
          <w:i/>
          <w:szCs w:val="20"/>
        </w:rPr>
      </w:pPr>
      <w:r w:rsidRPr="00D83FF2">
        <w:rPr>
          <w:i/>
          <w:szCs w:val="20"/>
        </w:rPr>
        <w:t xml:space="preserve">An expert previously employed by, or seconded to, another LFA organization having access to commercially sensitive information, such as LFA fee rates, pricing structures, invoices, expert rosters or contact lists, contractual terms, or proprietary methodologies. </w:t>
      </w:r>
    </w:p>
    <w:p w14:paraId="4BACA2CB" w14:textId="5CF061DF" w:rsidR="00B30B30" w:rsidRDefault="00AD4136" w:rsidP="002D0A86">
      <w:pPr>
        <w:pStyle w:val="ListParagraph"/>
        <w:numPr>
          <w:ilvl w:val="0"/>
          <w:numId w:val="24"/>
        </w:numPr>
        <w:spacing w:after="120"/>
        <w:contextualSpacing w:val="0"/>
        <w:jc w:val="both"/>
        <w:rPr>
          <w:i/>
          <w:szCs w:val="20"/>
        </w:rPr>
      </w:pPr>
      <w:r w:rsidRPr="00D83FF2">
        <w:rPr>
          <w:i/>
          <w:szCs w:val="20"/>
        </w:rPr>
        <w:t>Access to sensitive procurement, audit, or financial information that could affect the expert’s interactions with implementers or influence subsequent reviews.</w:t>
      </w:r>
    </w:p>
    <w:p w14:paraId="46E17CA1" w14:textId="77777777" w:rsidR="000604BF" w:rsidRDefault="000604BF" w:rsidP="002D0A86">
      <w:pPr>
        <w:spacing w:before="120" w:line="240" w:lineRule="atLeast"/>
        <w:jc w:val="both"/>
        <w:rPr>
          <w:rFonts w:asciiTheme="majorHAnsi" w:eastAsiaTheme="majorEastAsia" w:hAnsiTheme="majorHAnsi" w:cs="Arial"/>
          <w:bCs/>
          <w:noProof/>
          <w:color w:val="000000" w:themeColor="text1"/>
          <w:sz w:val="32"/>
          <w:szCs w:val="30"/>
        </w:rPr>
      </w:pPr>
      <w:bookmarkStart w:id="112" w:name="_Toc224286377"/>
      <w:bookmarkStart w:id="113" w:name="_Toc224559428"/>
      <w:bookmarkStart w:id="114" w:name="_Toc224566863"/>
      <w:r>
        <w:br w:type="page"/>
      </w:r>
    </w:p>
    <w:p w14:paraId="0AD883C2" w14:textId="067170BD" w:rsidR="006849F8" w:rsidRDefault="00F22177" w:rsidP="0090734D">
      <w:pPr>
        <w:pStyle w:val="Heading1"/>
      </w:pPr>
      <w:bookmarkStart w:id="115" w:name="_Toc225494770"/>
      <w:bookmarkStart w:id="116" w:name="_Toc225773033"/>
      <w:r w:rsidRPr="00F22177">
        <w:lastRenderedPageBreak/>
        <w:t>Guiding Questions when Evaluating a Conflict of Interest</w:t>
      </w:r>
      <w:bookmarkEnd w:id="112"/>
      <w:bookmarkEnd w:id="113"/>
      <w:bookmarkEnd w:id="114"/>
      <w:bookmarkEnd w:id="115"/>
      <w:bookmarkEnd w:id="116"/>
    </w:p>
    <w:p w14:paraId="5205E745" w14:textId="6739936E" w:rsidR="00BF5FA2" w:rsidRPr="00D83FF2" w:rsidRDefault="00BF5FA2" w:rsidP="00293A6B">
      <w:pPr>
        <w:pStyle w:val="IntenseQuote"/>
        <w:jc w:val="both"/>
        <w:rPr>
          <w:rStyle w:val="IntenseEmphasis"/>
          <w:color w:val="auto"/>
        </w:rPr>
      </w:pPr>
      <w:r w:rsidRPr="00D83FF2">
        <w:rPr>
          <w:rStyle w:val="IntenseEmphasis"/>
          <w:color w:val="auto"/>
        </w:rPr>
        <w:t>The key question when evaluating a potential conflict of interest is whether the objectivity and independence of the Local Fund Agent (or a member thereof) in delivering Local Fund Agent services and reporting to the Global Fund could be undermined or perceived to be undermined.</w:t>
      </w:r>
    </w:p>
    <w:p w14:paraId="3F209C6D" w14:textId="6D1017B8" w:rsidR="00C90769" w:rsidRDefault="00C90769" w:rsidP="00293A6B">
      <w:pPr>
        <w:jc w:val="both"/>
      </w:pPr>
      <w:r>
        <w:t xml:space="preserve">The </w:t>
      </w:r>
      <w:r w:rsidRPr="00C90769">
        <w:rPr>
          <w:b/>
          <w:bCs/>
        </w:rPr>
        <w:t>below guiding questions should not be considered in isolation</w:t>
      </w:r>
      <w:r>
        <w:t>. For instance, a Local Fund Agent may propose to engage in work that bears no risk of self-review. However, if the Local Fund Agent is selected, contracted and/or paid by a grant implementer, there may be a risk of a conflict due to the commercial relationship established with a grant implementer.</w:t>
      </w:r>
    </w:p>
    <w:p w14:paraId="75F187A6" w14:textId="611DD644" w:rsidR="00E32575" w:rsidRDefault="00C90769" w:rsidP="00293A6B">
      <w:pPr>
        <w:jc w:val="both"/>
      </w:pPr>
      <w:r>
        <w:t xml:space="preserve">Please note that the below guiding questions </w:t>
      </w:r>
      <w:r w:rsidRPr="00513027">
        <w:rPr>
          <w:b/>
          <w:bCs/>
          <w:color w:val="EE0C3D" w:themeColor="accent1"/>
        </w:rPr>
        <w:t xml:space="preserve">relate to any work - </w:t>
      </w:r>
      <w:r w:rsidRPr="00513027">
        <w:rPr>
          <w:b/>
          <w:bCs/>
          <w:color w:val="EE0C3D" w:themeColor="accent1"/>
          <w:u w:val="single"/>
        </w:rPr>
        <w:t>past, present or future</w:t>
      </w:r>
      <w:r w:rsidRPr="00513027">
        <w:rPr>
          <w:b/>
          <w:bCs/>
          <w:color w:val="EE0C3D" w:themeColor="accent1"/>
        </w:rPr>
        <w:t xml:space="preserve"> - that may constitute a conflict of interest</w:t>
      </w:r>
      <w:r w:rsidRPr="00513027">
        <w:rPr>
          <w:color w:val="EE0C3D" w:themeColor="accent1"/>
        </w:rPr>
        <w:t xml:space="preserve"> </w:t>
      </w:r>
      <w:r>
        <w:t xml:space="preserve">(for purposes of simplification they are referred to in the present tense only). </w:t>
      </w:r>
      <w:r w:rsidRPr="00CF69D7">
        <w:rPr>
          <w:b/>
          <w:bCs/>
        </w:rPr>
        <w:t xml:space="preserve">The guiding questions below are </w:t>
      </w:r>
      <w:r w:rsidRPr="00CF69D7">
        <w:rPr>
          <w:b/>
          <w:bCs/>
          <w:u w:val="single"/>
        </w:rPr>
        <w:t>not exhaustive</w:t>
      </w:r>
      <w:r>
        <w:t>.</w:t>
      </w:r>
    </w:p>
    <w:p w14:paraId="323914D6" w14:textId="3476352B" w:rsidR="00A03DBE" w:rsidRDefault="00A03DBE" w:rsidP="00A03DBE">
      <w:pPr>
        <w:pStyle w:val="Heading2"/>
      </w:pPr>
      <w:bookmarkStart w:id="117" w:name="_Toc224286378"/>
      <w:bookmarkStart w:id="118" w:name="_Toc224559429"/>
      <w:bookmarkStart w:id="119" w:name="_Toc224566864"/>
      <w:bookmarkStart w:id="120" w:name="_Toc225494771"/>
      <w:bookmarkStart w:id="121" w:name="_Toc225773034"/>
      <w:r w:rsidRPr="00A03DBE">
        <w:t xml:space="preserve">Who is the </w:t>
      </w:r>
      <w:r w:rsidR="005639BA">
        <w:t>C</w:t>
      </w:r>
      <w:r w:rsidRPr="00A03DBE">
        <w:t>lient?</w:t>
      </w:r>
      <w:bookmarkEnd w:id="117"/>
      <w:bookmarkEnd w:id="118"/>
      <w:bookmarkEnd w:id="119"/>
      <w:bookmarkEnd w:id="120"/>
      <w:bookmarkEnd w:id="121"/>
      <w:r w:rsidRPr="00A03DBE">
        <w:t xml:space="preserve"> </w:t>
      </w:r>
    </w:p>
    <w:p w14:paraId="004DF8E1" w14:textId="74AF9787" w:rsidR="00BE4C0B" w:rsidRPr="00BE4C0B" w:rsidRDefault="00BE4C0B" w:rsidP="000604BF">
      <w:pPr>
        <w:pStyle w:val="ListParagraph"/>
        <w:numPr>
          <w:ilvl w:val="0"/>
          <w:numId w:val="24"/>
        </w:numPr>
        <w:spacing w:after="120"/>
        <w:contextualSpacing w:val="0"/>
        <w:jc w:val="both"/>
        <w:rPr>
          <w:noProof/>
          <w:szCs w:val="20"/>
        </w:rPr>
      </w:pPr>
      <w:r w:rsidRPr="00BE4C0B">
        <w:rPr>
          <w:b/>
          <w:bCs/>
          <w:noProof/>
          <w:szCs w:val="20"/>
        </w:rPr>
        <w:t>Who pays the fees</w:t>
      </w:r>
      <w:r w:rsidRPr="00BE4C0B">
        <w:rPr>
          <w:noProof/>
          <w:szCs w:val="20"/>
        </w:rPr>
        <w:t xml:space="preserve"> and how significant are they? Is a commercial relationship established between the Local Fund Agent and an implementer? (Please see </w:t>
      </w:r>
      <w:r w:rsidR="00256FAE" w:rsidRPr="006479C6">
        <w:rPr>
          <w:noProof/>
          <w:color w:val="2E4DF9" w:themeColor="accent2"/>
          <w:szCs w:val="20"/>
          <w:u w:val="single"/>
        </w:rPr>
        <w:fldChar w:fldCharType="begin"/>
      </w:r>
      <w:r w:rsidR="00256FAE" w:rsidRPr="006479C6">
        <w:rPr>
          <w:noProof/>
          <w:color w:val="2E4DF9" w:themeColor="accent2"/>
          <w:szCs w:val="20"/>
          <w:u w:val="single"/>
        </w:rPr>
        <w:instrText xml:space="preserve"> REF _Ref224551274 \h </w:instrText>
      </w:r>
      <w:r w:rsidR="00293A6B">
        <w:rPr>
          <w:noProof/>
          <w:color w:val="2E4DF9" w:themeColor="accent2"/>
          <w:szCs w:val="20"/>
          <w:u w:val="single"/>
        </w:rPr>
        <w:instrText xml:space="preserve"> \* MERGEFORMAT </w:instrText>
      </w:r>
      <w:r w:rsidR="00256FAE" w:rsidRPr="006479C6">
        <w:rPr>
          <w:noProof/>
          <w:color w:val="2E4DF9" w:themeColor="accent2"/>
          <w:szCs w:val="20"/>
          <w:u w:val="single"/>
        </w:rPr>
      </w:r>
      <w:r w:rsidR="00256FAE" w:rsidRPr="006479C6">
        <w:rPr>
          <w:noProof/>
          <w:color w:val="2E4DF9" w:themeColor="accent2"/>
          <w:szCs w:val="20"/>
          <w:u w:val="single"/>
        </w:rPr>
        <w:fldChar w:fldCharType="separate"/>
      </w:r>
      <w:r w:rsidR="00256FAE" w:rsidRPr="006479C6">
        <w:rPr>
          <w:color w:val="2E4DF9" w:themeColor="accent2"/>
          <w:u w:val="single"/>
        </w:rPr>
        <w:t>Types of Conflicts of Interest</w:t>
      </w:r>
      <w:r w:rsidR="00256FAE" w:rsidRPr="006479C6">
        <w:rPr>
          <w:noProof/>
          <w:color w:val="2E4DF9" w:themeColor="accent2"/>
          <w:szCs w:val="20"/>
          <w:u w:val="single"/>
        </w:rPr>
        <w:fldChar w:fldCharType="end"/>
      </w:r>
      <w:r w:rsidRPr="00BE4C0B">
        <w:rPr>
          <w:noProof/>
          <w:szCs w:val="20"/>
        </w:rPr>
        <w:t>, above).</w:t>
      </w:r>
    </w:p>
    <w:p w14:paraId="6E67DFDA" w14:textId="0BA8A014" w:rsidR="00BE4C0B" w:rsidRPr="00BE4C0B" w:rsidRDefault="00BE4C0B" w:rsidP="000604BF">
      <w:pPr>
        <w:pStyle w:val="ListParagraph"/>
        <w:numPr>
          <w:ilvl w:val="0"/>
          <w:numId w:val="24"/>
        </w:numPr>
        <w:spacing w:after="120"/>
        <w:contextualSpacing w:val="0"/>
        <w:jc w:val="both"/>
        <w:rPr>
          <w:noProof/>
          <w:szCs w:val="20"/>
        </w:rPr>
      </w:pPr>
      <w:r w:rsidRPr="00BE4C0B">
        <w:rPr>
          <w:b/>
          <w:bCs/>
          <w:noProof/>
          <w:szCs w:val="20"/>
        </w:rPr>
        <w:t>Who selects the service provider for this work and who signs the contract?</w:t>
      </w:r>
      <w:r w:rsidRPr="00BE4C0B">
        <w:rPr>
          <w:noProof/>
          <w:szCs w:val="20"/>
        </w:rPr>
        <w:t xml:space="preserve"> Is a contractual relationship established between the Local Fund Agent and an implementer? If an implementer selects and/or contracts the Local Fund Agent, this could compromise the Local Fund Agent’s objectivity, given their inherent interest to maintain and possibly extend/prolong the contractual relationship with the implementer.</w:t>
      </w:r>
    </w:p>
    <w:p w14:paraId="2352D663" w14:textId="7621C127" w:rsidR="005028C3" w:rsidRDefault="005028C3" w:rsidP="005028C3">
      <w:pPr>
        <w:pStyle w:val="Heading2"/>
      </w:pPr>
      <w:bookmarkStart w:id="122" w:name="_Toc224286379"/>
      <w:bookmarkStart w:id="123" w:name="_Toc224559430"/>
      <w:bookmarkStart w:id="124" w:name="_Toc224566865"/>
      <w:bookmarkStart w:id="125" w:name="_Toc225494772"/>
      <w:bookmarkStart w:id="126" w:name="_Toc225773035"/>
      <w:r w:rsidRPr="005028C3">
        <w:t xml:space="preserve">Who/which </w:t>
      </w:r>
      <w:r w:rsidR="005639BA">
        <w:t>E</w:t>
      </w:r>
      <w:r w:rsidRPr="005028C3">
        <w:t xml:space="preserve">ntity is </w:t>
      </w:r>
      <w:r w:rsidR="005639BA">
        <w:t>S</w:t>
      </w:r>
      <w:r w:rsidRPr="005028C3">
        <w:t xml:space="preserve">ubject of the </w:t>
      </w:r>
      <w:r w:rsidR="005639BA">
        <w:t>W</w:t>
      </w:r>
      <w:r w:rsidRPr="005028C3">
        <w:t xml:space="preserve">ork </w:t>
      </w:r>
      <w:r w:rsidR="005639BA">
        <w:t>P</w:t>
      </w:r>
      <w:r w:rsidRPr="005028C3">
        <w:t>erformed?</w:t>
      </w:r>
      <w:bookmarkEnd w:id="122"/>
      <w:bookmarkEnd w:id="123"/>
      <w:bookmarkEnd w:id="124"/>
      <w:bookmarkEnd w:id="125"/>
      <w:bookmarkEnd w:id="126"/>
      <w:r w:rsidRPr="005028C3">
        <w:t xml:space="preserve"> </w:t>
      </w:r>
    </w:p>
    <w:p w14:paraId="18254460" w14:textId="5F90661E" w:rsidR="0019274C" w:rsidRPr="0019274C" w:rsidRDefault="0019274C" w:rsidP="000604BF">
      <w:pPr>
        <w:pStyle w:val="ListParagraph"/>
        <w:numPr>
          <w:ilvl w:val="0"/>
          <w:numId w:val="24"/>
        </w:numPr>
        <w:spacing w:after="120"/>
        <w:contextualSpacing w:val="0"/>
        <w:jc w:val="both"/>
        <w:rPr>
          <w:noProof/>
          <w:szCs w:val="20"/>
        </w:rPr>
      </w:pPr>
      <w:r w:rsidRPr="0019274C">
        <w:rPr>
          <w:b/>
          <w:bCs/>
          <w:noProof/>
          <w:szCs w:val="20"/>
        </w:rPr>
        <w:t>Is the work performed on a grant implementer</w:t>
      </w:r>
      <w:r w:rsidRPr="009A7567">
        <w:rPr>
          <w:b/>
          <w:bCs/>
          <w:noProof/>
          <w:szCs w:val="20"/>
        </w:rPr>
        <w:t>?</w:t>
      </w:r>
      <w:r w:rsidRPr="0019274C">
        <w:rPr>
          <w:noProof/>
          <w:szCs w:val="20"/>
        </w:rPr>
        <w:t xml:space="preserve"> If so, is the implementer also the client or is the Local Fund Agent reporting to a third party? (Please also see point </w:t>
      </w:r>
      <w:r w:rsidR="00AD731B">
        <w:rPr>
          <w:noProof/>
          <w:szCs w:val="20"/>
        </w:rPr>
        <w:t>7.</w:t>
      </w:r>
      <w:r w:rsidRPr="0019274C">
        <w:rPr>
          <w:noProof/>
          <w:szCs w:val="20"/>
        </w:rPr>
        <w:t>1 above: Who is the client?)</w:t>
      </w:r>
    </w:p>
    <w:p w14:paraId="68BCD3F0" w14:textId="3EA12D2F" w:rsidR="0019274C" w:rsidRPr="0019274C" w:rsidRDefault="0019274C" w:rsidP="000604BF">
      <w:pPr>
        <w:pStyle w:val="ListParagraph"/>
        <w:numPr>
          <w:ilvl w:val="0"/>
          <w:numId w:val="24"/>
        </w:numPr>
        <w:spacing w:after="120"/>
        <w:contextualSpacing w:val="0"/>
        <w:jc w:val="both"/>
        <w:rPr>
          <w:noProof/>
          <w:szCs w:val="20"/>
        </w:rPr>
      </w:pPr>
      <w:r w:rsidRPr="0019274C">
        <w:rPr>
          <w:noProof/>
          <w:szCs w:val="20"/>
        </w:rPr>
        <w:t xml:space="preserve">If it’s a grant implementer, </w:t>
      </w:r>
      <w:r w:rsidRPr="009A7567">
        <w:rPr>
          <w:b/>
          <w:bCs/>
          <w:noProof/>
          <w:szCs w:val="20"/>
        </w:rPr>
        <w:t>consider the size and importance of the entity</w:t>
      </w:r>
      <w:r w:rsidRPr="0019274C">
        <w:rPr>
          <w:noProof/>
          <w:szCs w:val="20"/>
        </w:rPr>
        <w:t xml:space="preserve"> within the grant portfolio: what is the size of the grant portion managed by the implementer (in terms of dollar value and percentage of grant total)? </w:t>
      </w:r>
    </w:p>
    <w:p w14:paraId="2F1B9FD1" w14:textId="20AA7DA7" w:rsidR="0019274C" w:rsidRPr="0019274C" w:rsidRDefault="0019274C" w:rsidP="000604BF">
      <w:pPr>
        <w:pStyle w:val="ListParagraph"/>
        <w:numPr>
          <w:ilvl w:val="0"/>
          <w:numId w:val="24"/>
        </w:numPr>
        <w:spacing w:after="120"/>
        <w:contextualSpacing w:val="0"/>
        <w:jc w:val="both"/>
        <w:rPr>
          <w:noProof/>
          <w:szCs w:val="20"/>
        </w:rPr>
      </w:pPr>
      <w:r w:rsidRPr="009A7567">
        <w:rPr>
          <w:b/>
          <w:bCs/>
          <w:noProof/>
          <w:szCs w:val="20"/>
        </w:rPr>
        <w:lastRenderedPageBreak/>
        <w:t>What is the role of the entity for Global Fund grant implementation?</w:t>
      </w:r>
      <w:r w:rsidRPr="0019274C">
        <w:rPr>
          <w:noProof/>
          <w:szCs w:val="20"/>
        </w:rPr>
        <w:t xml:space="preserve"> While an entity may not be significant in terms of the portion of the grant portfolio it manages, it could play an important role (e.g. advocacy or coordination) for Global Fund grants. </w:t>
      </w:r>
    </w:p>
    <w:p w14:paraId="687B90B3" w14:textId="332B388C" w:rsidR="0019274C" w:rsidRPr="0019274C" w:rsidRDefault="0019274C" w:rsidP="000604BF">
      <w:pPr>
        <w:pStyle w:val="ListParagraph"/>
        <w:numPr>
          <w:ilvl w:val="0"/>
          <w:numId w:val="24"/>
        </w:numPr>
        <w:spacing w:after="120"/>
        <w:contextualSpacing w:val="0"/>
        <w:jc w:val="both"/>
        <w:rPr>
          <w:noProof/>
          <w:szCs w:val="20"/>
        </w:rPr>
      </w:pPr>
      <w:r w:rsidRPr="0019274C">
        <w:rPr>
          <w:noProof/>
          <w:szCs w:val="20"/>
        </w:rPr>
        <w:t xml:space="preserve">If the entity is a sub-recipient, </w:t>
      </w:r>
      <w:r w:rsidRPr="009A7567">
        <w:rPr>
          <w:b/>
          <w:bCs/>
          <w:noProof/>
          <w:szCs w:val="20"/>
        </w:rPr>
        <w:t>how many other sub-recipients are there</w:t>
      </w:r>
      <w:r w:rsidRPr="0019274C">
        <w:rPr>
          <w:noProof/>
          <w:szCs w:val="20"/>
        </w:rPr>
        <w:t xml:space="preserve"> in the grant portfolio?</w:t>
      </w:r>
    </w:p>
    <w:p w14:paraId="555D719E" w14:textId="124D8853" w:rsidR="00FC6C1C" w:rsidRDefault="00FC6C1C" w:rsidP="00FC6C1C">
      <w:pPr>
        <w:pStyle w:val="Heading2"/>
      </w:pPr>
      <w:bookmarkStart w:id="127" w:name="_Toc224286380"/>
      <w:bookmarkStart w:id="128" w:name="_Toc224559431"/>
      <w:bookmarkStart w:id="129" w:name="_Toc224566866"/>
      <w:bookmarkStart w:id="130" w:name="_Toc225494773"/>
      <w:bookmarkStart w:id="131" w:name="_Toc225773036"/>
      <w:r w:rsidRPr="00FC6C1C">
        <w:t xml:space="preserve">What is the </w:t>
      </w:r>
      <w:r w:rsidR="005639BA">
        <w:t>N</w:t>
      </w:r>
      <w:r w:rsidRPr="00FC6C1C">
        <w:t xml:space="preserve">ature and </w:t>
      </w:r>
      <w:r w:rsidR="005639BA">
        <w:t>S</w:t>
      </w:r>
      <w:r w:rsidRPr="00FC6C1C">
        <w:t xml:space="preserve">cope of the </w:t>
      </w:r>
      <w:r w:rsidR="005639BA">
        <w:t>W</w:t>
      </w:r>
      <w:r w:rsidRPr="00FC6C1C">
        <w:t>ork?</w:t>
      </w:r>
      <w:bookmarkEnd w:id="127"/>
      <w:bookmarkEnd w:id="128"/>
      <w:bookmarkEnd w:id="129"/>
      <w:bookmarkEnd w:id="130"/>
      <w:bookmarkEnd w:id="131"/>
    </w:p>
    <w:p w14:paraId="5E7FD832" w14:textId="1871AD85" w:rsidR="00DE3B01" w:rsidRPr="00DE3B01" w:rsidRDefault="00DE3B01" w:rsidP="000604BF">
      <w:pPr>
        <w:pStyle w:val="ListParagraph"/>
        <w:numPr>
          <w:ilvl w:val="0"/>
          <w:numId w:val="24"/>
        </w:numPr>
        <w:spacing w:after="120"/>
        <w:contextualSpacing w:val="0"/>
        <w:jc w:val="both"/>
        <w:rPr>
          <w:noProof/>
          <w:szCs w:val="20"/>
        </w:rPr>
      </w:pPr>
      <w:r w:rsidRPr="00DE3B01">
        <w:rPr>
          <w:noProof/>
          <w:szCs w:val="20"/>
        </w:rPr>
        <w:t xml:space="preserve">Does the nature and/or scope of the work </w:t>
      </w:r>
      <w:r w:rsidRPr="00DE3B01">
        <w:rPr>
          <w:b/>
          <w:bCs/>
          <w:noProof/>
          <w:szCs w:val="20"/>
        </w:rPr>
        <w:t>affect or relate to the Global Fund grants</w:t>
      </w:r>
      <w:r w:rsidRPr="00DE3B01">
        <w:rPr>
          <w:noProof/>
          <w:szCs w:val="20"/>
        </w:rPr>
        <w:t>? How likely is it to create a risk of self-review for the Local Fund Agent?</w:t>
      </w:r>
    </w:p>
    <w:p w14:paraId="6995CC1B" w14:textId="08AA43E4" w:rsidR="00DE3B01" w:rsidRPr="00DE3B01" w:rsidRDefault="00DE3B01" w:rsidP="000604BF">
      <w:pPr>
        <w:pStyle w:val="ListParagraph"/>
        <w:numPr>
          <w:ilvl w:val="0"/>
          <w:numId w:val="24"/>
        </w:numPr>
        <w:spacing w:after="120"/>
        <w:contextualSpacing w:val="0"/>
        <w:jc w:val="both"/>
        <w:rPr>
          <w:noProof/>
          <w:szCs w:val="20"/>
        </w:rPr>
      </w:pPr>
      <w:r w:rsidRPr="00DE3B01">
        <w:rPr>
          <w:noProof/>
          <w:szCs w:val="20"/>
        </w:rPr>
        <w:t xml:space="preserve">Does the work include </w:t>
      </w:r>
      <w:r w:rsidRPr="00DE3B01">
        <w:rPr>
          <w:b/>
          <w:bCs/>
          <w:noProof/>
          <w:szCs w:val="20"/>
        </w:rPr>
        <w:t>anything the Local Fund Agent team would also look at as part of its reporting to the Global Fund</w:t>
      </w:r>
      <w:r w:rsidRPr="00DE3B01">
        <w:rPr>
          <w:noProof/>
          <w:szCs w:val="20"/>
        </w:rPr>
        <w:t xml:space="preserve">, i.e. could the Local Fund Agent ever be in a position where it would review the work it (or colleagues) had performed?   </w:t>
      </w:r>
    </w:p>
    <w:p w14:paraId="32C40EC3" w14:textId="799CA611" w:rsidR="00DE3B01" w:rsidRPr="00DE3B01" w:rsidRDefault="00DE3B01" w:rsidP="000604BF">
      <w:pPr>
        <w:pStyle w:val="ListParagraph"/>
        <w:numPr>
          <w:ilvl w:val="0"/>
          <w:numId w:val="24"/>
        </w:numPr>
        <w:spacing w:after="120"/>
        <w:contextualSpacing w:val="0"/>
        <w:jc w:val="both"/>
        <w:rPr>
          <w:noProof/>
          <w:szCs w:val="20"/>
        </w:rPr>
      </w:pPr>
      <w:r w:rsidRPr="00DE3B01">
        <w:rPr>
          <w:b/>
          <w:bCs/>
          <w:noProof/>
          <w:szCs w:val="20"/>
        </w:rPr>
        <w:t>Which period does the service cover</w:t>
      </w:r>
      <w:r w:rsidRPr="00DE3B01">
        <w:rPr>
          <w:noProof/>
          <w:szCs w:val="20"/>
        </w:rPr>
        <w:t xml:space="preserve"> (e.g. in case of an audit or an evaluation, what is the period under audit/evaluation)?</w:t>
      </w:r>
    </w:p>
    <w:p w14:paraId="76AEBDD6" w14:textId="285D24A7" w:rsidR="00DE3B01" w:rsidRPr="00DE3B01" w:rsidRDefault="00DE3B01" w:rsidP="000604BF">
      <w:pPr>
        <w:pStyle w:val="ListParagraph"/>
        <w:numPr>
          <w:ilvl w:val="0"/>
          <w:numId w:val="24"/>
        </w:numPr>
        <w:spacing w:after="120"/>
        <w:contextualSpacing w:val="0"/>
        <w:jc w:val="both"/>
        <w:rPr>
          <w:noProof/>
          <w:szCs w:val="20"/>
        </w:rPr>
      </w:pPr>
      <w:r w:rsidRPr="00DE3B01">
        <w:rPr>
          <w:b/>
          <w:bCs/>
          <w:noProof/>
          <w:szCs w:val="20"/>
        </w:rPr>
        <w:t>In the case of a proposed audit</w:t>
      </w:r>
      <w:r w:rsidRPr="00DE3B01">
        <w:rPr>
          <w:noProof/>
          <w:szCs w:val="20"/>
        </w:rPr>
        <w:t xml:space="preserve"> of an implementer, is it an audit of specific program funds (e.g. from other donor funding) or of the entity as a whole? Is the Local Fund Agent likely to look at some of the same things as the auditor and/or use the audit report as background information for conducting its Local Fund Agent work?</w:t>
      </w:r>
    </w:p>
    <w:p w14:paraId="37DCFD24" w14:textId="6BF2AC6B" w:rsidR="00124276" w:rsidRPr="00124276" w:rsidRDefault="00124276" w:rsidP="00F3527F">
      <w:pPr>
        <w:pStyle w:val="Heading2"/>
      </w:pPr>
      <w:bookmarkStart w:id="132" w:name="_Toc224286381"/>
      <w:bookmarkStart w:id="133" w:name="_Toc224559432"/>
      <w:bookmarkStart w:id="134" w:name="_Toc224566867"/>
      <w:bookmarkStart w:id="135" w:name="_Toc225494774"/>
      <w:bookmarkStart w:id="136" w:name="_Toc225773037"/>
      <w:r w:rsidRPr="00124276">
        <w:t xml:space="preserve">Who is </w:t>
      </w:r>
      <w:r w:rsidR="005639BA">
        <w:t>P</w:t>
      </w:r>
      <w:r w:rsidRPr="00124276">
        <w:t xml:space="preserve">erforming the </w:t>
      </w:r>
      <w:r w:rsidR="005639BA">
        <w:t>W</w:t>
      </w:r>
      <w:r w:rsidRPr="00124276">
        <w:t>ork?</w:t>
      </w:r>
      <w:bookmarkEnd w:id="132"/>
      <w:bookmarkEnd w:id="133"/>
      <w:bookmarkEnd w:id="134"/>
      <w:bookmarkEnd w:id="135"/>
      <w:bookmarkEnd w:id="136"/>
      <w:r w:rsidRPr="00124276">
        <w:t xml:space="preserve"> </w:t>
      </w:r>
    </w:p>
    <w:p w14:paraId="012F059E" w14:textId="6E7EB7CF" w:rsidR="00E32575" w:rsidRDefault="00805C33" w:rsidP="00293A6B">
      <w:pPr>
        <w:jc w:val="both"/>
      </w:pPr>
      <w:r w:rsidRPr="00805C33">
        <w:t>Is the work being performed by the Local Fund Agent entity? The Local Fund Agent team? An individual Local Fund Agent expert? What is the risk of the Local Fund Agent reviewing its own work?</w:t>
      </w:r>
    </w:p>
    <w:p w14:paraId="441896C9" w14:textId="45CD41D8" w:rsidR="00CD31A3" w:rsidRPr="00CD31A3" w:rsidRDefault="00CD31A3" w:rsidP="000604BF">
      <w:pPr>
        <w:pStyle w:val="ListParagraph"/>
        <w:numPr>
          <w:ilvl w:val="0"/>
          <w:numId w:val="24"/>
        </w:numPr>
        <w:spacing w:after="120"/>
        <w:contextualSpacing w:val="0"/>
        <w:jc w:val="both"/>
        <w:rPr>
          <w:noProof/>
          <w:szCs w:val="20"/>
        </w:rPr>
      </w:pPr>
      <w:r w:rsidRPr="00CD31A3">
        <w:rPr>
          <w:b/>
          <w:bCs/>
          <w:noProof/>
          <w:szCs w:val="20"/>
        </w:rPr>
        <w:t>Is the Local Fund Agent team (or members thereof) involved</w:t>
      </w:r>
      <w:r w:rsidRPr="00CD31A3">
        <w:rPr>
          <w:noProof/>
          <w:szCs w:val="20"/>
        </w:rPr>
        <w:t xml:space="preserve">, or is a separate team undertaking the work? Are there “ethical walls” in place? Depending on the nature/scope of work, a risk of a conflict of interest may remain even if a separate team from within the same organization (i.e. not Local Fund Agent team members but colleagues from a different department or a different country office) undertakes the work.   </w:t>
      </w:r>
    </w:p>
    <w:p w14:paraId="7E5D8192" w14:textId="7D44AA15" w:rsidR="00CD31A3" w:rsidRPr="00CD31A3" w:rsidRDefault="00CD31A3" w:rsidP="000604BF">
      <w:pPr>
        <w:pStyle w:val="ListParagraph"/>
        <w:numPr>
          <w:ilvl w:val="0"/>
          <w:numId w:val="24"/>
        </w:numPr>
        <w:spacing w:after="120"/>
        <w:contextualSpacing w:val="0"/>
        <w:jc w:val="both"/>
        <w:rPr>
          <w:noProof/>
          <w:szCs w:val="20"/>
        </w:rPr>
      </w:pPr>
      <w:r w:rsidRPr="00CD31A3">
        <w:rPr>
          <w:noProof/>
          <w:szCs w:val="20"/>
        </w:rPr>
        <w:t xml:space="preserve">Is the work </w:t>
      </w:r>
      <w:r w:rsidRPr="00CD31A3">
        <w:rPr>
          <w:b/>
          <w:bCs/>
          <w:noProof/>
          <w:szCs w:val="20"/>
        </w:rPr>
        <w:t>signed off by a different partner/manager</w:t>
      </w:r>
      <w:r w:rsidRPr="00CD31A3">
        <w:rPr>
          <w:noProof/>
          <w:szCs w:val="20"/>
        </w:rPr>
        <w:t xml:space="preserve"> (as applicable for the Local Fund Agent) or the same partner/manager for Global Fund work?</w:t>
      </w:r>
    </w:p>
    <w:p w14:paraId="6440B519" w14:textId="1E461F60" w:rsidR="00CD31A3" w:rsidRPr="00CD31A3" w:rsidRDefault="00CD31A3" w:rsidP="000604BF">
      <w:pPr>
        <w:pStyle w:val="ListParagraph"/>
        <w:numPr>
          <w:ilvl w:val="0"/>
          <w:numId w:val="24"/>
        </w:numPr>
        <w:spacing w:after="120"/>
        <w:contextualSpacing w:val="0"/>
        <w:jc w:val="both"/>
        <w:rPr>
          <w:noProof/>
          <w:szCs w:val="20"/>
        </w:rPr>
      </w:pPr>
      <w:r w:rsidRPr="00CD31A3">
        <w:rPr>
          <w:b/>
          <w:bCs/>
          <w:noProof/>
          <w:szCs w:val="20"/>
        </w:rPr>
        <w:t>Is the work performed by a Local Fund Agent expert</w:t>
      </w:r>
      <w:r w:rsidRPr="00CD31A3">
        <w:rPr>
          <w:noProof/>
          <w:szCs w:val="20"/>
        </w:rPr>
        <w:t xml:space="preserve"> (as opposed to the Local Fund Agent organization)? For a Local Fund Agent expert bidding for/performing work/consultancy with an implementer/Country Coordinating Mechanisms the following questions, among others, should be considered:</w:t>
      </w:r>
    </w:p>
    <w:p w14:paraId="2170720D" w14:textId="46F802AB" w:rsidR="00CD31A3" w:rsidRDefault="00CD31A3" w:rsidP="000604BF">
      <w:pPr>
        <w:pStyle w:val="Bullet2"/>
        <w:spacing w:line="240" w:lineRule="atLeast"/>
        <w:ind w:left="850" w:hanging="288"/>
        <w:contextualSpacing w:val="0"/>
        <w:rPr>
          <w:noProof/>
        </w:rPr>
      </w:pPr>
      <w:r>
        <w:rPr>
          <w:noProof/>
        </w:rPr>
        <w:t>Where is the work performed? Is it performed outside any countries where this expert is providing Local Fund Agent services?</w:t>
      </w:r>
    </w:p>
    <w:p w14:paraId="71D41AC3" w14:textId="56F9B986" w:rsidR="00CD31A3" w:rsidRDefault="00CD31A3" w:rsidP="000604BF">
      <w:pPr>
        <w:pStyle w:val="Bullet2"/>
        <w:spacing w:line="240" w:lineRule="atLeast"/>
        <w:ind w:left="850" w:hanging="288"/>
        <w:contextualSpacing w:val="0"/>
        <w:rPr>
          <w:noProof/>
        </w:rPr>
      </w:pPr>
      <w:r>
        <w:rPr>
          <w:noProof/>
        </w:rPr>
        <w:lastRenderedPageBreak/>
        <w:t xml:space="preserve">Who is the Local Fund Agent in the country? Is the expert’s Local Fund Agent organization the Local Fund Agent in the country? </w:t>
      </w:r>
    </w:p>
    <w:p w14:paraId="06045BA0" w14:textId="17764E3B" w:rsidR="00E32575" w:rsidRDefault="00CD31A3" w:rsidP="000604BF">
      <w:pPr>
        <w:pStyle w:val="Bullet2"/>
        <w:spacing w:line="240" w:lineRule="atLeast"/>
        <w:ind w:left="850" w:hanging="288"/>
        <w:contextualSpacing w:val="0"/>
        <w:rPr>
          <w:noProof/>
        </w:rPr>
      </w:pPr>
      <w:r>
        <w:rPr>
          <w:noProof/>
        </w:rPr>
        <w:t>What is the nature of the work? Is it related to Global Fund grants/Local Fund Agent work? This question is particularly relevant if the work is performed in a country where the expert performs Local Fund Agent services or his/her Local Fund Agent organization is the Local Fund Agent for that country.</w:t>
      </w:r>
    </w:p>
    <w:p w14:paraId="2D335549" w14:textId="679EC64A" w:rsidR="000457AD" w:rsidRDefault="000457AD" w:rsidP="000457AD">
      <w:pPr>
        <w:pStyle w:val="Heading2"/>
      </w:pPr>
      <w:bookmarkStart w:id="137" w:name="_Toc224286382"/>
      <w:bookmarkStart w:id="138" w:name="_Toc224559433"/>
      <w:bookmarkStart w:id="139" w:name="_Toc224566868"/>
      <w:bookmarkStart w:id="140" w:name="_Toc225494775"/>
      <w:bookmarkStart w:id="141" w:name="_Toc225773038"/>
      <w:r w:rsidRPr="000457AD">
        <w:t xml:space="preserve">When </w:t>
      </w:r>
      <w:r w:rsidR="009E28DF">
        <w:t>I</w:t>
      </w:r>
      <w:r w:rsidR="005639BA" w:rsidRPr="000457AD">
        <w:t xml:space="preserve">s </w:t>
      </w:r>
      <w:r w:rsidR="009E28DF">
        <w:t>t</w:t>
      </w:r>
      <w:r w:rsidR="005639BA" w:rsidRPr="000457AD">
        <w:t xml:space="preserve">he Work Undertaken </w:t>
      </w:r>
      <w:r w:rsidR="005639BA">
        <w:t>a</w:t>
      </w:r>
      <w:r w:rsidR="005639BA" w:rsidRPr="000457AD">
        <w:t xml:space="preserve">nd </w:t>
      </w:r>
      <w:r w:rsidR="005639BA">
        <w:t>f</w:t>
      </w:r>
      <w:r w:rsidR="005639BA" w:rsidRPr="000457AD">
        <w:t xml:space="preserve">or How Long? </w:t>
      </w:r>
      <w:r w:rsidRPr="000457AD">
        <w:t xml:space="preserve">Can </w:t>
      </w:r>
      <w:r w:rsidR="005639BA">
        <w:t>a</w:t>
      </w:r>
      <w:r w:rsidR="005639BA" w:rsidRPr="000457AD">
        <w:t xml:space="preserve"> Cooling-</w:t>
      </w:r>
      <w:r w:rsidR="005639BA">
        <w:t>o</w:t>
      </w:r>
      <w:r w:rsidR="005639BA" w:rsidRPr="000457AD">
        <w:t xml:space="preserve">ff Period Effectively Mitigate </w:t>
      </w:r>
      <w:r w:rsidR="005639BA">
        <w:t>t</w:t>
      </w:r>
      <w:r w:rsidR="005639BA" w:rsidRPr="000457AD">
        <w:t xml:space="preserve">he Conflict </w:t>
      </w:r>
      <w:r w:rsidR="005639BA">
        <w:t>o</w:t>
      </w:r>
      <w:r w:rsidR="005639BA" w:rsidRPr="000457AD">
        <w:t>f Interest?</w:t>
      </w:r>
      <w:bookmarkEnd w:id="137"/>
      <w:bookmarkEnd w:id="138"/>
      <w:bookmarkEnd w:id="139"/>
      <w:bookmarkEnd w:id="140"/>
      <w:bookmarkEnd w:id="141"/>
      <w:r w:rsidR="005639BA" w:rsidRPr="000457AD">
        <w:t xml:space="preserve"> </w:t>
      </w:r>
    </w:p>
    <w:p w14:paraId="4F285A44" w14:textId="6CEC29A4" w:rsidR="00443C07" w:rsidRPr="00443C07" w:rsidRDefault="00443C07" w:rsidP="000604BF">
      <w:pPr>
        <w:pStyle w:val="ListParagraph"/>
        <w:numPr>
          <w:ilvl w:val="0"/>
          <w:numId w:val="24"/>
        </w:numPr>
        <w:spacing w:after="120"/>
        <w:contextualSpacing w:val="0"/>
        <w:jc w:val="both"/>
        <w:rPr>
          <w:noProof/>
          <w:szCs w:val="20"/>
        </w:rPr>
      </w:pPr>
      <w:r w:rsidRPr="00443C07">
        <w:rPr>
          <w:b/>
          <w:bCs/>
          <w:noProof/>
          <w:szCs w:val="20"/>
        </w:rPr>
        <w:t>How long is the contract for this work?</w:t>
      </w:r>
      <w:r w:rsidRPr="00443C07">
        <w:rPr>
          <w:noProof/>
          <w:szCs w:val="20"/>
        </w:rPr>
        <w:t xml:space="preserve"> Is it a one-off assignment or a longer-term engagement?</w:t>
      </w:r>
    </w:p>
    <w:p w14:paraId="78EA1002" w14:textId="46AF2D43" w:rsidR="00E32575" w:rsidRDefault="00443C07" w:rsidP="000604BF">
      <w:pPr>
        <w:pStyle w:val="ListParagraph"/>
        <w:numPr>
          <w:ilvl w:val="0"/>
          <w:numId w:val="24"/>
        </w:numPr>
        <w:spacing w:after="120"/>
        <w:contextualSpacing w:val="0"/>
        <w:jc w:val="both"/>
        <w:rPr>
          <w:b/>
          <w:bCs/>
          <w:noProof/>
          <w:szCs w:val="20"/>
        </w:rPr>
      </w:pPr>
      <w:r w:rsidRPr="00443C07">
        <w:rPr>
          <w:b/>
          <w:bCs/>
          <w:noProof/>
          <w:szCs w:val="20"/>
        </w:rPr>
        <w:t>Was the work undertaken recently or several years ago? Is there a sufficient cooling-off period?</w:t>
      </w:r>
    </w:p>
    <w:p w14:paraId="624B8794" w14:textId="4FC4CB06" w:rsidR="00513027" w:rsidRPr="0022774D" w:rsidRDefault="00513027" w:rsidP="00293A6B">
      <w:pPr>
        <w:pStyle w:val="IntenseQuote"/>
        <w:jc w:val="both"/>
        <w:rPr>
          <w:rStyle w:val="IntenseEmphasis"/>
          <w:color w:val="000000" w:themeColor="text1"/>
        </w:rPr>
      </w:pPr>
      <w:r w:rsidRPr="002F3B16">
        <w:rPr>
          <w:rStyle w:val="IntenseEmphasis"/>
          <w:b/>
          <w:bCs/>
          <w:color w:val="000000" w:themeColor="text1"/>
        </w:rPr>
        <w:t xml:space="preserve">Cooling-off </w:t>
      </w:r>
      <w:r w:rsidRPr="003356BB">
        <w:rPr>
          <w:rStyle w:val="IntenseEmphasis"/>
          <w:b/>
          <w:bCs/>
          <w:color w:val="000000" w:themeColor="text1"/>
        </w:rPr>
        <w:t>periods are not always effective mitigating measures.</w:t>
      </w:r>
      <w:r w:rsidRPr="0022774D">
        <w:rPr>
          <w:rStyle w:val="IntenseEmphasis"/>
          <w:color w:val="000000" w:themeColor="text1"/>
        </w:rPr>
        <w:t xml:space="preserve"> There can be no set cooling-off period that could be applied to all conflict</w:t>
      </w:r>
      <w:r w:rsidR="00DD326B" w:rsidRPr="0022774D">
        <w:rPr>
          <w:rStyle w:val="IntenseEmphasis"/>
          <w:color w:val="000000" w:themeColor="text1"/>
        </w:rPr>
        <w:t>-</w:t>
      </w:r>
      <w:r w:rsidRPr="0022774D">
        <w:rPr>
          <w:rStyle w:val="IntenseEmphasis"/>
          <w:color w:val="000000" w:themeColor="text1"/>
        </w:rPr>
        <w:t>of</w:t>
      </w:r>
      <w:r w:rsidR="00DD326B" w:rsidRPr="0022774D">
        <w:rPr>
          <w:rStyle w:val="IntenseEmphasis"/>
          <w:color w:val="000000" w:themeColor="text1"/>
        </w:rPr>
        <w:t>-</w:t>
      </w:r>
      <w:r w:rsidRPr="0022774D">
        <w:rPr>
          <w:rStyle w:val="IntenseEmphasis"/>
          <w:color w:val="000000" w:themeColor="text1"/>
        </w:rPr>
        <w:t>interest cases. It is expected that Local Fund Agents carefully evaluate whether a cooling-off period is an adequate mitigating measure.</w:t>
      </w:r>
    </w:p>
    <w:p w14:paraId="2B67BD6B" w14:textId="7FFD7B6C" w:rsidR="004F08D2" w:rsidRPr="00E9538C" w:rsidRDefault="007D1F2F" w:rsidP="00293A6B">
      <w:pPr>
        <w:jc w:val="both"/>
        <w:rPr>
          <w:noProof/>
          <w:szCs w:val="20"/>
        </w:rPr>
      </w:pPr>
      <w:r w:rsidRPr="007D1F2F">
        <w:rPr>
          <w:noProof/>
          <w:szCs w:val="20"/>
        </w:rPr>
        <w:t>When determining the adequacy of a cooling-off period to mitigate a conflict of interest, the following factors (among others) should be considered:</w:t>
      </w:r>
    </w:p>
    <w:p w14:paraId="061DDF0F" w14:textId="51ABF2AB" w:rsidR="00E9538C" w:rsidRPr="00E9538C" w:rsidRDefault="00E9538C" w:rsidP="000604BF">
      <w:pPr>
        <w:pStyle w:val="ListParagraph"/>
        <w:numPr>
          <w:ilvl w:val="0"/>
          <w:numId w:val="24"/>
        </w:numPr>
        <w:spacing w:after="120"/>
        <w:contextualSpacing w:val="0"/>
        <w:rPr>
          <w:noProof/>
          <w:szCs w:val="20"/>
        </w:rPr>
      </w:pPr>
      <w:r w:rsidRPr="00E9538C">
        <w:rPr>
          <w:noProof/>
          <w:szCs w:val="20"/>
        </w:rPr>
        <w:t>What is the nature and scope of the work?</w:t>
      </w:r>
    </w:p>
    <w:p w14:paraId="4302FC38" w14:textId="008EBD6B" w:rsidR="00E9538C" w:rsidRPr="00E9538C" w:rsidRDefault="00E9538C" w:rsidP="000604BF">
      <w:pPr>
        <w:pStyle w:val="ListParagraph"/>
        <w:numPr>
          <w:ilvl w:val="0"/>
          <w:numId w:val="24"/>
        </w:numPr>
        <w:spacing w:after="120"/>
        <w:contextualSpacing w:val="0"/>
        <w:rPr>
          <w:noProof/>
          <w:szCs w:val="20"/>
        </w:rPr>
      </w:pPr>
      <w:r w:rsidRPr="00E9538C">
        <w:rPr>
          <w:noProof/>
          <w:szCs w:val="20"/>
        </w:rPr>
        <w:t>When was the work undertaken? How long ago?</w:t>
      </w:r>
    </w:p>
    <w:p w14:paraId="6492CBE7" w14:textId="6A6EBED3" w:rsidR="00E9538C" w:rsidRPr="00E9538C" w:rsidRDefault="00E9538C" w:rsidP="000604BF">
      <w:pPr>
        <w:pStyle w:val="ListParagraph"/>
        <w:numPr>
          <w:ilvl w:val="0"/>
          <w:numId w:val="24"/>
        </w:numPr>
        <w:spacing w:after="120"/>
        <w:contextualSpacing w:val="0"/>
        <w:rPr>
          <w:noProof/>
          <w:szCs w:val="20"/>
        </w:rPr>
      </w:pPr>
      <w:r w:rsidRPr="00E9538C">
        <w:rPr>
          <w:noProof/>
          <w:szCs w:val="20"/>
        </w:rPr>
        <w:t>What is the duration of the engagement/contract?</w:t>
      </w:r>
    </w:p>
    <w:p w14:paraId="6EA55BC5" w14:textId="15FE6A89" w:rsidR="00E9538C" w:rsidRPr="00E9538C" w:rsidRDefault="00E9538C" w:rsidP="000604BF">
      <w:pPr>
        <w:pStyle w:val="ListParagraph"/>
        <w:numPr>
          <w:ilvl w:val="0"/>
          <w:numId w:val="24"/>
        </w:numPr>
        <w:spacing w:after="120"/>
        <w:contextualSpacing w:val="0"/>
        <w:rPr>
          <w:noProof/>
          <w:szCs w:val="20"/>
        </w:rPr>
      </w:pPr>
      <w:r w:rsidRPr="00E9538C">
        <w:rPr>
          <w:noProof/>
          <w:szCs w:val="20"/>
        </w:rPr>
        <w:t>Is any follow-up work required, when and for how long?</w:t>
      </w:r>
    </w:p>
    <w:p w14:paraId="58BE8243" w14:textId="00B232DD" w:rsidR="00E9538C" w:rsidRPr="00E9538C" w:rsidRDefault="00E9538C" w:rsidP="000604BF">
      <w:pPr>
        <w:pStyle w:val="ListParagraph"/>
        <w:numPr>
          <w:ilvl w:val="0"/>
          <w:numId w:val="24"/>
        </w:numPr>
        <w:spacing w:after="120"/>
        <w:contextualSpacing w:val="0"/>
        <w:rPr>
          <w:noProof/>
          <w:szCs w:val="20"/>
        </w:rPr>
      </w:pPr>
      <w:r w:rsidRPr="00E9538C">
        <w:rPr>
          <w:noProof/>
          <w:szCs w:val="20"/>
        </w:rPr>
        <w:t>Is it a one-off assignment or was a long-term relationship established with an implementer/stakeholder?</w:t>
      </w:r>
    </w:p>
    <w:p w14:paraId="08E1D08D" w14:textId="34880F85" w:rsidR="00973F2C" w:rsidRDefault="00E9538C" w:rsidP="000604BF">
      <w:pPr>
        <w:pStyle w:val="ListParagraph"/>
        <w:numPr>
          <w:ilvl w:val="0"/>
          <w:numId w:val="24"/>
        </w:numPr>
        <w:spacing w:after="120"/>
        <w:contextualSpacing w:val="0"/>
        <w:rPr>
          <w:noProof/>
          <w:szCs w:val="20"/>
        </w:rPr>
      </w:pPr>
      <w:r w:rsidRPr="00E9538C">
        <w:rPr>
          <w:noProof/>
          <w:szCs w:val="20"/>
        </w:rPr>
        <w:t>What is the role of the Local Fund Agent (e.g. Local Fund Agent expert) now?</w:t>
      </w:r>
    </w:p>
    <w:p w14:paraId="056B630F" w14:textId="4FAAD5D0" w:rsidR="00D465BC" w:rsidRDefault="00242FA1" w:rsidP="00293A6B">
      <w:pPr>
        <w:spacing w:after="120"/>
        <w:jc w:val="both"/>
        <w:rPr>
          <w:noProof/>
          <w:szCs w:val="20"/>
        </w:rPr>
      </w:pPr>
      <w:r w:rsidRPr="00242FA1">
        <w:rPr>
          <w:noProof/>
          <w:szCs w:val="20"/>
        </w:rPr>
        <w:t>For instance, if a proposed Local Fund Agent team member has worked for a key implementer, the adequacy of a cooling-off period and its length will depend on the position held by the proposed team member in the implementer organization; the nature of his/her work and how related it was to Global Fund grant implementation, as well as the proposed position and role of the person in the Local Fund Agent team, among other considerations.</w:t>
      </w:r>
    </w:p>
    <w:p w14:paraId="5E8F3796" w14:textId="2BCC3A7A" w:rsidR="00242FA1" w:rsidRDefault="00963A24" w:rsidP="00B174EA">
      <w:pPr>
        <w:pStyle w:val="Heading1"/>
      </w:pPr>
      <w:bookmarkStart w:id="142" w:name="_Toc224286383"/>
      <w:bookmarkStart w:id="143" w:name="_Toc224559434"/>
      <w:bookmarkStart w:id="144" w:name="_Toc224566869"/>
      <w:bookmarkStart w:id="145" w:name="_Toc225494776"/>
      <w:bookmarkStart w:id="146" w:name="_Toc225773039"/>
      <w:r>
        <w:lastRenderedPageBreak/>
        <w:t>C</w:t>
      </w:r>
      <w:r w:rsidR="00B174EA" w:rsidRPr="00B174EA">
        <w:t xml:space="preserve">onflict-of-interest Review and </w:t>
      </w:r>
      <w:r w:rsidR="00B174EA">
        <w:t xml:space="preserve"> C</w:t>
      </w:r>
      <w:r w:rsidR="00B174EA" w:rsidRPr="00B174EA">
        <w:t>onsultation Process</w:t>
      </w:r>
      <w:bookmarkEnd w:id="142"/>
      <w:bookmarkEnd w:id="143"/>
      <w:bookmarkEnd w:id="144"/>
      <w:bookmarkEnd w:id="145"/>
      <w:bookmarkEnd w:id="146"/>
    </w:p>
    <w:p w14:paraId="250D6C27" w14:textId="1A27881E" w:rsidR="00242FA1" w:rsidRDefault="00C45CFC" w:rsidP="00293A6B">
      <w:pPr>
        <w:spacing w:after="120"/>
        <w:jc w:val="both"/>
        <w:rPr>
          <w:noProof/>
          <w:szCs w:val="20"/>
        </w:rPr>
      </w:pPr>
      <w:r w:rsidRPr="00C45CFC">
        <w:rPr>
          <w:noProof/>
          <w:szCs w:val="20"/>
        </w:rPr>
        <w:t xml:space="preserve">Local Fund Agent-related conflicts of interest (individual or institutional) are reviewed </w:t>
      </w:r>
      <w:r w:rsidR="008B2D98">
        <w:rPr>
          <w:noProof/>
          <w:szCs w:val="20"/>
        </w:rPr>
        <w:t>by the LFA Coordination Team</w:t>
      </w:r>
      <w:r w:rsidR="001C2192">
        <w:rPr>
          <w:noProof/>
          <w:szCs w:val="20"/>
        </w:rPr>
        <w:t xml:space="preserve"> or the relevant Country Team</w:t>
      </w:r>
      <w:r w:rsidRPr="00C45CFC">
        <w:rPr>
          <w:noProof/>
          <w:szCs w:val="20"/>
        </w:rPr>
        <w:t xml:space="preserve"> following the processes described below.</w:t>
      </w:r>
    </w:p>
    <w:tbl>
      <w:tblPr>
        <w:tblStyle w:val="GlobalFund1"/>
        <w:tblW w:w="9072" w:type="dxa"/>
        <w:tblLook w:val="01A0" w:firstRow="1" w:lastRow="0" w:firstColumn="1" w:lastColumn="1" w:noHBand="0" w:noVBand="0"/>
      </w:tblPr>
      <w:tblGrid>
        <w:gridCol w:w="4032"/>
        <w:gridCol w:w="2304"/>
        <w:gridCol w:w="2736"/>
      </w:tblGrid>
      <w:tr w:rsidR="008542DF" w14:paraId="185C9555" w14:textId="77777777" w:rsidTr="00293A6B">
        <w:trPr>
          <w:cnfStyle w:val="100000000000" w:firstRow="1" w:lastRow="0" w:firstColumn="0" w:lastColumn="0" w:oddVBand="0" w:evenVBand="0" w:oddHBand="0" w:evenHBand="0" w:firstRowFirstColumn="0" w:firstRowLastColumn="0" w:lastRowFirstColumn="0" w:lastRowLastColumn="0"/>
        </w:trPr>
        <w:tc>
          <w:tcPr>
            <w:tcW w:w="4032" w:type="dxa"/>
          </w:tcPr>
          <w:p w14:paraId="49A300D9" w14:textId="77777777" w:rsidR="009C3123" w:rsidRDefault="009C3123">
            <w:pPr>
              <w:rPr>
                <w:noProof/>
              </w:rPr>
            </w:pPr>
            <w:r w:rsidRPr="00BE14B3">
              <w:rPr>
                <w:noProof/>
              </w:rPr>
              <w:t>Scenario</w:t>
            </w:r>
          </w:p>
        </w:tc>
        <w:tc>
          <w:tcPr>
            <w:tcW w:w="2304" w:type="dxa"/>
          </w:tcPr>
          <w:p w14:paraId="0D6452FC" w14:textId="77777777" w:rsidR="009C3123" w:rsidRDefault="009C3123">
            <w:pPr>
              <w:rPr>
                <w:noProof/>
              </w:rPr>
            </w:pPr>
            <w:r w:rsidRPr="004E43BF">
              <w:rPr>
                <w:noProof/>
              </w:rPr>
              <w:t>Type of Conflict of Interest</w:t>
            </w:r>
          </w:p>
        </w:tc>
        <w:tc>
          <w:tcPr>
            <w:tcW w:w="2736" w:type="dxa"/>
          </w:tcPr>
          <w:p w14:paraId="3EF356FA" w14:textId="1FF19921" w:rsidR="009C3123" w:rsidRDefault="009C3123">
            <w:pPr>
              <w:rPr>
                <w:noProof/>
              </w:rPr>
            </w:pPr>
            <w:r w:rsidRPr="007B7FA2">
              <w:rPr>
                <w:noProof/>
              </w:rPr>
              <w:t>Reviewer</w:t>
            </w:r>
          </w:p>
        </w:tc>
      </w:tr>
      <w:tr w:rsidR="00055225" w14:paraId="10D5A584" w14:textId="77777777" w:rsidTr="00293A6B">
        <w:trPr>
          <w:cnfStyle w:val="000000100000" w:firstRow="0" w:lastRow="0" w:firstColumn="0" w:lastColumn="0" w:oddVBand="0" w:evenVBand="0" w:oddHBand="1" w:evenHBand="0" w:firstRowFirstColumn="0" w:firstRowLastColumn="0" w:lastRowFirstColumn="0" w:lastRowLastColumn="0"/>
        </w:trPr>
        <w:tc>
          <w:tcPr>
            <w:tcW w:w="4032" w:type="dxa"/>
            <w:vAlign w:val="top"/>
          </w:tcPr>
          <w:p w14:paraId="32D98F8F" w14:textId="6193655E" w:rsidR="00E92BD4" w:rsidRPr="001749A4" w:rsidRDefault="00E92BD4" w:rsidP="001749A4">
            <w:pPr>
              <w:pStyle w:val="TableText"/>
            </w:pPr>
            <w:r w:rsidRPr="001749A4">
              <w:t>Conflict of interest disclosed as part of LFA expert approval process</w:t>
            </w:r>
          </w:p>
        </w:tc>
        <w:tc>
          <w:tcPr>
            <w:tcW w:w="2304" w:type="dxa"/>
            <w:vAlign w:val="top"/>
          </w:tcPr>
          <w:p w14:paraId="5F6524D5" w14:textId="3CEBF9A5" w:rsidR="00E92BD4" w:rsidRPr="001749A4" w:rsidRDefault="00E92BD4" w:rsidP="001749A4">
            <w:pPr>
              <w:pStyle w:val="TableText"/>
            </w:pPr>
            <w:r w:rsidRPr="001749A4">
              <w:t>Individual-level COI</w:t>
            </w:r>
          </w:p>
        </w:tc>
        <w:tc>
          <w:tcPr>
            <w:tcW w:w="2736" w:type="dxa"/>
            <w:vAlign w:val="top"/>
          </w:tcPr>
          <w:p w14:paraId="4642EEF2" w14:textId="5B2C9B74" w:rsidR="00E92BD4" w:rsidRPr="001749A4" w:rsidRDefault="00E92BD4" w:rsidP="001749A4">
            <w:pPr>
              <w:pStyle w:val="TableText"/>
            </w:pPr>
            <w:r w:rsidRPr="001749A4">
              <w:t xml:space="preserve">Country Team </w:t>
            </w:r>
          </w:p>
        </w:tc>
      </w:tr>
      <w:tr w:rsidR="00055225" w14:paraId="60B1B875" w14:textId="77777777" w:rsidTr="00293A6B">
        <w:trPr>
          <w:cnfStyle w:val="000000010000" w:firstRow="0" w:lastRow="0" w:firstColumn="0" w:lastColumn="0" w:oddVBand="0" w:evenVBand="0" w:oddHBand="0" w:evenHBand="1" w:firstRowFirstColumn="0" w:firstRowLastColumn="0" w:lastRowFirstColumn="0" w:lastRowLastColumn="0"/>
        </w:trPr>
        <w:tc>
          <w:tcPr>
            <w:tcW w:w="4032" w:type="dxa"/>
            <w:vAlign w:val="top"/>
          </w:tcPr>
          <w:p w14:paraId="6F3B6622" w14:textId="1C3F0707" w:rsidR="00E92BD4" w:rsidRPr="001749A4" w:rsidRDefault="00E92BD4" w:rsidP="001749A4">
            <w:pPr>
              <w:pStyle w:val="TableText"/>
            </w:pPr>
            <w:r w:rsidRPr="001749A4">
              <w:t>Conflict of interest related to an already approved LFA expert, arising outside the LFA expert approval process</w:t>
            </w:r>
          </w:p>
        </w:tc>
        <w:tc>
          <w:tcPr>
            <w:tcW w:w="2304" w:type="dxa"/>
            <w:vAlign w:val="top"/>
          </w:tcPr>
          <w:p w14:paraId="54CA147F" w14:textId="6CF0D9E9" w:rsidR="00E92BD4" w:rsidRPr="001749A4" w:rsidRDefault="00E92BD4" w:rsidP="001749A4">
            <w:pPr>
              <w:pStyle w:val="TableText"/>
            </w:pPr>
            <w:r w:rsidRPr="001749A4">
              <w:t>Individual-level COI</w:t>
            </w:r>
          </w:p>
        </w:tc>
        <w:tc>
          <w:tcPr>
            <w:tcW w:w="2736" w:type="dxa"/>
            <w:vAlign w:val="top"/>
          </w:tcPr>
          <w:p w14:paraId="67812693" w14:textId="56A6D057" w:rsidR="00E92BD4" w:rsidRPr="001749A4" w:rsidRDefault="00E92BD4" w:rsidP="001749A4">
            <w:pPr>
              <w:pStyle w:val="TableText"/>
            </w:pPr>
            <w:r w:rsidRPr="001749A4">
              <w:t>LFA Coordination Team</w:t>
            </w:r>
          </w:p>
        </w:tc>
      </w:tr>
      <w:tr w:rsidR="00055225" w14:paraId="14EDCCB4" w14:textId="77777777" w:rsidTr="00293A6B">
        <w:trPr>
          <w:cnfStyle w:val="000000100000" w:firstRow="0" w:lastRow="0" w:firstColumn="0" w:lastColumn="0" w:oddVBand="0" w:evenVBand="0" w:oddHBand="1" w:evenHBand="0" w:firstRowFirstColumn="0" w:firstRowLastColumn="0" w:lastRowFirstColumn="0" w:lastRowLastColumn="0"/>
        </w:trPr>
        <w:tc>
          <w:tcPr>
            <w:tcW w:w="4032" w:type="dxa"/>
            <w:vAlign w:val="top"/>
          </w:tcPr>
          <w:p w14:paraId="1CFE3F4A" w14:textId="2C33A8EA" w:rsidR="00E92BD4" w:rsidRDefault="00E92BD4" w:rsidP="00E279B9">
            <w:pPr>
              <w:pStyle w:val="TableText"/>
              <w:rPr>
                <w:noProof/>
              </w:rPr>
            </w:pPr>
            <w:r w:rsidRPr="00E57986">
              <w:t>Conflict of interest related to the LFA organization</w:t>
            </w:r>
          </w:p>
        </w:tc>
        <w:tc>
          <w:tcPr>
            <w:tcW w:w="2304" w:type="dxa"/>
            <w:vAlign w:val="top"/>
          </w:tcPr>
          <w:p w14:paraId="60CECB1A" w14:textId="462214F0" w:rsidR="00E92BD4" w:rsidRDefault="00E92BD4" w:rsidP="00E279B9">
            <w:pPr>
              <w:pStyle w:val="TableText"/>
              <w:rPr>
                <w:noProof/>
              </w:rPr>
            </w:pPr>
            <w:r w:rsidRPr="00E57986">
              <w:t>Institutional level COI</w:t>
            </w:r>
          </w:p>
        </w:tc>
        <w:tc>
          <w:tcPr>
            <w:tcW w:w="2736" w:type="dxa"/>
            <w:vAlign w:val="top"/>
          </w:tcPr>
          <w:p w14:paraId="7852A0C0" w14:textId="601C01CD" w:rsidR="00E92BD4" w:rsidRDefault="00E92BD4" w:rsidP="00E279B9">
            <w:pPr>
              <w:pStyle w:val="TableText"/>
              <w:rPr>
                <w:noProof/>
              </w:rPr>
            </w:pPr>
            <w:r w:rsidRPr="00E57986">
              <w:t>LFA Coordination Team</w:t>
            </w:r>
          </w:p>
        </w:tc>
      </w:tr>
    </w:tbl>
    <w:p w14:paraId="3C02F274" w14:textId="77777777" w:rsidR="005F373C" w:rsidRDefault="005F373C" w:rsidP="004B5398">
      <w:pPr>
        <w:pStyle w:val="Heading1NonNumbered"/>
        <w:spacing w:after="0"/>
        <w:sectPr w:rsidR="005F373C" w:rsidSect="00430257">
          <w:headerReference w:type="default" r:id="rId16"/>
          <w:footerReference w:type="default" r:id="rId17"/>
          <w:endnotePr>
            <w:numFmt w:val="chicago"/>
          </w:endnotePr>
          <w:pgSz w:w="11906" w:h="16838" w:code="9"/>
          <w:pgMar w:top="850" w:right="1138" w:bottom="1555" w:left="1138" w:header="850" w:footer="432" w:gutter="0"/>
          <w:cols w:space="708"/>
          <w:docGrid w:linePitch="360"/>
        </w:sectPr>
      </w:pPr>
      <w:bookmarkStart w:id="147" w:name="_Toc224559442"/>
      <w:bookmarkStart w:id="148" w:name="_Toc224566876"/>
      <w:bookmarkStart w:id="149" w:name="_Toc225494783"/>
    </w:p>
    <w:p w14:paraId="1A434D34" w14:textId="7B3C8509" w:rsidR="001765E9" w:rsidRPr="00E4325F" w:rsidRDefault="001765E9" w:rsidP="004B5398">
      <w:pPr>
        <w:pStyle w:val="Heading1NonNumbered"/>
        <w:spacing w:after="0"/>
      </w:pPr>
      <w:bookmarkStart w:id="150" w:name="_Toc225773040"/>
      <w:r w:rsidRPr="00E4325F">
        <w:lastRenderedPageBreak/>
        <w:t>Table of c</w:t>
      </w:r>
      <w:r w:rsidR="004301E5" w:rsidRPr="00E4325F">
        <w:t>o</w:t>
      </w:r>
      <w:r w:rsidR="00C25EB9" w:rsidRPr="00E4325F">
        <w:t>ntent Annexes</w:t>
      </w:r>
      <w:bookmarkEnd w:id="147"/>
      <w:bookmarkEnd w:id="148"/>
      <w:bookmarkEnd w:id="149"/>
      <w:bookmarkEnd w:id="150"/>
    </w:p>
    <w:p w14:paraId="65B654AF" w14:textId="2226C014" w:rsidR="00387CE6" w:rsidRDefault="006817F4" w:rsidP="00E1188F">
      <w:pPr>
        <w:rPr>
          <w:rStyle w:val="Strong"/>
          <w:rFonts w:ascii="Aptos Black" w:hAnsi="Aptos Black"/>
          <w:sz w:val="32"/>
          <w:szCs w:val="28"/>
        </w:rPr>
      </w:pPr>
      <w:r>
        <w:rPr>
          <w:rStyle w:val="Strong"/>
          <w:rFonts w:ascii="Aptos Black" w:hAnsi="Aptos Black"/>
          <w:sz w:val="32"/>
          <w:szCs w:val="28"/>
        </w:rPr>
        <w:pict w14:anchorId="687996C9">
          <v:rect id="_x0000_i1025" style="width:481.5pt;height:1pt" o:hralign="center" o:hrstd="t" o:hrnoshade="t" o:hr="t" fillcolor="black [3213]" stroked="f"/>
        </w:pict>
      </w:r>
    </w:p>
    <w:p w14:paraId="1A733467" w14:textId="074C572B" w:rsidR="00E1188F" w:rsidRPr="00C41B9B" w:rsidRDefault="00E1188F" w:rsidP="00E1188F">
      <w:pPr>
        <w:rPr>
          <w:rStyle w:val="Strong"/>
          <w:rFonts w:ascii="Aptos Black" w:hAnsi="Aptos Black"/>
          <w:sz w:val="28"/>
          <w:szCs w:val="28"/>
        </w:rPr>
      </w:pPr>
      <w:r w:rsidRPr="00C41B9B">
        <w:rPr>
          <w:rStyle w:val="Strong"/>
          <w:rFonts w:ascii="Aptos Black" w:hAnsi="Aptos Black"/>
          <w:sz w:val="28"/>
          <w:szCs w:val="28"/>
        </w:rPr>
        <w:t xml:space="preserve">Forms to </w:t>
      </w:r>
      <w:r w:rsidR="00597A1D" w:rsidRPr="00C41B9B">
        <w:rPr>
          <w:rStyle w:val="Strong"/>
          <w:rFonts w:ascii="Aptos Black" w:hAnsi="Aptos Black"/>
          <w:sz w:val="28"/>
          <w:szCs w:val="28"/>
        </w:rPr>
        <w:t>D</w:t>
      </w:r>
      <w:r w:rsidRPr="00C41B9B">
        <w:rPr>
          <w:rStyle w:val="Strong"/>
          <w:rFonts w:ascii="Aptos Black" w:hAnsi="Aptos Black"/>
          <w:sz w:val="28"/>
          <w:szCs w:val="28"/>
        </w:rPr>
        <w:t xml:space="preserve">eclare the </w:t>
      </w:r>
      <w:r w:rsidR="00597A1D" w:rsidRPr="00C41B9B">
        <w:rPr>
          <w:rStyle w:val="Strong"/>
          <w:rFonts w:ascii="Aptos Black" w:hAnsi="Aptos Black"/>
          <w:sz w:val="28"/>
          <w:szCs w:val="28"/>
        </w:rPr>
        <w:t>A</w:t>
      </w:r>
      <w:r w:rsidRPr="00C41B9B">
        <w:rPr>
          <w:rStyle w:val="Strong"/>
          <w:rFonts w:ascii="Aptos Black" w:hAnsi="Aptos Black"/>
          <w:sz w:val="28"/>
          <w:szCs w:val="28"/>
        </w:rPr>
        <w:t xml:space="preserve">bsence of </w:t>
      </w:r>
      <w:r w:rsidR="00597A1D" w:rsidRPr="00C41B9B">
        <w:rPr>
          <w:rStyle w:val="Strong"/>
          <w:rFonts w:ascii="Aptos Black" w:hAnsi="Aptos Black"/>
          <w:sz w:val="28"/>
          <w:szCs w:val="28"/>
        </w:rPr>
        <w:t>C</w:t>
      </w:r>
      <w:r w:rsidRPr="00C41B9B">
        <w:rPr>
          <w:rStyle w:val="Strong"/>
          <w:rFonts w:ascii="Aptos Black" w:hAnsi="Aptos Black"/>
          <w:sz w:val="28"/>
          <w:szCs w:val="28"/>
        </w:rPr>
        <w:t xml:space="preserve">onflict of </w:t>
      </w:r>
      <w:r w:rsidR="00597A1D" w:rsidRPr="00C41B9B">
        <w:rPr>
          <w:rStyle w:val="Strong"/>
          <w:rFonts w:ascii="Aptos Black" w:hAnsi="Aptos Black"/>
          <w:sz w:val="28"/>
          <w:szCs w:val="28"/>
        </w:rPr>
        <w:t>I</w:t>
      </w:r>
      <w:r w:rsidRPr="00C41B9B">
        <w:rPr>
          <w:rStyle w:val="Strong"/>
          <w:rFonts w:ascii="Aptos Black" w:hAnsi="Aptos Black"/>
          <w:sz w:val="28"/>
          <w:szCs w:val="28"/>
        </w:rPr>
        <w:t>nterest</w:t>
      </w:r>
    </w:p>
    <w:p w14:paraId="184DE9CC" w14:textId="2A91D7F0" w:rsidR="0016151F" w:rsidRPr="00C41B9B" w:rsidRDefault="0016151F" w:rsidP="007223B2">
      <w:pPr>
        <w:pStyle w:val="Bullet2"/>
        <w:numPr>
          <w:ilvl w:val="0"/>
          <w:numId w:val="0"/>
        </w:numPr>
        <w:ind w:left="1080" w:hanging="1080"/>
        <w:contextualSpacing w:val="0"/>
        <w:jc w:val="left"/>
        <w:rPr>
          <w:sz w:val="28"/>
          <w:szCs w:val="28"/>
        </w:rPr>
      </w:pPr>
      <w:r w:rsidRPr="00C41B9B">
        <w:rPr>
          <w:sz w:val="28"/>
          <w:szCs w:val="28"/>
        </w:rPr>
        <w:fldChar w:fldCharType="begin"/>
      </w:r>
      <w:r w:rsidRPr="00C41B9B">
        <w:rPr>
          <w:sz w:val="28"/>
          <w:szCs w:val="28"/>
        </w:rPr>
        <w:instrText xml:space="preserve"> REF _Ref224315212 \h  \* MERGEFORMAT </w:instrText>
      </w:r>
      <w:r w:rsidRPr="00C41B9B">
        <w:rPr>
          <w:sz w:val="28"/>
          <w:szCs w:val="28"/>
        </w:rPr>
      </w:r>
      <w:r w:rsidRPr="00C41B9B">
        <w:rPr>
          <w:sz w:val="28"/>
          <w:szCs w:val="28"/>
        </w:rPr>
        <w:fldChar w:fldCharType="separate"/>
      </w:r>
      <w:r w:rsidRPr="00C41B9B">
        <w:rPr>
          <w:color w:val="2E4DF9" w:themeColor="accent2"/>
          <w:sz w:val="28"/>
          <w:szCs w:val="28"/>
          <w:u w:val="single"/>
        </w:rPr>
        <w:t xml:space="preserve">Annex </w:t>
      </w:r>
      <w:r w:rsidR="002C1263" w:rsidRPr="00C41B9B">
        <w:rPr>
          <w:color w:val="2E4DF9" w:themeColor="accent2"/>
          <w:sz w:val="28"/>
          <w:szCs w:val="28"/>
          <w:u w:val="single"/>
        </w:rPr>
        <w:t>A</w:t>
      </w:r>
      <w:r w:rsidRPr="00C41B9B">
        <w:rPr>
          <w:color w:val="2E4DF9" w:themeColor="accent2"/>
          <w:sz w:val="28"/>
          <w:szCs w:val="28"/>
          <w:u w:val="single"/>
        </w:rPr>
        <w:t>:</w:t>
      </w:r>
      <w:r w:rsidRPr="00C41B9B">
        <w:rPr>
          <w:sz w:val="28"/>
          <w:szCs w:val="28"/>
        </w:rPr>
        <w:t xml:space="preserve"> </w:t>
      </w:r>
      <w:r w:rsidRPr="00C41B9B">
        <w:rPr>
          <w:sz w:val="28"/>
          <w:szCs w:val="28"/>
        </w:rPr>
        <w:fldChar w:fldCharType="end"/>
      </w:r>
      <w:r w:rsidR="003E3F79" w:rsidRPr="00C41B9B">
        <w:rPr>
          <w:sz w:val="28"/>
          <w:szCs w:val="28"/>
        </w:rPr>
        <w:t xml:space="preserve">Local Fund Agent Declaration of Absence of Conflict of Interest </w:t>
      </w:r>
      <w:r w:rsidR="007223B2" w:rsidRPr="00C41B9B">
        <w:rPr>
          <w:sz w:val="28"/>
          <w:szCs w:val="28"/>
        </w:rPr>
        <w:br/>
      </w:r>
      <w:r w:rsidR="003E3F79" w:rsidRPr="00C41B9B">
        <w:rPr>
          <w:sz w:val="28"/>
          <w:szCs w:val="28"/>
        </w:rPr>
        <w:t>– at Approval of Local Fund Agent Expert</w:t>
      </w:r>
    </w:p>
    <w:p w14:paraId="0C882D19" w14:textId="33B4214C" w:rsidR="0016151F" w:rsidRPr="00C41B9B" w:rsidRDefault="0016151F" w:rsidP="007223B2">
      <w:pPr>
        <w:pStyle w:val="Bullet2"/>
        <w:numPr>
          <w:ilvl w:val="0"/>
          <w:numId w:val="0"/>
        </w:numPr>
        <w:ind w:left="1080" w:hanging="1080"/>
        <w:contextualSpacing w:val="0"/>
        <w:jc w:val="left"/>
        <w:rPr>
          <w:sz w:val="28"/>
          <w:szCs w:val="28"/>
        </w:rPr>
      </w:pPr>
      <w:r w:rsidRPr="00C41B9B">
        <w:rPr>
          <w:sz w:val="28"/>
          <w:szCs w:val="28"/>
        </w:rPr>
        <w:fldChar w:fldCharType="begin"/>
      </w:r>
      <w:r w:rsidRPr="00C41B9B">
        <w:rPr>
          <w:sz w:val="28"/>
          <w:szCs w:val="28"/>
        </w:rPr>
        <w:instrText xml:space="preserve"> REF _Ref224315223 \h  \* MERGEFORMAT </w:instrText>
      </w:r>
      <w:r w:rsidRPr="00C41B9B">
        <w:rPr>
          <w:sz w:val="28"/>
          <w:szCs w:val="28"/>
        </w:rPr>
      </w:r>
      <w:r w:rsidRPr="00C41B9B">
        <w:rPr>
          <w:sz w:val="28"/>
          <w:szCs w:val="28"/>
        </w:rPr>
        <w:fldChar w:fldCharType="separate"/>
      </w:r>
      <w:r w:rsidRPr="00C41B9B">
        <w:rPr>
          <w:color w:val="2E4DF9" w:themeColor="accent2"/>
          <w:sz w:val="28"/>
          <w:szCs w:val="28"/>
          <w:u w:val="single"/>
        </w:rPr>
        <w:t xml:space="preserve">Annex </w:t>
      </w:r>
      <w:r w:rsidR="002C1263" w:rsidRPr="00C41B9B">
        <w:rPr>
          <w:color w:val="2E4DF9" w:themeColor="accent2"/>
          <w:sz w:val="28"/>
          <w:szCs w:val="28"/>
          <w:u w:val="single"/>
        </w:rPr>
        <w:t>B</w:t>
      </w:r>
      <w:r w:rsidRPr="00C41B9B">
        <w:rPr>
          <w:color w:val="2E4DF9" w:themeColor="accent2"/>
          <w:sz w:val="28"/>
          <w:szCs w:val="28"/>
          <w:u w:val="single"/>
        </w:rPr>
        <w:t>:</w:t>
      </w:r>
      <w:r w:rsidRPr="00C41B9B">
        <w:rPr>
          <w:sz w:val="28"/>
          <w:szCs w:val="28"/>
        </w:rPr>
        <w:t xml:space="preserve"> </w:t>
      </w:r>
      <w:r w:rsidRPr="00C41B9B">
        <w:rPr>
          <w:sz w:val="28"/>
          <w:szCs w:val="28"/>
        </w:rPr>
        <w:fldChar w:fldCharType="end"/>
      </w:r>
      <w:r w:rsidR="003E3F79" w:rsidRPr="00C41B9B">
        <w:rPr>
          <w:sz w:val="28"/>
          <w:szCs w:val="28"/>
        </w:rPr>
        <w:t xml:space="preserve">Local Fund Agent Declaration of Absence of Conflict of </w:t>
      </w:r>
      <w:r w:rsidR="00B7368E" w:rsidRPr="00C41B9B">
        <w:rPr>
          <w:sz w:val="28"/>
          <w:szCs w:val="28"/>
        </w:rPr>
        <w:t>I</w:t>
      </w:r>
      <w:r w:rsidR="003E3F79" w:rsidRPr="00C41B9B">
        <w:rPr>
          <w:sz w:val="28"/>
          <w:szCs w:val="28"/>
        </w:rPr>
        <w:t xml:space="preserve">nterest </w:t>
      </w:r>
      <w:r w:rsidR="007223B2" w:rsidRPr="00C41B9B">
        <w:rPr>
          <w:sz w:val="28"/>
          <w:szCs w:val="28"/>
        </w:rPr>
        <w:br/>
      </w:r>
      <w:r w:rsidR="003E3F79" w:rsidRPr="00C41B9B">
        <w:rPr>
          <w:sz w:val="28"/>
          <w:szCs w:val="28"/>
        </w:rPr>
        <w:t>– at Signature of Local Fund Agent Framework Contract</w:t>
      </w:r>
    </w:p>
    <w:p w14:paraId="04865F84" w14:textId="52AF17B0" w:rsidR="0016151F" w:rsidRPr="00C41B9B" w:rsidRDefault="0016151F" w:rsidP="007223B2">
      <w:pPr>
        <w:pStyle w:val="Bullet2"/>
        <w:numPr>
          <w:ilvl w:val="0"/>
          <w:numId w:val="0"/>
        </w:numPr>
        <w:ind w:left="1080" w:hanging="1080"/>
        <w:contextualSpacing w:val="0"/>
        <w:jc w:val="left"/>
        <w:rPr>
          <w:sz w:val="28"/>
          <w:szCs w:val="28"/>
        </w:rPr>
      </w:pPr>
      <w:r w:rsidRPr="00C41B9B">
        <w:rPr>
          <w:sz w:val="28"/>
          <w:szCs w:val="28"/>
        </w:rPr>
        <w:fldChar w:fldCharType="begin"/>
      </w:r>
      <w:r w:rsidRPr="00C41B9B">
        <w:rPr>
          <w:sz w:val="28"/>
          <w:szCs w:val="28"/>
        </w:rPr>
        <w:instrText xml:space="preserve"> REF _Ref224315232 \h  \* MERGEFORMAT </w:instrText>
      </w:r>
      <w:r w:rsidRPr="00C41B9B">
        <w:rPr>
          <w:sz w:val="28"/>
          <w:szCs w:val="28"/>
        </w:rPr>
      </w:r>
      <w:r w:rsidRPr="00C41B9B">
        <w:rPr>
          <w:sz w:val="28"/>
          <w:szCs w:val="28"/>
        </w:rPr>
        <w:fldChar w:fldCharType="separate"/>
      </w:r>
      <w:r w:rsidRPr="00C41B9B">
        <w:rPr>
          <w:color w:val="2E4DF9" w:themeColor="accent2"/>
          <w:sz w:val="28"/>
          <w:szCs w:val="28"/>
          <w:u w:val="single"/>
        </w:rPr>
        <w:t xml:space="preserve">Annex </w:t>
      </w:r>
      <w:r w:rsidR="002C1263" w:rsidRPr="00C41B9B">
        <w:rPr>
          <w:color w:val="2E4DF9" w:themeColor="accent2"/>
          <w:sz w:val="28"/>
          <w:szCs w:val="28"/>
          <w:u w:val="single"/>
        </w:rPr>
        <w:t>C</w:t>
      </w:r>
      <w:r w:rsidRPr="00C41B9B">
        <w:rPr>
          <w:color w:val="2E4DF9" w:themeColor="accent2"/>
          <w:sz w:val="28"/>
          <w:szCs w:val="28"/>
          <w:u w:val="single"/>
        </w:rPr>
        <w:t>:</w:t>
      </w:r>
      <w:r w:rsidRPr="00C41B9B">
        <w:rPr>
          <w:sz w:val="28"/>
          <w:szCs w:val="28"/>
        </w:rPr>
        <w:t xml:space="preserve"> </w:t>
      </w:r>
      <w:r w:rsidRPr="00C41B9B">
        <w:rPr>
          <w:sz w:val="28"/>
          <w:szCs w:val="28"/>
        </w:rPr>
        <w:fldChar w:fldCharType="end"/>
      </w:r>
      <w:r w:rsidR="003E3F79" w:rsidRPr="00C41B9B">
        <w:rPr>
          <w:sz w:val="28"/>
          <w:szCs w:val="28"/>
        </w:rPr>
        <w:t xml:space="preserve">Local Fund Agent Declaration of Absence of Conflict of Interest </w:t>
      </w:r>
      <w:r w:rsidR="007223B2" w:rsidRPr="00C41B9B">
        <w:rPr>
          <w:sz w:val="28"/>
          <w:szCs w:val="28"/>
        </w:rPr>
        <w:br/>
      </w:r>
      <w:r w:rsidR="003E3F79" w:rsidRPr="00C41B9B">
        <w:rPr>
          <w:sz w:val="28"/>
          <w:szCs w:val="28"/>
        </w:rPr>
        <w:t>– at Mid-term of Local Fund Agent Framework Contract</w:t>
      </w:r>
    </w:p>
    <w:p w14:paraId="480697B4" w14:textId="70D007DE" w:rsidR="0016151F" w:rsidRPr="00C41B9B" w:rsidRDefault="0016151F" w:rsidP="007223B2">
      <w:pPr>
        <w:spacing w:after="0"/>
        <w:ind w:left="1080" w:hanging="1080"/>
        <w:rPr>
          <w:sz w:val="28"/>
          <w:szCs w:val="28"/>
        </w:rPr>
      </w:pPr>
      <w:r w:rsidRPr="00C41B9B">
        <w:rPr>
          <w:sz w:val="28"/>
          <w:szCs w:val="28"/>
        </w:rPr>
        <w:fldChar w:fldCharType="begin"/>
      </w:r>
      <w:r w:rsidRPr="00C41B9B">
        <w:rPr>
          <w:b/>
          <w:bCs/>
          <w:sz w:val="28"/>
          <w:szCs w:val="28"/>
        </w:rPr>
        <w:instrText xml:space="preserve"> REF _Ref224315238 \h </w:instrText>
      </w:r>
      <w:r w:rsidRPr="00C41B9B">
        <w:rPr>
          <w:sz w:val="28"/>
          <w:szCs w:val="28"/>
        </w:rPr>
        <w:instrText xml:space="preserve"> \* MERGEFORMAT </w:instrText>
      </w:r>
      <w:r w:rsidRPr="00C41B9B">
        <w:rPr>
          <w:sz w:val="28"/>
          <w:szCs w:val="28"/>
        </w:rPr>
      </w:r>
      <w:r w:rsidRPr="00C41B9B">
        <w:rPr>
          <w:sz w:val="28"/>
          <w:szCs w:val="28"/>
        </w:rPr>
        <w:fldChar w:fldCharType="separate"/>
      </w:r>
      <w:r w:rsidRPr="00C41B9B">
        <w:rPr>
          <w:color w:val="2E4DF9" w:themeColor="accent2"/>
          <w:sz w:val="28"/>
          <w:szCs w:val="28"/>
          <w:u w:val="single"/>
        </w:rPr>
        <w:t xml:space="preserve">Annex </w:t>
      </w:r>
      <w:r w:rsidR="002C1263" w:rsidRPr="00C41B9B">
        <w:rPr>
          <w:color w:val="2E4DF9" w:themeColor="accent2"/>
          <w:sz w:val="28"/>
          <w:szCs w:val="28"/>
          <w:u w:val="single"/>
        </w:rPr>
        <w:t>D</w:t>
      </w:r>
      <w:r w:rsidRPr="00C41B9B">
        <w:rPr>
          <w:color w:val="2E4DF9" w:themeColor="accent2"/>
          <w:sz w:val="28"/>
          <w:szCs w:val="28"/>
          <w:u w:val="single"/>
        </w:rPr>
        <w:t>:</w:t>
      </w:r>
      <w:r w:rsidRPr="00C41B9B">
        <w:rPr>
          <w:sz w:val="28"/>
          <w:szCs w:val="28"/>
        </w:rPr>
        <w:t xml:space="preserve"> </w:t>
      </w:r>
      <w:r w:rsidRPr="00C41B9B">
        <w:rPr>
          <w:sz w:val="28"/>
          <w:szCs w:val="28"/>
        </w:rPr>
        <w:fldChar w:fldCharType="end"/>
      </w:r>
      <w:r w:rsidR="003E3F79" w:rsidRPr="00C41B9B">
        <w:rPr>
          <w:sz w:val="28"/>
          <w:szCs w:val="28"/>
        </w:rPr>
        <w:t xml:space="preserve">Local Fund Agent Declaration of Absence of Conflict of Interest </w:t>
      </w:r>
      <w:r w:rsidR="007223B2" w:rsidRPr="00C41B9B">
        <w:rPr>
          <w:sz w:val="28"/>
          <w:szCs w:val="28"/>
        </w:rPr>
        <w:br/>
      </w:r>
      <w:r w:rsidR="003E3F79" w:rsidRPr="00C41B9B">
        <w:rPr>
          <w:sz w:val="28"/>
          <w:szCs w:val="28"/>
        </w:rPr>
        <w:t>– vis-à-vis a Specific Organization</w:t>
      </w:r>
    </w:p>
    <w:p w14:paraId="481F5407" w14:textId="32A83211" w:rsidR="00E4325F" w:rsidRPr="00C41B9B" w:rsidRDefault="006817F4" w:rsidP="0004697B">
      <w:pPr>
        <w:rPr>
          <w:rStyle w:val="Strong"/>
          <w:rFonts w:ascii="Aptos Black" w:hAnsi="Aptos Black"/>
          <w:sz w:val="36"/>
          <w:szCs w:val="32"/>
        </w:rPr>
      </w:pPr>
      <w:r>
        <w:rPr>
          <w:rStyle w:val="Strong"/>
          <w:rFonts w:ascii="Aptos Black" w:hAnsi="Aptos Black"/>
          <w:sz w:val="36"/>
          <w:szCs w:val="32"/>
        </w:rPr>
        <w:pict w14:anchorId="190E9BC2">
          <v:rect id="_x0000_i1026" style="width:481.5pt;height:1pt" o:hralign="center" o:hrstd="t" o:hrnoshade="t" o:hr="t" fillcolor="black [3213]" stroked="f"/>
        </w:pict>
      </w:r>
    </w:p>
    <w:p w14:paraId="55A5193E" w14:textId="0C03A721" w:rsidR="00E1188F" w:rsidRPr="00C41B9B" w:rsidRDefault="00E1188F" w:rsidP="0004697B">
      <w:pPr>
        <w:rPr>
          <w:rStyle w:val="Strong"/>
          <w:rFonts w:ascii="Aptos Black" w:hAnsi="Aptos Black"/>
          <w:sz w:val="28"/>
          <w:szCs w:val="28"/>
        </w:rPr>
      </w:pPr>
      <w:r w:rsidRPr="00C41B9B">
        <w:rPr>
          <w:rStyle w:val="Strong"/>
          <w:rFonts w:ascii="Aptos Black" w:hAnsi="Aptos Black"/>
          <w:sz w:val="28"/>
          <w:szCs w:val="28"/>
        </w:rPr>
        <w:t xml:space="preserve">Forms to </w:t>
      </w:r>
      <w:r w:rsidR="00597A1D" w:rsidRPr="00C41B9B">
        <w:rPr>
          <w:rStyle w:val="Strong"/>
          <w:rFonts w:ascii="Aptos Black" w:hAnsi="Aptos Black"/>
          <w:sz w:val="28"/>
          <w:szCs w:val="28"/>
        </w:rPr>
        <w:t>D</w:t>
      </w:r>
      <w:r w:rsidRPr="00C41B9B">
        <w:rPr>
          <w:rStyle w:val="Strong"/>
          <w:rFonts w:ascii="Aptos Black" w:hAnsi="Aptos Black"/>
          <w:sz w:val="28"/>
          <w:szCs w:val="28"/>
        </w:rPr>
        <w:t xml:space="preserve">isclose a </w:t>
      </w:r>
      <w:r w:rsidR="00597A1D" w:rsidRPr="00C41B9B">
        <w:rPr>
          <w:rStyle w:val="Strong"/>
          <w:rFonts w:ascii="Aptos Black" w:hAnsi="Aptos Black"/>
          <w:sz w:val="28"/>
          <w:szCs w:val="28"/>
        </w:rPr>
        <w:t>C</w:t>
      </w:r>
      <w:r w:rsidRPr="00C41B9B">
        <w:rPr>
          <w:rStyle w:val="Strong"/>
          <w:rFonts w:ascii="Aptos Black" w:hAnsi="Aptos Black"/>
          <w:sz w:val="28"/>
          <w:szCs w:val="28"/>
        </w:rPr>
        <w:t xml:space="preserve">onflict of </w:t>
      </w:r>
      <w:r w:rsidR="00597A1D" w:rsidRPr="00C41B9B">
        <w:rPr>
          <w:rStyle w:val="Strong"/>
          <w:rFonts w:ascii="Aptos Black" w:hAnsi="Aptos Black"/>
          <w:sz w:val="28"/>
          <w:szCs w:val="28"/>
        </w:rPr>
        <w:t>I</w:t>
      </w:r>
      <w:r w:rsidRPr="00C41B9B">
        <w:rPr>
          <w:rStyle w:val="Strong"/>
          <w:rFonts w:ascii="Aptos Black" w:hAnsi="Aptos Black"/>
          <w:sz w:val="28"/>
          <w:szCs w:val="28"/>
        </w:rPr>
        <w:t>nterest</w:t>
      </w:r>
    </w:p>
    <w:p w14:paraId="39C645CD" w14:textId="5C9BF6E8" w:rsidR="00E1188F" w:rsidRPr="00C41B9B" w:rsidRDefault="00E1188F" w:rsidP="00557F27">
      <w:pPr>
        <w:spacing w:after="120"/>
        <w:rPr>
          <w:rStyle w:val="Strong"/>
          <w:b w:val="0"/>
          <w:bCs w:val="0"/>
        </w:rPr>
      </w:pPr>
      <w:r w:rsidRPr="00C41B9B">
        <w:rPr>
          <w:rStyle w:val="Strong"/>
          <w:i/>
          <w:iCs/>
        </w:rPr>
        <w:t>Conflict</w:t>
      </w:r>
      <w:r w:rsidR="00727FBC" w:rsidRPr="00C41B9B">
        <w:rPr>
          <w:rStyle w:val="Strong"/>
          <w:i/>
          <w:iCs/>
        </w:rPr>
        <w:t>-</w:t>
      </w:r>
      <w:r w:rsidRPr="00C41B9B">
        <w:rPr>
          <w:rStyle w:val="Strong"/>
          <w:i/>
          <w:iCs/>
        </w:rPr>
        <w:t>of</w:t>
      </w:r>
      <w:r w:rsidR="00727FBC" w:rsidRPr="00C41B9B">
        <w:rPr>
          <w:rStyle w:val="Strong"/>
          <w:i/>
          <w:iCs/>
        </w:rPr>
        <w:t>-</w:t>
      </w:r>
      <w:r w:rsidRPr="00C41B9B">
        <w:rPr>
          <w:rStyle w:val="Strong"/>
          <w:i/>
          <w:iCs/>
        </w:rPr>
        <w:t>Interest Disclosure Forms</w:t>
      </w:r>
      <w:r w:rsidRPr="00C41B9B">
        <w:rPr>
          <w:rStyle w:val="Strong"/>
          <w:b w:val="0"/>
          <w:bCs w:val="0"/>
          <w:i/>
          <w:iCs/>
        </w:rPr>
        <w:t>.</w:t>
      </w:r>
      <w:r w:rsidRPr="00C41B9B">
        <w:rPr>
          <w:rStyle w:val="Strong"/>
          <w:b w:val="0"/>
          <w:bCs w:val="0"/>
        </w:rPr>
        <w:t xml:space="preserve"> </w:t>
      </w:r>
      <w:r w:rsidRPr="00C41B9B">
        <w:rPr>
          <w:rStyle w:val="Strong"/>
          <w:b w:val="0"/>
          <w:bCs w:val="0"/>
          <w:i/>
          <w:iCs/>
        </w:rPr>
        <w:t>To be used by Local Fund Agents to</w:t>
      </w:r>
      <w:r w:rsidR="0004697B" w:rsidRPr="00C41B9B">
        <w:rPr>
          <w:rStyle w:val="Strong"/>
          <w:b w:val="0"/>
          <w:bCs w:val="0"/>
          <w:i/>
          <w:iCs/>
        </w:rPr>
        <w:t xml:space="preserve"> </w:t>
      </w:r>
      <w:r w:rsidRPr="00C41B9B">
        <w:rPr>
          <w:rStyle w:val="Strong"/>
          <w:b w:val="0"/>
          <w:bCs w:val="0"/>
          <w:i/>
          <w:iCs/>
        </w:rPr>
        <w:t xml:space="preserve">disclose any </w:t>
      </w:r>
      <w:r w:rsidRPr="00C41B9B">
        <w:rPr>
          <w:rStyle w:val="Strong"/>
          <w:i/>
          <w:iCs/>
        </w:rPr>
        <w:t>perceived, potential, or actual</w:t>
      </w:r>
      <w:r w:rsidRPr="00C41B9B">
        <w:rPr>
          <w:rStyle w:val="Strong"/>
          <w:b w:val="0"/>
          <w:bCs w:val="0"/>
          <w:i/>
          <w:iCs/>
        </w:rPr>
        <w:t xml:space="preserve"> conflicts of interest throughout the entire duration of the LFA contract:</w:t>
      </w:r>
    </w:p>
    <w:p w14:paraId="5887067A" w14:textId="67C10F22" w:rsidR="0016151F" w:rsidRPr="00C41B9B" w:rsidRDefault="0016151F" w:rsidP="0032625E">
      <w:pPr>
        <w:pStyle w:val="Bullet2"/>
        <w:numPr>
          <w:ilvl w:val="0"/>
          <w:numId w:val="0"/>
        </w:numPr>
        <w:ind w:left="1440" w:hanging="1350"/>
        <w:contextualSpacing w:val="0"/>
        <w:jc w:val="left"/>
        <w:rPr>
          <w:sz w:val="28"/>
          <w:szCs w:val="28"/>
        </w:rPr>
      </w:pPr>
      <w:r w:rsidRPr="00C41B9B">
        <w:rPr>
          <w:sz w:val="28"/>
          <w:szCs w:val="28"/>
        </w:rPr>
        <w:fldChar w:fldCharType="begin"/>
      </w:r>
      <w:r w:rsidRPr="00C41B9B">
        <w:rPr>
          <w:sz w:val="28"/>
          <w:szCs w:val="28"/>
        </w:rPr>
        <w:instrText xml:space="preserve"> REF _Ref224315296 \h  \* MERGEFORMAT </w:instrText>
      </w:r>
      <w:r w:rsidRPr="00C41B9B">
        <w:rPr>
          <w:sz w:val="28"/>
          <w:szCs w:val="28"/>
        </w:rPr>
      </w:r>
      <w:r w:rsidRPr="00C41B9B">
        <w:rPr>
          <w:sz w:val="28"/>
          <w:szCs w:val="28"/>
        </w:rPr>
        <w:fldChar w:fldCharType="separate"/>
      </w:r>
      <w:r w:rsidRPr="00C41B9B">
        <w:rPr>
          <w:color w:val="2E4DF9" w:themeColor="accent2"/>
          <w:sz w:val="28"/>
          <w:szCs w:val="28"/>
          <w:u w:val="single"/>
        </w:rPr>
        <w:t xml:space="preserve">Annex </w:t>
      </w:r>
      <w:r w:rsidR="002C1263" w:rsidRPr="00C41B9B">
        <w:rPr>
          <w:color w:val="2E4DF9" w:themeColor="accent2"/>
          <w:sz w:val="28"/>
          <w:szCs w:val="28"/>
          <w:u w:val="single"/>
        </w:rPr>
        <w:t>E</w:t>
      </w:r>
      <w:r w:rsidRPr="00C41B9B">
        <w:rPr>
          <w:color w:val="2E4DF9" w:themeColor="accent2"/>
          <w:sz w:val="28"/>
          <w:szCs w:val="28"/>
          <w:u w:val="single"/>
        </w:rPr>
        <w:t>:</w:t>
      </w:r>
      <w:r w:rsidRPr="00C41B9B">
        <w:rPr>
          <w:sz w:val="28"/>
          <w:szCs w:val="28"/>
        </w:rPr>
        <w:t xml:space="preserve"> </w:t>
      </w:r>
      <w:r w:rsidRPr="00C41B9B">
        <w:rPr>
          <w:sz w:val="28"/>
          <w:szCs w:val="28"/>
        </w:rPr>
        <w:fldChar w:fldCharType="end"/>
      </w:r>
      <w:r w:rsidR="003E3F79" w:rsidRPr="00C41B9B">
        <w:rPr>
          <w:sz w:val="28"/>
          <w:szCs w:val="28"/>
        </w:rPr>
        <w:t>Institutional-Level Conflict</w:t>
      </w:r>
      <w:r w:rsidR="002D47FD" w:rsidRPr="00C41B9B">
        <w:rPr>
          <w:sz w:val="28"/>
          <w:szCs w:val="28"/>
        </w:rPr>
        <w:t>-</w:t>
      </w:r>
      <w:r w:rsidR="003E3F79" w:rsidRPr="00C41B9B">
        <w:rPr>
          <w:sz w:val="28"/>
          <w:szCs w:val="28"/>
        </w:rPr>
        <w:t>of</w:t>
      </w:r>
      <w:r w:rsidR="002D47FD" w:rsidRPr="00C41B9B">
        <w:rPr>
          <w:sz w:val="28"/>
          <w:szCs w:val="28"/>
        </w:rPr>
        <w:t>-</w:t>
      </w:r>
      <w:r w:rsidR="003E3F79" w:rsidRPr="00C41B9B">
        <w:rPr>
          <w:sz w:val="28"/>
          <w:szCs w:val="28"/>
        </w:rPr>
        <w:t>Interest Disclosure Form</w:t>
      </w:r>
    </w:p>
    <w:p w14:paraId="29DCE9BF" w14:textId="714D7826" w:rsidR="00E1188F" w:rsidRPr="00C41B9B" w:rsidRDefault="0016151F" w:rsidP="00B561ED">
      <w:pPr>
        <w:pStyle w:val="Bullet2"/>
        <w:numPr>
          <w:ilvl w:val="0"/>
          <w:numId w:val="0"/>
        </w:numPr>
        <w:spacing w:after="0"/>
        <w:ind w:left="1440" w:hanging="1354"/>
        <w:contextualSpacing w:val="0"/>
        <w:jc w:val="left"/>
        <w:rPr>
          <w:sz w:val="32"/>
          <w:szCs w:val="32"/>
        </w:rPr>
      </w:pPr>
      <w:r w:rsidRPr="00C41B9B">
        <w:rPr>
          <w:sz w:val="28"/>
          <w:szCs w:val="28"/>
        </w:rPr>
        <w:fldChar w:fldCharType="begin"/>
      </w:r>
      <w:r w:rsidRPr="00C41B9B">
        <w:rPr>
          <w:sz w:val="28"/>
          <w:szCs w:val="28"/>
        </w:rPr>
        <w:instrText xml:space="preserve"> REF _Ref224315301 \h  \* MERGEFORMAT </w:instrText>
      </w:r>
      <w:r w:rsidRPr="00C41B9B">
        <w:rPr>
          <w:sz w:val="28"/>
          <w:szCs w:val="28"/>
        </w:rPr>
      </w:r>
      <w:r w:rsidRPr="00C41B9B">
        <w:rPr>
          <w:sz w:val="28"/>
          <w:szCs w:val="28"/>
        </w:rPr>
        <w:fldChar w:fldCharType="separate"/>
      </w:r>
      <w:r w:rsidRPr="00C41B9B">
        <w:rPr>
          <w:bCs/>
          <w:color w:val="2E4DF9" w:themeColor="accent2"/>
          <w:sz w:val="28"/>
          <w:szCs w:val="28"/>
          <w:u w:val="single"/>
        </w:rPr>
        <w:t xml:space="preserve">Annex </w:t>
      </w:r>
      <w:r w:rsidR="002C1263" w:rsidRPr="00C41B9B">
        <w:rPr>
          <w:bCs/>
          <w:color w:val="2E4DF9" w:themeColor="accent2"/>
          <w:sz w:val="28"/>
          <w:szCs w:val="28"/>
          <w:u w:val="single"/>
        </w:rPr>
        <w:t>F</w:t>
      </w:r>
      <w:r w:rsidRPr="00C41B9B">
        <w:rPr>
          <w:bCs/>
          <w:color w:val="2E4DF9" w:themeColor="accent2"/>
          <w:sz w:val="28"/>
          <w:szCs w:val="28"/>
          <w:u w:val="single"/>
        </w:rPr>
        <w:t>:</w:t>
      </w:r>
      <w:r w:rsidRPr="00C41B9B">
        <w:rPr>
          <w:bCs/>
          <w:sz w:val="28"/>
          <w:szCs w:val="28"/>
        </w:rPr>
        <w:t xml:space="preserve"> </w:t>
      </w:r>
      <w:r w:rsidRPr="00C41B9B">
        <w:rPr>
          <w:sz w:val="28"/>
          <w:szCs w:val="28"/>
        </w:rPr>
        <w:fldChar w:fldCharType="end"/>
      </w:r>
      <w:r w:rsidR="003E3F79" w:rsidRPr="00C41B9B">
        <w:rPr>
          <w:bCs/>
          <w:sz w:val="28"/>
          <w:szCs w:val="28"/>
        </w:rPr>
        <w:t>Individual-Level Conflict</w:t>
      </w:r>
      <w:r w:rsidR="002D47FD" w:rsidRPr="00C41B9B">
        <w:rPr>
          <w:bCs/>
          <w:sz w:val="28"/>
          <w:szCs w:val="28"/>
        </w:rPr>
        <w:t>-</w:t>
      </w:r>
      <w:r w:rsidR="003E3F79" w:rsidRPr="00C41B9B">
        <w:rPr>
          <w:bCs/>
          <w:sz w:val="28"/>
          <w:szCs w:val="28"/>
        </w:rPr>
        <w:t>of</w:t>
      </w:r>
      <w:r w:rsidR="002D47FD" w:rsidRPr="00C41B9B">
        <w:rPr>
          <w:bCs/>
          <w:sz w:val="28"/>
          <w:szCs w:val="28"/>
        </w:rPr>
        <w:t>-</w:t>
      </w:r>
      <w:r w:rsidR="003E3F79" w:rsidRPr="00C41B9B">
        <w:rPr>
          <w:bCs/>
          <w:sz w:val="28"/>
          <w:szCs w:val="28"/>
        </w:rPr>
        <w:t>Interest Disclosure Form</w:t>
      </w:r>
    </w:p>
    <w:p w14:paraId="5059E8A8" w14:textId="6377D4C8" w:rsidR="0032625E" w:rsidRPr="00C41B9B" w:rsidRDefault="006817F4" w:rsidP="00E1188F">
      <w:pPr>
        <w:rPr>
          <w:rStyle w:val="Strong"/>
          <w:rFonts w:ascii="Aptos Black" w:hAnsi="Aptos Black"/>
          <w:sz w:val="36"/>
          <w:szCs w:val="32"/>
        </w:rPr>
      </w:pPr>
      <w:r>
        <w:rPr>
          <w:rStyle w:val="Strong"/>
          <w:rFonts w:ascii="Aptos Black" w:hAnsi="Aptos Black"/>
          <w:sz w:val="36"/>
          <w:szCs w:val="32"/>
        </w:rPr>
        <w:pict w14:anchorId="2F58245D">
          <v:rect id="_x0000_i1027" style="width:481.5pt;height:1pt" o:hralign="center" o:hrstd="t" o:hrnoshade="t" o:hr="t" fillcolor="black [3213]" stroked="f"/>
        </w:pict>
      </w:r>
    </w:p>
    <w:p w14:paraId="6AA935E0" w14:textId="00F4F4A4" w:rsidR="00E1188F" w:rsidRPr="00C41B9B" w:rsidRDefault="00E1188F" w:rsidP="004B5398">
      <w:pPr>
        <w:rPr>
          <w:rStyle w:val="Strong"/>
          <w:rFonts w:ascii="Aptos Black" w:hAnsi="Aptos Black"/>
          <w:sz w:val="28"/>
          <w:szCs w:val="28"/>
        </w:rPr>
      </w:pPr>
      <w:r w:rsidRPr="00C41B9B">
        <w:rPr>
          <w:rStyle w:val="Strong"/>
          <w:rFonts w:ascii="Aptos Black" w:hAnsi="Aptos Black"/>
          <w:sz w:val="28"/>
          <w:szCs w:val="28"/>
        </w:rPr>
        <w:t>Form to be used for LFA procurement processes</w:t>
      </w:r>
    </w:p>
    <w:p w14:paraId="3F351847" w14:textId="186EA521" w:rsidR="00722F01" w:rsidRPr="00C41B9B" w:rsidRDefault="00722F01" w:rsidP="007223B2">
      <w:pPr>
        <w:pStyle w:val="Bullet2"/>
        <w:numPr>
          <w:ilvl w:val="0"/>
          <w:numId w:val="0"/>
        </w:numPr>
        <w:ind w:left="1080" w:hanging="990"/>
        <w:contextualSpacing w:val="0"/>
        <w:jc w:val="left"/>
        <w:rPr>
          <w:rStyle w:val="Strong"/>
          <w:b w:val="0"/>
          <w:bCs w:val="0"/>
          <w:sz w:val="36"/>
          <w:szCs w:val="28"/>
        </w:rPr>
      </w:pPr>
      <w:r w:rsidRPr="00C41B9B">
        <w:rPr>
          <w:sz w:val="28"/>
          <w:szCs w:val="28"/>
        </w:rPr>
        <w:fldChar w:fldCharType="begin"/>
      </w:r>
      <w:r w:rsidRPr="00C41B9B">
        <w:rPr>
          <w:sz w:val="28"/>
          <w:szCs w:val="28"/>
        </w:rPr>
        <w:instrText xml:space="preserve"> REF _Ref224315348 \h  \* MERGEFORMAT </w:instrText>
      </w:r>
      <w:r w:rsidRPr="00C41B9B">
        <w:rPr>
          <w:sz w:val="28"/>
          <w:szCs w:val="28"/>
        </w:rPr>
      </w:r>
      <w:r w:rsidRPr="00C41B9B">
        <w:rPr>
          <w:sz w:val="28"/>
          <w:szCs w:val="28"/>
        </w:rPr>
        <w:fldChar w:fldCharType="separate"/>
      </w:r>
      <w:r w:rsidRPr="00C41B9B">
        <w:rPr>
          <w:bCs/>
          <w:color w:val="2E4DF9" w:themeColor="accent2"/>
          <w:sz w:val="28"/>
          <w:szCs w:val="28"/>
          <w:u w:val="single"/>
        </w:rPr>
        <w:t xml:space="preserve">Annex </w:t>
      </w:r>
      <w:r w:rsidR="002C1263" w:rsidRPr="00C41B9B">
        <w:rPr>
          <w:bCs/>
          <w:color w:val="2E4DF9" w:themeColor="accent2"/>
          <w:sz w:val="28"/>
          <w:szCs w:val="28"/>
          <w:u w:val="single"/>
        </w:rPr>
        <w:t>G</w:t>
      </w:r>
      <w:r w:rsidRPr="00C41B9B">
        <w:rPr>
          <w:bCs/>
          <w:color w:val="2E4DF9" w:themeColor="accent2"/>
          <w:sz w:val="28"/>
          <w:szCs w:val="28"/>
          <w:u w:val="single"/>
        </w:rPr>
        <w:t>:</w:t>
      </w:r>
      <w:r w:rsidRPr="00C41B9B">
        <w:rPr>
          <w:bCs/>
          <w:sz w:val="28"/>
          <w:szCs w:val="28"/>
        </w:rPr>
        <w:t xml:space="preserve"> </w:t>
      </w:r>
      <w:r w:rsidRPr="00C41B9B">
        <w:rPr>
          <w:sz w:val="28"/>
          <w:szCs w:val="28"/>
        </w:rPr>
        <w:fldChar w:fldCharType="end"/>
      </w:r>
      <w:r w:rsidR="003E3F79" w:rsidRPr="00C41B9B">
        <w:rPr>
          <w:bCs/>
          <w:sz w:val="28"/>
          <w:szCs w:val="28"/>
        </w:rPr>
        <w:t>Conflict</w:t>
      </w:r>
      <w:r w:rsidR="00226FBD" w:rsidRPr="00C41B9B">
        <w:rPr>
          <w:bCs/>
          <w:sz w:val="28"/>
          <w:szCs w:val="28"/>
        </w:rPr>
        <w:t>-</w:t>
      </w:r>
      <w:r w:rsidR="003E3F79" w:rsidRPr="00C41B9B">
        <w:rPr>
          <w:bCs/>
          <w:sz w:val="28"/>
          <w:szCs w:val="28"/>
        </w:rPr>
        <w:t>of</w:t>
      </w:r>
      <w:r w:rsidR="00226FBD" w:rsidRPr="00C41B9B">
        <w:rPr>
          <w:bCs/>
          <w:sz w:val="28"/>
          <w:szCs w:val="28"/>
        </w:rPr>
        <w:t>-</w:t>
      </w:r>
      <w:r w:rsidR="003E3F79" w:rsidRPr="00C41B9B">
        <w:rPr>
          <w:bCs/>
          <w:sz w:val="28"/>
          <w:szCs w:val="28"/>
        </w:rPr>
        <w:t>Interest Definition and Declaration Form</w:t>
      </w:r>
      <w:r w:rsidR="003E3F79" w:rsidRPr="00C41B9B">
        <w:rPr>
          <w:sz w:val="28"/>
          <w:szCs w:val="28"/>
        </w:rPr>
        <w:t xml:space="preserve"> </w:t>
      </w:r>
      <w:r w:rsidR="007223B2" w:rsidRPr="00C41B9B">
        <w:rPr>
          <w:sz w:val="28"/>
          <w:szCs w:val="28"/>
        </w:rPr>
        <w:br/>
      </w:r>
      <w:r w:rsidR="003E3F79" w:rsidRPr="00C41B9B">
        <w:rPr>
          <w:sz w:val="28"/>
          <w:szCs w:val="28"/>
        </w:rPr>
        <w:t xml:space="preserve">– </w:t>
      </w:r>
      <w:r w:rsidR="003E3F79" w:rsidRPr="00C41B9B">
        <w:rPr>
          <w:bCs/>
          <w:sz w:val="28"/>
          <w:szCs w:val="28"/>
        </w:rPr>
        <w:t xml:space="preserve">as </w:t>
      </w:r>
      <w:r w:rsidR="001118B7" w:rsidRPr="00C41B9B">
        <w:rPr>
          <w:bCs/>
          <w:sz w:val="28"/>
          <w:szCs w:val="28"/>
        </w:rPr>
        <w:t>P</w:t>
      </w:r>
      <w:r w:rsidR="003E3F79" w:rsidRPr="00C41B9B">
        <w:rPr>
          <w:bCs/>
          <w:sz w:val="28"/>
          <w:szCs w:val="28"/>
        </w:rPr>
        <w:t>art of LFA Procurement Process</w:t>
      </w:r>
    </w:p>
    <w:p w14:paraId="0E2B8886" w14:textId="0B217688" w:rsidR="00722F01" w:rsidRPr="0032625E" w:rsidRDefault="00722F01" w:rsidP="0032625E">
      <w:pPr>
        <w:pStyle w:val="Bullet2"/>
        <w:numPr>
          <w:ilvl w:val="0"/>
          <w:numId w:val="0"/>
        </w:numPr>
        <w:ind w:left="1440" w:hanging="1350"/>
        <w:contextualSpacing w:val="0"/>
        <w:jc w:val="left"/>
        <w:rPr>
          <w:rStyle w:val="Strong"/>
          <w:b w:val="0"/>
          <w:bCs w:val="0"/>
          <w:sz w:val="32"/>
          <w:szCs w:val="24"/>
        </w:rPr>
        <w:sectPr w:rsidR="00722F01" w:rsidRPr="0032625E" w:rsidSect="00430257">
          <w:endnotePr>
            <w:numFmt w:val="chicago"/>
          </w:endnotePr>
          <w:pgSz w:w="11906" w:h="16838" w:code="9"/>
          <w:pgMar w:top="850" w:right="1138" w:bottom="1555" w:left="1138" w:header="850" w:footer="432" w:gutter="0"/>
          <w:cols w:space="708"/>
          <w:docGrid w:linePitch="360"/>
        </w:sectPr>
      </w:pPr>
    </w:p>
    <w:p w14:paraId="2436A9C1" w14:textId="4A096A15" w:rsidR="00E42EDF" w:rsidRDefault="002D192F" w:rsidP="001D0247">
      <w:pPr>
        <w:pStyle w:val="Heading2NonNumbered"/>
      </w:pPr>
      <w:bookmarkStart w:id="151" w:name="_Ref224315212"/>
      <w:bookmarkStart w:id="152" w:name="_Toc224559445"/>
      <w:bookmarkStart w:id="153" w:name="_Toc224566879"/>
      <w:bookmarkStart w:id="154" w:name="_Toc225494786"/>
      <w:bookmarkStart w:id="155" w:name="_Toc225773041"/>
      <w:r w:rsidRPr="002D192F">
        <w:lastRenderedPageBreak/>
        <w:t xml:space="preserve">Annex </w:t>
      </w:r>
      <w:r w:rsidR="00AE0142">
        <w:t>A</w:t>
      </w:r>
      <w:r w:rsidRPr="002D192F">
        <w:t>: Local Fund Agent Declaration of Absence of Conflict of Interest – at Approval of Local Fund Agent Expert</w:t>
      </w:r>
      <w:bookmarkEnd w:id="151"/>
      <w:bookmarkEnd w:id="152"/>
      <w:bookmarkEnd w:id="153"/>
      <w:bookmarkEnd w:id="154"/>
      <w:bookmarkEnd w:id="155"/>
    </w:p>
    <w:p w14:paraId="6762582E" w14:textId="3EDA4A6A" w:rsidR="00C71847" w:rsidRDefault="00C71847" w:rsidP="00557F27">
      <w:pPr>
        <w:jc w:val="both"/>
      </w:pPr>
      <w:r>
        <w:t xml:space="preserve">(Refer to </w:t>
      </w:r>
      <w:hyperlink r:id="rId18" w:history="1">
        <w:r w:rsidRPr="004E56B9">
          <w:rPr>
            <w:rStyle w:val="Hyperlink"/>
          </w:rPr>
          <w:t>Procedure for the Engagement and Approval of the Local Fund Agent Experts</w:t>
        </w:r>
      </w:hyperlink>
      <w:r>
        <w:t xml:space="preserve">) </w:t>
      </w:r>
    </w:p>
    <w:p w14:paraId="42DDC0BE" w14:textId="77777777" w:rsidR="00C71847" w:rsidRDefault="00C71847" w:rsidP="00557F27">
      <w:pPr>
        <w:jc w:val="both"/>
      </w:pPr>
      <w:r>
        <w:t xml:space="preserve">As a duly authorized officer of </w:t>
      </w:r>
      <w:r w:rsidRPr="00A15E78">
        <w:rPr>
          <w:color w:val="EE0C3D" w:themeColor="accent1"/>
        </w:rPr>
        <w:t xml:space="preserve">[name of LFA] </w:t>
      </w:r>
      <w:r>
        <w:t xml:space="preserve">(hereinafter referred to as the “Contractor”), I confirm, acknowledge, and agree, on behalf of the Contractor, that:  </w:t>
      </w:r>
    </w:p>
    <w:p w14:paraId="56891E5B" w14:textId="4E511073" w:rsidR="001F6032" w:rsidRDefault="001F6032" w:rsidP="000604BF">
      <w:pPr>
        <w:pStyle w:val="AlphaList1"/>
        <w:numPr>
          <w:ilvl w:val="0"/>
          <w:numId w:val="22"/>
        </w:numPr>
        <w:rPr>
          <w:noProof/>
        </w:rPr>
      </w:pPr>
      <w:r>
        <w:t>I have read and understand, and the Contractor will comply with (</w:t>
      </w:r>
      <w:proofErr w:type="spellStart"/>
      <w:r>
        <w:t>i</w:t>
      </w:r>
      <w:proofErr w:type="spellEnd"/>
      <w:r>
        <w:t xml:space="preserve">) the </w:t>
      </w:r>
      <w:hyperlink r:id="rId19" w:history="1">
        <w:r w:rsidRPr="002B11DA">
          <w:rPr>
            <w:rStyle w:val="Hyperlink"/>
          </w:rPr>
          <w:t>Global Fund Code of Conduct for Suppliers</w:t>
        </w:r>
      </w:hyperlink>
      <w:r>
        <w:t>; (ii) the conflict</w:t>
      </w:r>
      <w:r w:rsidR="007B4402">
        <w:t>-</w:t>
      </w:r>
      <w:r>
        <w:t>of</w:t>
      </w:r>
      <w:r w:rsidR="007B4402">
        <w:t>-</w:t>
      </w:r>
      <w:r>
        <w:t xml:space="preserve">interest rules set forth in the Framework Contract (the “Contract”) between the Contractor and the Global Fund to Fight AIDS, Tuberculosis and Malaria (the “Global Fund”), (iii) the </w:t>
      </w:r>
      <w:hyperlink r:id="rId20" w:history="1">
        <w:r w:rsidRPr="0098030A">
          <w:rPr>
            <w:rStyle w:val="Hyperlink"/>
          </w:rPr>
          <w:t>Global Fund Policy on Conflicts of Interest</w:t>
        </w:r>
      </w:hyperlink>
      <w:r>
        <w:t xml:space="preserve"> and  (iv) the </w:t>
      </w:r>
      <w:hyperlink r:id="rId21" w:history="1">
        <w:r w:rsidRPr="00794B7B">
          <w:rPr>
            <w:rStyle w:val="Hyperlink"/>
          </w:rPr>
          <w:t>Local Fund Agent Conflict-of-Interest Procedures</w:t>
        </w:r>
      </w:hyperlink>
      <w:r>
        <w:t>.</w:t>
      </w:r>
    </w:p>
    <w:p w14:paraId="0F4A3BB7" w14:textId="52515BAA" w:rsidR="00C71847" w:rsidRDefault="00C71847" w:rsidP="000604BF">
      <w:pPr>
        <w:pStyle w:val="AlphaList1"/>
        <w:numPr>
          <w:ilvl w:val="0"/>
          <w:numId w:val="22"/>
        </w:numPr>
        <w:rPr>
          <w:noProof/>
        </w:rPr>
      </w:pPr>
      <w:r>
        <w:rPr>
          <w:noProof/>
        </w:rPr>
        <w:t>The proposed expert has been informed of all circumstances that may constitute a conflict of interest, as defined in the Local Fund Agent (LFA) Conflict</w:t>
      </w:r>
      <w:r w:rsidR="00D31836">
        <w:rPr>
          <w:noProof/>
        </w:rPr>
        <w:t>-</w:t>
      </w:r>
      <w:r>
        <w:rPr>
          <w:noProof/>
        </w:rPr>
        <w:t>of</w:t>
      </w:r>
      <w:r w:rsidR="00D31836">
        <w:rPr>
          <w:noProof/>
        </w:rPr>
        <w:t>-</w:t>
      </w:r>
      <w:r>
        <w:rPr>
          <w:noProof/>
        </w:rPr>
        <w:t>Interest procedures. The importance of full, accurate, and timely disclosure of employment history and of any actual, potential, or perceived conflicts of interest has been clearly explained to the proposed expert.</w:t>
      </w:r>
    </w:p>
    <w:p w14:paraId="2DE18FEF" w14:textId="746126C8" w:rsidR="00C71847" w:rsidRDefault="001F6032" w:rsidP="000604BF">
      <w:pPr>
        <w:pStyle w:val="AlphaList1"/>
        <w:numPr>
          <w:ilvl w:val="0"/>
          <w:numId w:val="22"/>
        </w:numPr>
        <w:rPr>
          <w:noProof/>
        </w:rPr>
      </w:pPr>
      <w:r>
        <w:rPr>
          <w:noProof/>
        </w:rPr>
        <w:t>F</w:t>
      </w:r>
      <w:r w:rsidR="00C71847">
        <w:rPr>
          <w:noProof/>
        </w:rPr>
        <w:t>or experts who are not employed by the Contractor on a full time basis, all current and parallel professional engagements have been fully and transparently disclosed and are clearly documented in the proposed expert’s curriculum vitae.</w:t>
      </w:r>
    </w:p>
    <w:p w14:paraId="415B7CFF" w14:textId="6A1E1EEA" w:rsidR="00C71847" w:rsidRDefault="00C71847" w:rsidP="000604BF">
      <w:pPr>
        <w:pStyle w:val="AlphaList1"/>
        <w:numPr>
          <w:ilvl w:val="0"/>
          <w:numId w:val="22"/>
        </w:numPr>
        <w:rPr>
          <w:noProof/>
        </w:rPr>
      </w:pPr>
      <w:r>
        <w:rPr>
          <w:noProof/>
        </w:rPr>
        <w:t>To the best of the Contractor’s knowledge, the information provided by the proposed expert is complete and accurate and has been reviewed in accordance with the applicable LFA COI requirements.</w:t>
      </w:r>
    </w:p>
    <w:p w14:paraId="6C1CBF99" w14:textId="24EA7419" w:rsidR="00C71847" w:rsidRDefault="00C71847" w:rsidP="000604BF">
      <w:pPr>
        <w:pStyle w:val="AlphaList1"/>
        <w:numPr>
          <w:ilvl w:val="0"/>
          <w:numId w:val="22"/>
        </w:numPr>
        <w:rPr>
          <w:noProof/>
        </w:rPr>
      </w:pPr>
      <w:r>
        <w:rPr>
          <w:noProof/>
        </w:rPr>
        <w:t xml:space="preserve">For the arrangement described in </w:t>
      </w:r>
      <w:r w:rsidRPr="00FB72CF">
        <w:rPr>
          <w:b/>
          <w:bCs/>
          <w:noProof/>
        </w:rPr>
        <w:t>Box 1</w:t>
      </w:r>
      <w:r>
        <w:rPr>
          <w:noProof/>
        </w:rPr>
        <w:t xml:space="preserve"> below, the information checked in </w:t>
      </w:r>
      <w:r w:rsidRPr="00FB72CF">
        <w:rPr>
          <w:b/>
          <w:bCs/>
          <w:noProof/>
        </w:rPr>
        <w:t>Box 2</w:t>
      </w:r>
      <w:r>
        <w:rPr>
          <w:noProof/>
        </w:rPr>
        <w:t xml:space="preserve"> below is true and correct:</w:t>
      </w:r>
    </w:p>
    <w:p w14:paraId="4084010C" w14:textId="77777777" w:rsidR="00C71847" w:rsidRDefault="00C71847" w:rsidP="00C71847"/>
    <w:p w14:paraId="0DBCD777" w14:textId="2D039840" w:rsidR="00882D1B" w:rsidRPr="009A03CC" w:rsidRDefault="00BC1C0F" w:rsidP="009A03CC">
      <w:pPr>
        <w:rPr>
          <w:rStyle w:val="Strong"/>
        </w:rPr>
      </w:pPr>
      <w:r w:rsidRPr="009A03CC">
        <w:rPr>
          <w:rStyle w:val="Strong"/>
        </w:rPr>
        <w:t>Box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5500"/>
      </w:tblGrid>
      <w:tr w:rsidR="00E31372" w:rsidRPr="00C8009B" w14:paraId="6080F1CA" w14:textId="77777777" w:rsidTr="00B92D65">
        <w:tc>
          <w:tcPr>
            <w:tcW w:w="2146" w:type="pct"/>
            <w:tcBorders>
              <w:top w:val="single" w:sz="4" w:space="0" w:color="auto"/>
              <w:left w:val="single" w:sz="4" w:space="0" w:color="auto"/>
              <w:bottom w:val="single" w:sz="4" w:space="0" w:color="auto"/>
              <w:right w:val="single" w:sz="4" w:space="0" w:color="auto"/>
            </w:tcBorders>
            <w:vAlign w:val="center"/>
            <w:hideMark/>
          </w:tcPr>
          <w:p w14:paraId="08E2BDBA" w14:textId="77777777" w:rsidR="00BC1C0F" w:rsidRPr="009558F3" w:rsidRDefault="00BC1C0F" w:rsidP="006F3A4C">
            <w:pPr>
              <w:pStyle w:val="TableText"/>
              <w:rPr>
                <w:color w:val="auto"/>
              </w:rPr>
            </w:pPr>
            <w:r w:rsidRPr="009558F3">
              <w:rPr>
                <w:color w:val="auto"/>
              </w:rPr>
              <w:t>Name of LFA Expert:</w:t>
            </w:r>
          </w:p>
        </w:tc>
        <w:tc>
          <w:tcPr>
            <w:tcW w:w="2854" w:type="pct"/>
            <w:tcBorders>
              <w:top w:val="single" w:sz="4" w:space="0" w:color="auto"/>
              <w:left w:val="single" w:sz="4" w:space="0" w:color="auto"/>
              <w:bottom w:val="single" w:sz="4" w:space="0" w:color="auto"/>
              <w:right w:val="single" w:sz="4" w:space="0" w:color="auto"/>
            </w:tcBorders>
            <w:vAlign w:val="center"/>
          </w:tcPr>
          <w:p w14:paraId="7D95378C" w14:textId="77777777" w:rsidR="00BC1C0F" w:rsidRPr="009558F3" w:rsidRDefault="00BC1C0F" w:rsidP="006F3A4C">
            <w:pPr>
              <w:pStyle w:val="TableText"/>
              <w:rPr>
                <w:color w:val="auto"/>
              </w:rPr>
            </w:pPr>
          </w:p>
        </w:tc>
      </w:tr>
      <w:tr w:rsidR="00E31372" w:rsidRPr="00C8009B" w14:paraId="28AD8223" w14:textId="77777777" w:rsidTr="00B92D65">
        <w:tc>
          <w:tcPr>
            <w:tcW w:w="2146" w:type="pct"/>
            <w:tcBorders>
              <w:top w:val="single" w:sz="4" w:space="0" w:color="auto"/>
              <w:left w:val="single" w:sz="4" w:space="0" w:color="auto"/>
              <w:bottom w:val="single" w:sz="4" w:space="0" w:color="auto"/>
              <w:right w:val="single" w:sz="4" w:space="0" w:color="auto"/>
            </w:tcBorders>
            <w:vAlign w:val="center"/>
            <w:hideMark/>
          </w:tcPr>
          <w:p w14:paraId="4DC8BD01" w14:textId="77777777" w:rsidR="00BC1C0F" w:rsidRPr="009558F3" w:rsidRDefault="00BC1C0F" w:rsidP="006F3A4C">
            <w:pPr>
              <w:pStyle w:val="TableText"/>
              <w:rPr>
                <w:color w:val="auto"/>
              </w:rPr>
            </w:pPr>
            <w:r w:rsidRPr="009558F3">
              <w:rPr>
                <w:color w:val="auto"/>
              </w:rPr>
              <w:t>Role of LFA Expert:</w:t>
            </w:r>
          </w:p>
        </w:tc>
        <w:tc>
          <w:tcPr>
            <w:tcW w:w="2854" w:type="pct"/>
            <w:tcBorders>
              <w:top w:val="single" w:sz="4" w:space="0" w:color="auto"/>
              <w:left w:val="single" w:sz="4" w:space="0" w:color="auto"/>
              <w:bottom w:val="single" w:sz="4" w:space="0" w:color="auto"/>
              <w:right w:val="single" w:sz="4" w:space="0" w:color="auto"/>
            </w:tcBorders>
            <w:vAlign w:val="center"/>
          </w:tcPr>
          <w:p w14:paraId="2907BB69" w14:textId="77777777" w:rsidR="00BC1C0F" w:rsidRPr="009558F3" w:rsidRDefault="00BC1C0F" w:rsidP="006F3A4C">
            <w:pPr>
              <w:pStyle w:val="TableText"/>
              <w:rPr>
                <w:color w:val="auto"/>
              </w:rPr>
            </w:pPr>
          </w:p>
        </w:tc>
      </w:tr>
      <w:tr w:rsidR="00E31372" w:rsidRPr="00C8009B" w14:paraId="1FD5CCD2" w14:textId="77777777" w:rsidTr="00B92D65">
        <w:tc>
          <w:tcPr>
            <w:tcW w:w="2146" w:type="pct"/>
            <w:tcBorders>
              <w:top w:val="single" w:sz="4" w:space="0" w:color="auto"/>
              <w:left w:val="single" w:sz="4" w:space="0" w:color="auto"/>
              <w:bottom w:val="single" w:sz="4" w:space="0" w:color="auto"/>
              <w:right w:val="single" w:sz="4" w:space="0" w:color="auto"/>
            </w:tcBorders>
            <w:vAlign w:val="center"/>
            <w:hideMark/>
          </w:tcPr>
          <w:p w14:paraId="23664E23" w14:textId="307B8BC9" w:rsidR="00BC1C0F" w:rsidRPr="009558F3" w:rsidRDefault="00BC1C0F" w:rsidP="006F3A4C">
            <w:pPr>
              <w:pStyle w:val="TableText"/>
              <w:rPr>
                <w:color w:val="auto"/>
              </w:rPr>
            </w:pPr>
            <w:r w:rsidRPr="009558F3">
              <w:rPr>
                <w:color w:val="auto"/>
              </w:rPr>
              <w:t>Country</w:t>
            </w:r>
            <w:r w:rsidR="00882D1B" w:rsidRPr="009558F3">
              <w:rPr>
                <w:color w:val="auto"/>
              </w:rPr>
              <w:t xml:space="preserve"> </w:t>
            </w:r>
            <w:r w:rsidRPr="009558F3">
              <w:rPr>
                <w:color w:val="auto"/>
              </w:rPr>
              <w:t>/</w:t>
            </w:r>
            <w:r w:rsidR="00882D1B" w:rsidRPr="009558F3">
              <w:rPr>
                <w:color w:val="auto"/>
              </w:rPr>
              <w:t xml:space="preserve"> </w:t>
            </w:r>
            <w:r w:rsidRPr="009558F3">
              <w:rPr>
                <w:color w:val="auto"/>
              </w:rPr>
              <w:t>Countries to perform LFA role:</w:t>
            </w:r>
          </w:p>
        </w:tc>
        <w:tc>
          <w:tcPr>
            <w:tcW w:w="2854" w:type="pct"/>
            <w:tcBorders>
              <w:top w:val="single" w:sz="4" w:space="0" w:color="auto"/>
              <w:left w:val="single" w:sz="4" w:space="0" w:color="auto"/>
              <w:bottom w:val="single" w:sz="4" w:space="0" w:color="auto"/>
              <w:right w:val="single" w:sz="4" w:space="0" w:color="auto"/>
            </w:tcBorders>
            <w:vAlign w:val="center"/>
          </w:tcPr>
          <w:p w14:paraId="26D04AE4" w14:textId="77777777" w:rsidR="00BC1C0F" w:rsidRPr="009558F3" w:rsidRDefault="00BC1C0F" w:rsidP="006F3A4C">
            <w:pPr>
              <w:pStyle w:val="TableText"/>
              <w:rPr>
                <w:color w:val="auto"/>
              </w:rPr>
            </w:pPr>
          </w:p>
        </w:tc>
      </w:tr>
    </w:tbl>
    <w:p w14:paraId="50C96C74" w14:textId="77777777" w:rsidR="00FB72CF" w:rsidRDefault="00FB72CF" w:rsidP="00C71847"/>
    <w:p w14:paraId="1DC09019" w14:textId="3269FBF3" w:rsidR="00317B55" w:rsidRPr="009A03CC" w:rsidRDefault="00182CBB" w:rsidP="009A03CC">
      <w:pPr>
        <w:rPr>
          <w:rStyle w:val="Strong"/>
        </w:rPr>
      </w:pPr>
      <w:r w:rsidRPr="009A03CC">
        <w:rPr>
          <w:rStyle w:val="Strong"/>
        </w:rPr>
        <w:t>Box 2 (please check one, as appropriate)</w:t>
      </w:r>
    </w:p>
    <w:tbl>
      <w:tblPr>
        <w:tblW w:w="5084" w:type="pct"/>
        <w:tblCellMar>
          <w:left w:w="0" w:type="dxa"/>
          <w:right w:w="0" w:type="dxa"/>
        </w:tblCellMar>
        <w:tblLook w:val="04A0" w:firstRow="1" w:lastRow="0" w:firstColumn="1" w:lastColumn="0" w:noHBand="0" w:noVBand="1"/>
      </w:tblPr>
      <w:tblGrid>
        <w:gridCol w:w="499"/>
        <w:gridCol w:w="9288"/>
      </w:tblGrid>
      <w:tr w:rsidR="00E31372" w:rsidRPr="00802033" w14:paraId="44FD5B2D" w14:textId="77777777" w:rsidTr="00323164">
        <w:tc>
          <w:tcPr>
            <w:tcW w:w="2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sdt>
            <w:sdtPr>
              <w:rPr>
                <w:rFonts w:ascii="Segoe UI Symbol" w:hAnsi="Segoe UI Symbol" w:cs="Segoe UI Symbol"/>
                <w:color w:val="auto"/>
                <w:lang w:val="en-GB"/>
              </w:rPr>
              <w:id w:val="-1924874305"/>
              <w14:checkbox>
                <w14:checked w14:val="0"/>
                <w14:checkedState w14:val="2612" w14:font="MS Gothic"/>
                <w14:uncheckedState w14:val="2610" w14:font="MS Gothic"/>
              </w14:checkbox>
            </w:sdtPr>
            <w:sdtEndPr/>
            <w:sdtContent>
              <w:p w14:paraId="72BBB1FE" w14:textId="1897B639" w:rsidR="00317B55" w:rsidRPr="00F02005" w:rsidRDefault="00EA7D49" w:rsidP="00182CBB">
                <w:pPr>
                  <w:pStyle w:val="TableText"/>
                  <w:rPr>
                    <w:rFonts w:ascii="Arial" w:hAnsi="Arial" w:cs="Arial"/>
                    <w:color w:val="auto"/>
                    <w:lang w:val="en-GB"/>
                  </w:rPr>
                </w:pPr>
                <w:r>
                  <w:rPr>
                    <w:rFonts w:ascii="MS Gothic" w:eastAsia="MS Gothic" w:hAnsi="MS Gothic" w:cs="Segoe UI Symbol" w:hint="eastAsia"/>
                    <w:color w:val="auto"/>
                    <w:lang w:val="en-GB"/>
                  </w:rPr>
                  <w:t>☐</w:t>
                </w:r>
              </w:p>
            </w:sdtContent>
          </w:sdt>
        </w:tc>
        <w:tc>
          <w:tcPr>
            <w:tcW w:w="474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5A84F77" w14:textId="77777777" w:rsidR="00317B55" w:rsidRPr="00F02005" w:rsidRDefault="00317B55" w:rsidP="00182CBB">
            <w:pPr>
              <w:pStyle w:val="TableText"/>
              <w:rPr>
                <w:rFonts w:ascii="Arial" w:hAnsi="Arial" w:cs="Arial"/>
                <w:color w:val="auto"/>
                <w:lang w:val="en-GB"/>
              </w:rPr>
            </w:pPr>
            <w:r w:rsidRPr="00F02005">
              <w:rPr>
                <w:rFonts w:ascii="Arial" w:hAnsi="Arial" w:cs="Arial"/>
                <w:color w:val="auto"/>
              </w:rPr>
              <w:t>The Contractor warrants that no conflict of interest (actual, potential or perceived) exists on   the proposed expert mentioned</w:t>
            </w:r>
            <w:r w:rsidRPr="00F02005">
              <w:rPr>
                <w:rFonts w:ascii="Arial" w:hAnsi="Arial" w:cs="Arial"/>
                <w:color w:val="auto"/>
                <w:lang w:val="en-GB"/>
              </w:rPr>
              <w:t xml:space="preserve"> in Box 1.   </w:t>
            </w:r>
          </w:p>
        </w:tc>
      </w:tr>
      <w:tr w:rsidR="00E31372" w:rsidRPr="00802033" w14:paraId="0570EC48" w14:textId="77777777" w:rsidTr="00323164">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sdt>
            <w:sdtPr>
              <w:rPr>
                <w:rFonts w:ascii="Segoe UI Symbol" w:hAnsi="Segoe UI Symbol" w:cs="Segoe UI Symbol"/>
                <w:color w:val="auto"/>
                <w:lang w:val="en-GB"/>
              </w:rPr>
              <w:id w:val="-1183355492"/>
              <w14:checkbox>
                <w14:checked w14:val="0"/>
                <w14:checkedState w14:val="2612" w14:font="MS Gothic"/>
                <w14:uncheckedState w14:val="2610" w14:font="MS Gothic"/>
              </w14:checkbox>
            </w:sdtPr>
            <w:sdtEndPr/>
            <w:sdtContent>
              <w:p w14:paraId="469FAA1C" w14:textId="78E59CFB" w:rsidR="00317B55" w:rsidRPr="00F02005" w:rsidRDefault="00EA7D49" w:rsidP="00A90667">
                <w:pPr>
                  <w:pStyle w:val="TableText"/>
                  <w:rPr>
                    <w:rFonts w:ascii="Arial" w:hAnsi="Arial" w:cs="Arial"/>
                    <w:color w:val="auto"/>
                    <w:lang w:val="en-GB"/>
                  </w:rPr>
                </w:pPr>
                <w:r>
                  <w:rPr>
                    <w:rFonts w:ascii="MS Gothic" w:eastAsia="MS Gothic" w:hAnsi="MS Gothic" w:cs="Segoe UI Symbol" w:hint="eastAsia"/>
                    <w:color w:val="auto"/>
                    <w:lang w:val="en-GB"/>
                  </w:rPr>
                  <w:t>☐</w:t>
                </w:r>
              </w:p>
            </w:sdtContent>
          </w:sdt>
          <w:p w14:paraId="764DC910" w14:textId="77777777" w:rsidR="00317B55" w:rsidRPr="00F02005" w:rsidRDefault="00317B55" w:rsidP="00A90667">
            <w:pPr>
              <w:pStyle w:val="TableText"/>
              <w:rPr>
                <w:rFonts w:ascii="Arial" w:hAnsi="Arial" w:cs="Arial"/>
                <w:color w:val="auto"/>
                <w:lang w:val="en-GB"/>
              </w:rPr>
            </w:pPr>
          </w:p>
        </w:tc>
        <w:tc>
          <w:tcPr>
            <w:tcW w:w="47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27634D" w14:textId="77777777" w:rsidR="00317B55" w:rsidRPr="00F02005" w:rsidRDefault="00317B55" w:rsidP="00182CBB">
            <w:pPr>
              <w:pStyle w:val="TableText"/>
              <w:rPr>
                <w:rFonts w:ascii="Arial" w:hAnsi="Arial" w:cs="Arial"/>
                <w:color w:val="auto"/>
                <w:lang w:val="en-GB"/>
              </w:rPr>
            </w:pPr>
            <w:r w:rsidRPr="00F02005">
              <w:rPr>
                <w:rFonts w:ascii="Arial" w:hAnsi="Arial" w:cs="Arial"/>
                <w:color w:val="auto"/>
              </w:rPr>
              <w:t xml:space="preserve">The Contractor wishes to disclose certain relationships or situations which it believes may constitute a perceived, potential or actual conflict of interest </w:t>
            </w:r>
            <w:r w:rsidRPr="00F02005">
              <w:rPr>
                <w:rFonts w:ascii="Arial" w:hAnsi="Arial" w:cs="Arial"/>
                <w:color w:val="auto"/>
                <w:lang w:val="en-GB"/>
              </w:rPr>
              <w:t xml:space="preserve">for the proposed expert in Box 1. </w:t>
            </w:r>
          </w:p>
          <w:p w14:paraId="7F193771" w14:textId="6D5917C9" w:rsidR="00317B55" w:rsidRPr="00F02005" w:rsidRDefault="00317B55" w:rsidP="00182CBB">
            <w:pPr>
              <w:pStyle w:val="TableText"/>
              <w:rPr>
                <w:rFonts w:ascii="Arial" w:hAnsi="Arial" w:cs="Arial"/>
                <w:color w:val="auto"/>
                <w:lang w:val="en-GB"/>
              </w:rPr>
            </w:pPr>
            <w:r w:rsidRPr="00F02005">
              <w:rPr>
                <w:rFonts w:ascii="Arial" w:hAnsi="Arial" w:cs="Arial"/>
                <w:iCs/>
                <w:color w:val="auto"/>
              </w:rPr>
              <w:t>The Contractor is requested to submit with this Declaration the disclosure of this conflict by</w:t>
            </w:r>
            <w:r w:rsidRPr="00F02005">
              <w:rPr>
                <w:rFonts w:ascii="Arial" w:hAnsi="Arial" w:cs="Arial"/>
                <w:iCs/>
                <w:color w:val="auto"/>
                <w:sz w:val="20"/>
                <w:szCs w:val="20"/>
              </w:rPr>
              <w:t xml:space="preserve"> </w:t>
            </w:r>
            <w:r w:rsidRPr="00F02005">
              <w:rPr>
                <w:rFonts w:ascii="Arial" w:hAnsi="Arial" w:cs="Arial"/>
                <w:iCs/>
                <w:color w:val="auto"/>
              </w:rPr>
              <w:t>answering the pre-defined conflict</w:t>
            </w:r>
            <w:r w:rsidR="001B0884">
              <w:rPr>
                <w:rFonts w:ascii="Arial" w:hAnsi="Arial" w:cs="Arial"/>
                <w:iCs/>
                <w:color w:val="auto"/>
              </w:rPr>
              <w:t>-</w:t>
            </w:r>
            <w:r w:rsidRPr="00F02005">
              <w:rPr>
                <w:rFonts w:ascii="Arial" w:hAnsi="Arial" w:cs="Arial"/>
                <w:iCs/>
                <w:color w:val="auto"/>
              </w:rPr>
              <w:t>of</w:t>
            </w:r>
            <w:r w:rsidR="001B0884">
              <w:rPr>
                <w:rFonts w:ascii="Arial" w:hAnsi="Arial" w:cs="Arial"/>
                <w:iCs/>
                <w:color w:val="auto"/>
              </w:rPr>
              <w:t>-</w:t>
            </w:r>
            <w:r w:rsidRPr="00F02005">
              <w:rPr>
                <w:rFonts w:ascii="Arial" w:hAnsi="Arial" w:cs="Arial"/>
                <w:iCs/>
                <w:color w:val="auto"/>
              </w:rPr>
              <w:t xml:space="preserve">interest questions in the </w:t>
            </w:r>
            <w:r w:rsidRPr="00F02005">
              <w:rPr>
                <w:rFonts w:ascii="Arial" w:hAnsi="Arial" w:cs="Arial"/>
                <w:i/>
                <w:color w:val="auto"/>
              </w:rPr>
              <w:t xml:space="preserve">Local Fund Agent Conflict of Interest </w:t>
            </w:r>
            <w:r w:rsidRPr="00B92D65">
              <w:rPr>
                <w:rFonts w:ascii="Arial" w:hAnsi="Arial" w:cs="Arial"/>
                <w:i/>
                <w:color w:val="000000" w:themeColor="text1"/>
              </w:rPr>
              <w:t>Procedures</w:t>
            </w:r>
            <w:r w:rsidRPr="00B92D65">
              <w:rPr>
                <w:rFonts w:ascii="Arial" w:hAnsi="Arial" w:cs="Arial"/>
                <w:color w:val="000000" w:themeColor="text1"/>
              </w:rPr>
              <w:t xml:space="preserve"> </w:t>
            </w:r>
            <w:r w:rsidRPr="00B92D65">
              <w:rPr>
                <w:rFonts w:ascii="Arial" w:hAnsi="Arial" w:cs="Arial"/>
                <w:iCs/>
                <w:color w:val="000000" w:themeColor="text1"/>
              </w:rPr>
              <w:t>(</w:t>
            </w:r>
            <w:r w:rsidR="00B92D65" w:rsidRPr="00B92D65">
              <w:rPr>
                <w:rFonts w:ascii="Arial" w:hAnsi="Arial" w:cs="Arial"/>
                <w:iCs/>
                <w:color w:val="2E4DF9" w:themeColor="accent2"/>
                <w:u w:val="single"/>
              </w:rPr>
              <w:fldChar w:fldCharType="begin"/>
            </w:r>
            <w:r w:rsidR="00B92D65" w:rsidRPr="00B92D65">
              <w:rPr>
                <w:rFonts w:ascii="Arial" w:hAnsi="Arial" w:cs="Arial"/>
                <w:iCs/>
                <w:color w:val="2E4DF9" w:themeColor="accent2"/>
                <w:u w:val="single"/>
              </w:rPr>
              <w:instrText xml:space="preserve"> REF _Ref224315301 \h </w:instrText>
            </w:r>
            <w:r w:rsidR="00B92D65">
              <w:rPr>
                <w:rFonts w:ascii="Arial" w:hAnsi="Arial" w:cs="Arial"/>
                <w:iCs/>
                <w:color w:val="2E4DF9" w:themeColor="accent2"/>
                <w:u w:val="single"/>
              </w:rPr>
              <w:instrText xml:space="preserve"> \* MERGEFORMAT </w:instrText>
            </w:r>
            <w:r w:rsidR="00B92D65" w:rsidRPr="00B92D65">
              <w:rPr>
                <w:rFonts w:ascii="Arial" w:hAnsi="Arial" w:cs="Arial"/>
                <w:iCs/>
                <w:color w:val="2E4DF9" w:themeColor="accent2"/>
                <w:u w:val="single"/>
              </w:rPr>
            </w:r>
            <w:r w:rsidR="00B92D65" w:rsidRPr="00B92D65">
              <w:rPr>
                <w:rFonts w:ascii="Arial" w:hAnsi="Arial" w:cs="Arial"/>
                <w:iCs/>
                <w:color w:val="2E4DF9" w:themeColor="accent2"/>
                <w:u w:val="single"/>
              </w:rPr>
              <w:fldChar w:fldCharType="separate"/>
            </w:r>
            <w:r w:rsidR="00B92D65" w:rsidRPr="00B92D65">
              <w:rPr>
                <w:rStyle w:val="Strong"/>
                <w:b w:val="0"/>
                <w:color w:val="2E4DF9" w:themeColor="accent2"/>
                <w:u w:val="single"/>
              </w:rPr>
              <w:t xml:space="preserve">Annex </w:t>
            </w:r>
            <w:r w:rsidR="00F25F6C">
              <w:rPr>
                <w:rStyle w:val="Strong"/>
                <w:b w:val="0"/>
                <w:color w:val="2E4DF9" w:themeColor="accent2"/>
                <w:u w:val="single"/>
              </w:rPr>
              <w:t>F</w:t>
            </w:r>
            <w:r w:rsidR="00B92D65" w:rsidRPr="00B92D65">
              <w:rPr>
                <w:rFonts w:ascii="Arial" w:hAnsi="Arial" w:cs="Arial"/>
                <w:iCs/>
                <w:color w:val="2E4DF9" w:themeColor="accent2"/>
                <w:u w:val="single"/>
              </w:rPr>
              <w:fldChar w:fldCharType="end"/>
            </w:r>
            <w:r w:rsidRPr="00B92D65">
              <w:rPr>
                <w:rFonts w:ascii="Arial" w:hAnsi="Arial" w:cs="Arial"/>
                <w:iCs/>
                <w:color w:val="000000" w:themeColor="text1"/>
              </w:rPr>
              <w:t>)</w:t>
            </w:r>
            <w:r w:rsidRPr="00B92D65">
              <w:rPr>
                <w:rFonts w:ascii="Arial" w:hAnsi="Arial" w:cs="Arial"/>
                <w:iCs/>
                <w:color w:val="000000" w:themeColor="text1"/>
                <w:lang w:val="en-GB"/>
              </w:rPr>
              <w:t>.</w:t>
            </w:r>
          </w:p>
        </w:tc>
      </w:tr>
    </w:tbl>
    <w:p w14:paraId="07ED93D7" w14:textId="77777777" w:rsidR="00FB72CF" w:rsidRDefault="00FB72CF" w:rsidP="00C71847"/>
    <w:p w14:paraId="10CB88D9" w14:textId="6A0CDCD5" w:rsidR="00343F25" w:rsidRDefault="00B92B1C" w:rsidP="00343F25">
      <w:pPr>
        <w:pStyle w:val="NormalNoSpace"/>
      </w:pPr>
      <w:r>
        <w:t>Contractor (</w:t>
      </w:r>
      <w:r w:rsidR="00343F25">
        <w:t>LFA organization</w:t>
      </w:r>
      <w:r>
        <w:t>)</w:t>
      </w:r>
      <w:r w:rsidR="00343F25">
        <w:t>:__________________________________________</w:t>
      </w:r>
      <w:r w:rsidR="00343F25">
        <w:br/>
      </w:r>
    </w:p>
    <w:p w14:paraId="6B4DABD8" w14:textId="77777777" w:rsidR="00343F25" w:rsidRDefault="00343F25" w:rsidP="00343F25">
      <w:pPr>
        <w:pStyle w:val="NormalNoSpace"/>
      </w:pPr>
    </w:p>
    <w:p w14:paraId="1DC67475" w14:textId="53F352CC" w:rsidR="00343F25" w:rsidRDefault="00343F25" w:rsidP="00343F25">
      <w:pPr>
        <w:pStyle w:val="NormalNoSpace"/>
      </w:pPr>
      <w:r>
        <w:t>Name of representative:</w:t>
      </w:r>
      <w:r>
        <w:tab/>
        <w:t>___________________________________________</w:t>
      </w:r>
      <w:r w:rsidR="00787FEF">
        <w:t>__</w:t>
      </w:r>
      <w:r>
        <w:tab/>
      </w:r>
    </w:p>
    <w:p w14:paraId="616E7110" w14:textId="77777777" w:rsidR="00343F25" w:rsidRDefault="00343F25" w:rsidP="00343F25">
      <w:pPr>
        <w:pStyle w:val="NormalNoSpace"/>
      </w:pPr>
    </w:p>
    <w:p w14:paraId="64F4545E" w14:textId="6F3FF273" w:rsidR="00343F25" w:rsidRDefault="00343F25" w:rsidP="00343F25">
      <w:pPr>
        <w:pStyle w:val="NormalNoSpace"/>
      </w:pPr>
      <w:r>
        <w:t xml:space="preserve">Title of representative:      </w:t>
      </w:r>
      <w:r>
        <w:tab/>
        <w:t>___________________________________________</w:t>
      </w:r>
      <w:r w:rsidR="00787FEF">
        <w:t>__</w:t>
      </w:r>
    </w:p>
    <w:p w14:paraId="0C558706" w14:textId="77777777" w:rsidR="00343F25" w:rsidRDefault="00343F25" w:rsidP="00343F25">
      <w:pPr>
        <w:pStyle w:val="NormalNoSpace"/>
      </w:pPr>
    </w:p>
    <w:p w14:paraId="4829A1BC" w14:textId="7AFC51FF" w:rsidR="00343F25" w:rsidRDefault="00343F25" w:rsidP="00343F25">
      <w:pPr>
        <w:pStyle w:val="NormalNoSpace"/>
      </w:pPr>
      <w:r>
        <w:t>Date:</w:t>
      </w:r>
      <w:r>
        <w:tab/>
      </w:r>
      <w:r>
        <w:tab/>
      </w:r>
      <w:r>
        <w:tab/>
      </w:r>
      <w:r>
        <w:tab/>
        <w:t>__________________</w:t>
      </w:r>
      <w:r w:rsidR="00787FEF">
        <w:t>___________________________</w:t>
      </w:r>
    </w:p>
    <w:p w14:paraId="002E77C0" w14:textId="77777777" w:rsidR="00343F25" w:rsidRDefault="00343F25" w:rsidP="00343F25">
      <w:pPr>
        <w:pStyle w:val="NormalNoSpace"/>
      </w:pPr>
    </w:p>
    <w:p w14:paraId="11B4BB0C" w14:textId="5417D015" w:rsidR="00343F25" w:rsidRDefault="00343F25" w:rsidP="00343F25">
      <w:pPr>
        <w:pStyle w:val="NormalNoSpace"/>
      </w:pPr>
      <w:r>
        <w:t>Representative signature:</w:t>
      </w:r>
      <w:r>
        <w:tab/>
        <w:t>___________________________________________</w:t>
      </w:r>
      <w:r w:rsidR="00787FEF">
        <w:t>__</w:t>
      </w:r>
    </w:p>
    <w:p w14:paraId="19FF42CB" w14:textId="77777777" w:rsidR="00DE52B3" w:rsidRDefault="00DE52B3">
      <w:pPr>
        <w:spacing w:before="120" w:line="240" w:lineRule="atLeast"/>
        <w:rPr>
          <w:rFonts w:asciiTheme="majorHAnsi" w:eastAsiaTheme="majorEastAsia" w:hAnsiTheme="majorHAnsi" w:cs="Arial"/>
          <w:bCs/>
          <w:noProof/>
        </w:rPr>
      </w:pPr>
      <w:r>
        <w:br w:type="page"/>
      </w:r>
    </w:p>
    <w:p w14:paraId="293DCE84" w14:textId="4FB75907" w:rsidR="00C81EA8" w:rsidRDefault="00342C0A" w:rsidP="001D0247">
      <w:pPr>
        <w:pStyle w:val="Heading2NonNumbered"/>
      </w:pPr>
      <w:bookmarkStart w:id="156" w:name="_Ref224315223"/>
      <w:bookmarkStart w:id="157" w:name="_Toc224559446"/>
      <w:bookmarkStart w:id="158" w:name="_Toc224566880"/>
      <w:bookmarkStart w:id="159" w:name="_Toc225494787"/>
      <w:bookmarkStart w:id="160" w:name="_Toc225773042"/>
      <w:r w:rsidRPr="00342C0A">
        <w:lastRenderedPageBreak/>
        <w:t xml:space="preserve">Annex </w:t>
      </w:r>
      <w:r w:rsidR="00AE0142">
        <w:t>B</w:t>
      </w:r>
      <w:r w:rsidRPr="00342C0A">
        <w:t xml:space="preserve">: Local Fund Agent Declaration of Absence of Conflict of </w:t>
      </w:r>
      <w:r w:rsidR="00BC6AD5">
        <w:t>I</w:t>
      </w:r>
      <w:r w:rsidRPr="00342C0A">
        <w:t>nterest – at Signature of Local Fund Agent Framework Contract</w:t>
      </w:r>
      <w:bookmarkEnd w:id="156"/>
      <w:bookmarkEnd w:id="157"/>
      <w:bookmarkEnd w:id="158"/>
      <w:bookmarkEnd w:id="159"/>
      <w:bookmarkEnd w:id="160"/>
    </w:p>
    <w:p w14:paraId="469FE46D" w14:textId="10FECD3D" w:rsidR="00237782" w:rsidRDefault="00237782" w:rsidP="00237782">
      <w:r w:rsidRPr="00237782">
        <w:t xml:space="preserve">As a duly authorized officer of </w:t>
      </w:r>
      <w:r w:rsidRPr="0023774F">
        <w:rPr>
          <w:color w:val="EE0C3D" w:themeColor="accent1"/>
        </w:rPr>
        <w:t xml:space="preserve">[name of LFA] </w:t>
      </w:r>
      <w:r w:rsidRPr="00237782">
        <w:t xml:space="preserve">(hereinafter referred to as the “Contractor”), I confirm, acknowledge, and agree, on behalf of the Contractor, that:  </w:t>
      </w:r>
    </w:p>
    <w:p w14:paraId="5022E4B5" w14:textId="429A3AA6" w:rsidR="008C0595" w:rsidRDefault="008C0595" w:rsidP="000604BF">
      <w:pPr>
        <w:pStyle w:val="AlphaList1"/>
        <w:numPr>
          <w:ilvl w:val="0"/>
          <w:numId w:val="30"/>
        </w:numPr>
        <w:ind w:left="403" w:hanging="403"/>
        <w:contextualSpacing w:val="0"/>
        <w:rPr>
          <w:noProof/>
        </w:rPr>
      </w:pPr>
      <w:r w:rsidRPr="008C0595">
        <w:rPr>
          <w:noProof/>
        </w:rPr>
        <w:t xml:space="preserve">I have read and understand, and the Contractor will comply (i) the </w:t>
      </w:r>
      <w:hyperlink r:id="rId22" w:history="1">
        <w:r w:rsidR="002F379F" w:rsidRPr="002B11DA">
          <w:rPr>
            <w:rStyle w:val="Hyperlink"/>
          </w:rPr>
          <w:t>Global Fund Code of Conduct for Suppliers</w:t>
        </w:r>
      </w:hyperlink>
      <w:r w:rsidRPr="008C0595">
        <w:rPr>
          <w:noProof/>
        </w:rPr>
        <w:t xml:space="preserve">; (ii) the conflict-of-interest rules set forth in the Framework Contract (the “Contract”) between the Contractor and the Global Fund to Fight AIDS, Tuberculosis and Malaria (the “Global Fund”), (iii) the </w:t>
      </w:r>
      <w:hyperlink r:id="rId23" w:history="1">
        <w:r w:rsidRPr="00161AD2">
          <w:rPr>
            <w:rStyle w:val="Hyperlink"/>
            <w:noProof/>
          </w:rPr>
          <w:t>Global Fund Policy on Conflicts of Interest</w:t>
        </w:r>
      </w:hyperlink>
      <w:r w:rsidRPr="008C0595">
        <w:rPr>
          <w:noProof/>
        </w:rPr>
        <w:t xml:space="preserve"> and  (iv) the </w:t>
      </w:r>
      <w:hyperlink r:id="rId24" w:history="1">
        <w:r w:rsidRPr="000B79D0">
          <w:rPr>
            <w:rStyle w:val="Hyperlink"/>
            <w:noProof/>
          </w:rPr>
          <w:t>Local Fund Agent Conflict-of-Interest Procedures</w:t>
        </w:r>
      </w:hyperlink>
      <w:r>
        <w:rPr>
          <w:noProof/>
        </w:rPr>
        <w:t xml:space="preserve">. </w:t>
      </w:r>
    </w:p>
    <w:p w14:paraId="5A01031F" w14:textId="1438DF2E" w:rsidR="00012DBC" w:rsidRDefault="008C0595" w:rsidP="000604BF">
      <w:pPr>
        <w:pStyle w:val="AlphaList1"/>
        <w:numPr>
          <w:ilvl w:val="0"/>
          <w:numId w:val="22"/>
        </w:numPr>
        <w:ind w:left="403" w:hanging="403"/>
      </w:pPr>
      <w:r w:rsidRPr="004D661E">
        <w:t>With respect to the portfolios covered by the Contract as of the date of this Declaration, I have checked the appropriate box in the table below regarding any conflicts of interest for LFA services in those countries.</w:t>
      </w:r>
    </w:p>
    <w:p w14:paraId="583982DC" w14:textId="77777777" w:rsidR="004D661E" w:rsidRDefault="004D661E" w:rsidP="004D661E">
      <w:pPr>
        <w:pStyle w:val="AlphaList1"/>
        <w:numPr>
          <w:ilvl w:val="0"/>
          <w:numId w:val="0"/>
        </w:numPr>
        <w:contextualSpacing w:val="0"/>
      </w:pP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tblCellMar>
        <w:tblLook w:val="0000" w:firstRow="0" w:lastRow="0" w:firstColumn="0" w:lastColumn="0" w:noHBand="0" w:noVBand="0"/>
      </w:tblPr>
      <w:tblGrid>
        <w:gridCol w:w="709"/>
        <w:gridCol w:w="7938"/>
      </w:tblGrid>
      <w:tr w:rsidR="00012DBC" w:rsidRPr="007D7E6A" w14:paraId="258A2C3D" w14:textId="77777777" w:rsidTr="00323164">
        <w:trPr>
          <w:trHeight w:val="1246"/>
        </w:trPr>
        <w:tc>
          <w:tcPr>
            <w:tcW w:w="709" w:type="dxa"/>
            <w:tcBorders>
              <w:top w:val="single" w:sz="4" w:space="0" w:color="000000"/>
              <w:left w:val="single" w:sz="4" w:space="0" w:color="000000"/>
              <w:bottom w:val="single" w:sz="4" w:space="0" w:color="000000"/>
              <w:right w:val="single" w:sz="4" w:space="0" w:color="000000"/>
            </w:tcBorders>
            <w:vAlign w:val="center"/>
          </w:tcPr>
          <w:sdt>
            <w:sdtPr>
              <w:rPr>
                <w:rFonts w:ascii="Segoe UI Symbol" w:eastAsia="Cardo" w:hAnsi="Segoe UI Symbol" w:cs="Segoe UI Symbol"/>
                <w:color w:val="auto"/>
              </w:rPr>
              <w:id w:val="1285157001"/>
              <w14:checkbox>
                <w14:checked w14:val="0"/>
                <w14:checkedState w14:val="2612" w14:font="MS Gothic"/>
                <w14:uncheckedState w14:val="2610" w14:font="MS Gothic"/>
              </w14:checkbox>
            </w:sdtPr>
            <w:sdtEndPr/>
            <w:sdtContent>
              <w:p w14:paraId="19EDD5DD" w14:textId="650377FD" w:rsidR="00012DBC" w:rsidRPr="00F02005" w:rsidRDefault="00EA7D49" w:rsidP="00323164">
                <w:pPr>
                  <w:pStyle w:val="TableText"/>
                  <w:jc w:val="center"/>
                  <w:rPr>
                    <w:color w:val="auto"/>
                  </w:rPr>
                </w:pPr>
                <w:r>
                  <w:rPr>
                    <w:rFonts w:ascii="MS Gothic" w:eastAsia="MS Gothic" w:hAnsi="MS Gothic" w:cs="Segoe UI Symbol" w:hint="eastAsia"/>
                    <w:color w:val="auto"/>
                  </w:rPr>
                  <w:t>☐</w:t>
                </w:r>
              </w:p>
            </w:sdtContent>
          </w:sdt>
        </w:tc>
        <w:tc>
          <w:tcPr>
            <w:tcW w:w="7938" w:type="dxa"/>
            <w:tcBorders>
              <w:top w:val="single" w:sz="4" w:space="0" w:color="000000"/>
              <w:left w:val="single" w:sz="4" w:space="0" w:color="000000"/>
              <w:bottom w:val="single" w:sz="4" w:space="0" w:color="000000"/>
              <w:right w:val="single" w:sz="4" w:space="0" w:color="000000"/>
            </w:tcBorders>
          </w:tcPr>
          <w:p w14:paraId="5432378E" w14:textId="77777777" w:rsidR="00012DBC" w:rsidRPr="00F02005" w:rsidRDefault="00012DBC" w:rsidP="00012DBC">
            <w:pPr>
              <w:pStyle w:val="TableText"/>
              <w:rPr>
                <w:color w:val="auto"/>
              </w:rPr>
            </w:pPr>
            <w:r w:rsidRPr="00F02005">
              <w:rPr>
                <w:color w:val="auto"/>
              </w:rPr>
              <w:t xml:space="preserve">The Contractor warrants that no conflict of interest (actual, potential or perceived) exists on the part of the Contractor or an affiliate or a sub-contractor of the Contractor, with regard to the LFA services to be performed under the Contract.  </w:t>
            </w:r>
          </w:p>
        </w:tc>
      </w:tr>
      <w:tr w:rsidR="00012DBC" w:rsidRPr="007D7E6A" w14:paraId="367782A4" w14:textId="77777777" w:rsidTr="00323164">
        <w:trPr>
          <w:trHeight w:val="1489"/>
        </w:trPr>
        <w:tc>
          <w:tcPr>
            <w:tcW w:w="709" w:type="dxa"/>
            <w:tcBorders>
              <w:top w:val="single" w:sz="4" w:space="0" w:color="000000"/>
              <w:left w:val="single" w:sz="4" w:space="0" w:color="000000"/>
              <w:bottom w:val="single" w:sz="4" w:space="0" w:color="000000"/>
              <w:right w:val="single" w:sz="4" w:space="0" w:color="000000"/>
            </w:tcBorders>
            <w:vAlign w:val="center"/>
          </w:tcPr>
          <w:sdt>
            <w:sdtPr>
              <w:rPr>
                <w:rFonts w:ascii="Segoe UI Symbol" w:eastAsia="Cardo" w:hAnsi="Segoe UI Symbol" w:cs="Segoe UI Symbol"/>
                <w:color w:val="auto"/>
              </w:rPr>
              <w:id w:val="-723830500"/>
              <w14:checkbox>
                <w14:checked w14:val="0"/>
                <w14:checkedState w14:val="2612" w14:font="MS Gothic"/>
                <w14:uncheckedState w14:val="2610" w14:font="MS Gothic"/>
              </w14:checkbox>
            </w:sdtPr>
            <w:sdtEndPr/>
            <w:sdtContent>
              <w:p w14:paraId="009D9E64" w14:textId="10A3AC40" w:rsidR="00012DBC" w:rsidRPr="00F02005" w:rsidRDefault="00EA7D49" w:rsidP="00323164">
                <w:pPr>
                  <w:pStyle w:val="TableText"/>
                  <w:jc w:val="center"/>
                  <w:rPr>
                    <w:color w:val="auto"/>
                  </w:rPr>
                </w:pPr>
                <w:r>
                  <w:rPr>
                    <w:rFonts w:ascii="MS Gothic" w:eastAsia="MS Gothic" w:hAnsi="MS Gothic" w:cs="Segoe UI Symbol" w:hint="eastAsia"/>
                    <w:color w:val="auto"/>
                  </w:rPr>
                  <w:t>☐</w:t>
                </w:r>
              </w:p>
            </w:sdtContent>
          </w:sdt>
        </w:tc>
        <w:tc>
          <w:tcPr>
            <w:tcW w:w="7938" w:type="dxa"/>
            <w:tcBorders>
              <w:top w:val="single" w:sz="4" w:space="0" w:color="000000"/>
              <w:left w:val="single" w:sz="4" w:space="0" w:color="000000"/>
              <w:bottom w:val="single" w:sz="4" w:space="0" w:color="000000"/>
              <w:right w:val="single" w:sz="4" w:space="0" w:color="000000"/>
            </w:tcBorders>
          </w:tcPr>
          <w:p w14:paraId="39D20C83" w14:textId="77777777" w:rsidR="00012DBC" w:rsidRPr="00F02005" w:rsidRDefault="00012DBC" w:rsidP="00012DBC">
            <w:pPr>
              <w:pStyle w:val="TableText"/>
              <w:rPr>
                <w:color w:val="auto"/>
              </w:rPr>
            </w:pPr>
            <w:r w:rsidRPr="00F02005">
              <w:rPr>
                <w:color w:val="auto"/>
              </w:rPr>
              <w:t xml:space="preserve">The Contractor wishes to disclose certain relationships or situations which it believes may constitute a perceived, potential or actual conflict of interest. </w:t>
            </w:r>
          </w:p>
          <w:p w14:paraId="4A36E18C" w14:textId="67D318F2" w:rsidR="00012DBC" w:rsidRPr="00F02005" w:rsidRDefault="00012DBC" w:rsidP="00012DBC">
            <w:pPr>
              <w:pStyle w:val="TableText"/>
              <w:rPr>
                <w:i/>
                <w:color w:val="auto"/>
              </w:rPr>
            </w:pPr>
            <w:r w:rsidRPr="00F02005">
              <w:rPr>
                <w:iCs/>
                <w:color w:val="auto"/>
              </w:rPr>
              <w:t>The Contractor is requested to submit with this Declaration the disclosure of this conflict by</w:t>
            </w:r>
            <w:r w:rsidRPr="00F02005">
              <w:rPr>
                <w:iCs/>
                <w:color w:val="auto"/>
                <w:sz w:val="20"/>
                <w:szCs w:val="20"/>
              </w:rPr>
              <w:t xml:space="preserve"> </w:t>
            </w:r>
            <w:r w:rsidRPr="00F02005">
              <w:rPr>
                <w:iCs/>
                <w:color w:val="auto"/>
              </w:rPr>
              <w:t>answering the pre-defined conflict</w:t>
            </w:r>
            <w:r w:rsidR="008C2DD1">
              <w:rPr>
                <w:iCs/>
                <w:color w:val="auto"/>
              </w:rPr>
              <w:t>-</w:t>
            </w:r>
            <w:r w:rsidRPr="00F02005">
              <w:rPr>
                <w:iCs/>
                <w:color w:val="auto"/>
              </w:rPr>
              <w:t>of</w:t>
            </w:r>
            <w:r w:rsidR="008C2DD1">
              <w:rPr>
                <w:iCs/>
                <w:color w:val="auto"/>
              </w:rPr>
              <w:t>-</w:t>
            </w:r>
            <w:r w:rsidRPr="00F02005">
              <w:rPr>
                <w:iCs/>
                <w:color w:val="auto"/>
              </w:rPr>
              <w:t xml:space="preserve">interest questions in the </w:t>
            </w:r>
            <w:r w:rsidRPr="00F02005">
              <w:rPr>
                <w:i/>
                <w:color w:val="auto"/>
              </w:rPr>
              <w:t>Local Fund Agent Conflict of Interest Procedures</w:t>
            </w:r>
            <w:r w:rsidRPr="00F02005">
              <w:rPr>
                <w:iCs/>
                <w:color w:val="auto"/>
              </w:rPr>
              <w:t xml:space="preserve"> (</w:t>
            </w:r>
            <w:r w:rsidR="00B92D65" w:rsidRPr="00B92D65">
              <w:rPr>
                <w:iCs/>
                <w:color w:val="2E4DF9" w:themeColor="accent2"/>
                <w:u w:val="single"/>
              </w:rPr>
              <w:fldChar w:fldCharType="begin"/>
            </w:r>
            <w:r w:rsidR="00B92D65" w:rsidRPr="00B92D65">
              <w:rPr>
                <w:iCs/>
                <w:color w:val="2E4DF9" w:themeColor="accent2"/>
                <w:u w:val="single"/>
              </w:rPr>
              <w:instrText xml:space="preserve"> REF _Ref224315296 \h </w:instrText>
            </w:r>
            <w:r w:rsidR="00B92D65">
              <w:rPr>
                <w:iCs/>
                <w:color w:val="2E4DF9" w:themeColor="accent2"/>
                <w:u w:val="single"/>
              </w:rPr>
              <w:instrText xml:space="preserve"> \* MERGEFORMAT </w:instrText>
            </w:r>
            <w:r w:rsidR="00B92D65" w:rsidRPr="00B92D65">
              <w:rPr>
                <w:iCs/>
                <w:color w:val="2E4DF9" w:themeColor="accent2"/>
                <w:u w:val="single"/>
              </w:rPr>
            </w:r>
            <w:r w:rsidR="00B92D65" w:rsidRPr="00B92D65">
              <w:rPr>
                <w:iCs/>
                <w:color w:val="2E4DF9" w:themeColor="accent2"/>
                <w:u w:val="single"/>
              </w:rPr>
              <w:fldChar w:fldCharType="separate"/>
            </w:r>
            <w:r w:rsidR="00B92D65" w:rsidRPr="00B92D65">
              <w:rPr>
                <w:color w:val="2E4DF9" w:themeColor="accent2"/>
                <w:u w:val="single"/>
              </w:rPr>
              <w:t xml:space="preserve">Annex </w:t>
            </w:r>
            <w:r w:rsidR="0061438A">
              <w:rPr>
                <w:color w:val="2E4DF9" w:themeColor="accent2"/>
                <w:u w:val="single"/>
              </w:rPr>
              <w:t>E</w:t>
            </w:r>
            <w:r w:rsidR="00B92D65" w:rsidRPr="00B92D65">
              <w:rPr>
                <w:iCs/>
                <w:color w:val="2E4DF9" w:themeColor="accent2"/>
                <w:u w:val="single"/>
              </w:rPr>
              <w:fldChar w:fldCharType="end"/>
            </w:r>
            <w:r>
              <w:rPr>
                <w:color w:val="auto"/>
              </w:rPr>
              <w:t xml:space="preserve"> and </w:t>
            </w:r>
            <w:r w:rsidR="00B92D65" w:rsidRPr="00B92D65">
              <w:rPr>
                <w:iCs/>
                <w:color w:val="2E4DF9" w:themeColor="accent2"/>
                <w:u w:val="single"/>
              </w:rPr>
              <w:fldChar w:fldCharType="begin"/>
            </w:r>
            <w:r w:rsidR="00B92D65" w:rsidRPr="00B92D65">
              <w:rPr>
                <w:iCs/>
                <w:color w:val="2E4DF9" w:themeColor="accent2"/>
                <w:u w:val="single"/>
              </w:rPr>
              <w:instrText xml:space="preserve"> REF _Ref224315301 \h </w:instrText>
            </w:r>
            <w:r w:rsidR="00B92D65">
              <w:rPr>
                <w:iCs/>
                <w:color w:val="2E4DF9" w:themeColor="accent2"/>
                <w:u w:val="single"/>
              </w:rPr>
              <w:instrText xml:space="preserve"> \* MERGEFORMAT </w:instrText>
            </w:r>
            <w:r w:rsidR="00B92D65" w:rsidRPr="00B92D65">
              <w:rPr>
                <w:iCs/>
                <w:color w:val="2E4DF9" w:themeColor="accent2"/>
                <w:u w:val="single"/>
              </w:rPr>
            </w:r>
            <w:r w:rsidR="00B92D65" w:rsidRPr="00B92D65">
              <w:rPr>
                <w:iCs/>
                <w:color w:val="2E4DF9" w:themeColor="accent2"/>
                <w:u w:val="single"/>
              </w:rPr>
              <w:fldChar w:fldCharType="separate"/>
            </w:r>
            <w:r w:rsidR="00B92D65" w:rsidRPr="00B92D65">
              <w:rPr>
                <w:rStyle w:val="Strong"/>
                <w:b w:val="0"/>
                <w:color w:val="2E4DF9" w:themeColor="accent2"/>
                <w:u w:val="single"/>
              </w:rPr>
              <w:t xml:space="preserve">Annex </w:t>
            </w:r>
            <w:r w:rsidR="0061438A">
              <w:rPr>
                <w:rStyle w:val="Strong"/>
                <w:b w:val="0"/>
                <w:color w:val="2E4DF9" w:themeColor="accent2"/>
                <w:u w:val="single"/>
              </w:rPr>
              <w:t>F</w:t>
            </w:r>
            <w:r w:rsidR="00B92D65" w:rsidRPr="00B92D65">
              <w:rPr>
                <w:iCs/>
                <w:color w:val="2E4DF9" w:themeColor="accent2"/>
                <w:u w:val="single"/>
              </w:rPr>
              <w:fldChar w:fldCharType="end"/>
            </w:r>
            <w:r w:rsidRPr="00F02005">
              <w:rPr>
                <w:iCs/>
                <w:color w:val="auto"/>
              </w:rPr>
              <w:t>).</w:t>
            </w:r>
          </w:p>
        </w:tc>
      </w:tr>
    </w:tbl>
    <w:p w14:paraId="4A8D9914" w14:textId="77777777" w:rsidR="00012DBC" w:rsidRDefault="00012DBC" w:rsidP="00EE7099">
      <w:pPr>
        <w:pStyle w:val="AlphaList1"/>
        <w:numPr>
          <w:ilvl w:val="0"/>
          <w:numId w:val="0"/>
        </w:numPr>
        <w:ind w:left="397"/>
        <w:rPr>
          <w:noProof/>
        </w:rPr>
      </w:pPr>
    </w:p>
    <w:p w14:paraId="4FB89B63" w14:textId="71DE8C7D" w:rsidR="00855713" w:rsidRDefault="00855713" w:rsidP="000604BF">
      <w:pPr>
        <w:pStyle w:val="AlphaList1"/>
        <w:numPr>
          <w:ilvl w:val="0"/>
          <w:numId w:val="22"/>
        </w:numPr>
        <w:ind w:left="403" w:hanging="403"/>
        <w:contextualSpacing w:val="0"/>
        <w:rPr>
          <w:noProof/>
        </w:rPr>
      </w:pPr>
      <w:r>
        <w:rPr>
          <w:noProof/>
        </w:rPr>
        <w:t xml:space="preserve">If any additional portfolios are added to the scope of this Contract after the date of this Declaration, the Contractor will provide a Declaration of Absence of Conflict of Interest for those portfolios at that time.  </w:t>
      </w:r>
    </w:p>
    <w:p w14:paraId="782E07CB" w14:textId="07FD5506" w:rsidR="00855713" w:rsidRDefault="00855713" w:rsidP="000604BF">
      <w:pPr>
        <w:pStyle w:val="AlphaList1"/>
        <w:numPr>
          <w:ilvl w:val="0"/>
          <w:numId w:val="22"/>
        </w:numPr>
        <w:rPr>
          <w:noProof/>
        </w:rPr>
      </w:pPr>
      <w:r>
        <w:rPr>
          <w:noProof/>
        </w:rPr>
        <w:t xml:space="preserve">The Contractor will reconfirm the absence of any conflicts of interest for each of the portfolios where it performs LFA services, and for any new Key Expert proposed to perform LFA services, throughout the term of this Contract, as requested by the Global Fund and as described in the </w:t>
      </w:r>
      <w:hyperlink r:id="rId25" w:history="1">
        <w:r w:rsidRPr="000204AA">
          <w:rPr>
            <w:rStyle w:val="Hyperlink"/>
            <w:noProof/>
          </w:rPr>
          <w:t>Local Fund Agent Conflict</w:t>
        </w:r>
        <w:r w:rsidR="006063C6" w:rsidRPr="000204AA">
          <w:rPr>
            <w:rStyle w:val="Hyperlink"/>
            <w:noProof/>
          </w:rPr>
          <w:t>-</w:t>
        </w:r>
        <w:r w:rsidRPr="000204AA">
          <w:rPr>
            <w:rStyle w:val="Hyperlink"/>
            <w:noProof/>
          </w:rPr>
          <w:t>of</w:t>
        </w:r>
        <w:r w:rsidR="006063C6" w:rsidRPr="000204AA">
          <w:rPr>
            <w:rStyle w:val="Hyperlink"/>
            <w:noProof/>
          </w:rPr>
          <w:t>-</w:t>
        </w:r>
        <w:r w:rsidRPr="000204AA">
          <w:rPr>
            <w:rStyle w:val="Hyperlink"/>
            <w:noProof/>
          </w:rPr>
          <w:t>Interest Procedures</w:t>
        </w:r>
      </w:hyperlink>
      <w:r>
        <w:rPr>
          <w:noProof/>
        </w:rPr>
        <w:t>.</w:t>
      </w:r>
    </w:p>
    <w:p w14:paraId="18EDE6FE" w14:textId="77777777" w:rsidR="00855713" w:rsidRDefault="00855713" w:rsidP="00EE7099">
      <w:pPr>
        <w:pStyle w:val="AlphaList1"/>
        <w:numPr>
          <w:ilvl w:val="0"/>
          <w:numId w:val="0"/>
        </w:numPr>
        <w:rPr>
          <w:noProof/>
        </w:rPr>
      </w:pPr>
    </w:p>
    <w:p w14:paraId="131DC563" w14:textId="144C6B0B" w:rsidR="00012DBC" w:rsidRDefault="00855713" w:rsidP="00855713">
      <w:pPr>
        <w:rPr>
          <w:noProof/>
        </w:rPr>
      </w:pPr>
      <w:r>
        <w:rPr>
          <w:noProof/>
        </w:rPr>
        <w:t>All terms used herein and not defined herein shall have the meaning assigned thereto in the Contract between the Global Fund and the Contractor.</w:t>
      </w:r>
    </w:p>
    <w:p w14:paraId="0E13E59E" w14:textId="77777777" w:rsidR="00C2365A" w:rsidRDefault="00C2365A" w:rsidP="008F276A">
      <w:pPr>
        <w:rPr>
          <w:lang w:val="en-GB"/>
        </w:rPr>
      </w:pPr>
    </w:p>
    <w:p w14:paraId="73CC1E93" w14:textId="77777777" w:rsidR="00C2365A" w:rsidRDefault="00C2365A" w:rsidP="008F276A">
      <w:pPr>
        <w:rPr>
          <w:lang w:val="en-GB"/>
        </w:rPr>
      </w:pPr>
    </w:p>
    <w:p w14:paraId="2891C9B4" w14:textId="77777777" w:rsidR="00C2365A" w:rsidRDefault="00C2365A" w:rsidP="008F276A">
      <w:pPr>
        <w:rPr>
          <w:lang w:val="en-GB"/>
        </w:rPr>
      </w:pPr>
    </w:p>
    <w:p w14:paraId="6970506E" w14:textId="77777777" w:rsidR="00787FEF" w:rsidRDefault="00787FEF" w:rsidP="00787FEF">
      <w:pPr>
        <w:pStyle w:val="NormalNoSpace"/>
      </w:pPr>
      <w:r>
        <w:lastRenderedPageBreak/>
        <w:t>Contractor (LFA organization):__________________________________________</w:t>
      </w:r>
      <w:r>
        <w:br/>
      </w:r>
    </w:p>
    <w:p w14:paraId="14CA83B3" w14:textId="77777777" w:rsidR="00787FEF" w:rsidRDefault="00787FEF" w:rsidP="00787FEF">
      <w:pPr>
        <w:pStyle w:val="NormalNoSpace"/>
      </w:pPr>
    </w:p>
    <w:p w14:paraId="382B278B" w14:textId="77777777" w:rsidR="00787FEF" w:rsidRDefault="00787FEF" w:rsidP="00787FEF">
      <w:pPr>
        <w:pStyle w:val="NormalNoSpace"/>
      </w:pPr>
      <w:r>
        <w:t>Name of representative:</w:t>
      </w:r>
      <w:r>
        <w:tab/>
        <w:t>_____________________________________________</w:t>
      </w:r>
      <w:r>
        <w:tab/>
      </w:r>
    </w:p>
    <w:p w14:paraId="6A98DE34" w14:textId="77777777" w:rsidR="00787FEF" w:rsidRDefault="00787FEF" w:rsidP="00787FEF">
      <w:pPr>
        <w:pStyle w:val="NormalNoSpace"/>
      </w:pPr>
    </w:p>
    <w:p w14:paraId="05916183" w14:textId="77777777" w:rsidR="00787FEF" w:rsidRDefault="00787FEF" w:rsidP="00787FEF">
      <w:pPr>
        <w:pStyle w:val="NormalNoSpace"/>
      </w:pPr>
      <w:r>
        <w:t xml:space="preserve">Title of representative:      </w:t>
      </w:r>
      <w:r>
        <w:tab/>
        <w:t>_____________________________________________</w:t>
      </w:r>
    </w:p>
    <w:p w14:paraId="3556924B" w14:textId="77777777" w:rsidR="00787FEF" w:rsidRDefault="00787FEF" w:rsidP="00787FEF">
      <w:pPr>
        <w:pStyle w:val="NormalNoSpace"/>
      </w:pPr>
    </w:p>
    <w:p w14:paraId="55370775" w14:textId="77777777" w:rsidR="00787FEF" w:rsidRDefault="00787FEF" w:rsidP="00787FEF">
      <w:pPr>
        <w:pStyle w:val="NormalNoSpace"/>
      </w:pPr>
      <w:r>
        <w:t>Date:</w:t>
      </w:r>
      <w:r>
        <w:tab/>
      </w:r>
      <w:r>
        <w:tab/>
      </w:r>
      <w:r>
        <w:tab/>
      </w:r>
      <w:r>
        <w:tab/>
        <w:t>_____________________________________________</w:t>
      </w:r>
    </w:p>
    <w:p w14:paraId="3B2606E5" w14:textId="77777777" w:rsidR="00787FEF" w:rsidRDefault="00787FEF" w:rsidP="00787FEF">
      <w:pPr>
        <w:pStyle w:val="NormalNoSpace"/>
      </w:pPr>
    </w:p>
    <w:p w14:paraId="3CE34E8A" w14:textId="77777777" w:rsidR="00787FEF" w:rsidRDefault="00787FEF" w:rsidP="00787FEF">
      <w:pPr>
        <w:pStyle w:val="NormalNoSpace"/>
      </w:pPr>
      <w:r>
        <w:t>Representative signature:</w:t>
      </w:r>
      <w:r>
        <w:tab/>
        <w:t>_____________________________________________</w:t>
      </w:r>
    </w:p>
    <w:p w14:paraId="4B7E9A51" w14:textId="77777777" w:rsidR="00C34BDE" w:rsidRDefault="00C34BDE">
      <w:pPr>
        <w:spacing w:before="120" w:line="240" w:lineRule="atLeast"/>
      </w:pPr>
    </w:p>
    <w:p w14:paraId="78D06FA0" w14:textId="77777777" w:rsidR="00C34BDE" w:rsidRDefault="00C34BDE">
      <w:pPr>
        <w:spacing w:before="120" w:line="240" w:lineRule="atLeast"/>
      </w:pPr>
    </w:p>
    <w:p w14:paraId="07415E87" w14:textId="133F2739" w:rsidR="00A77B5A" w:rsidRDefault="00A77B5A">
      <w:pPr>
        <w:spacing w:before="120" w:line="240" w:lineRule="atLeast"/>
        <w:rPr>
          <w:rFonts w:asciiTheme="majorHAnsi" w:eastAsiaTheme="majorEastAsia" w:hAnsiTheme="majorHAnsi" w:cs="Arial"/>
          <w:bCs/>
          <w:noProof/>
        </w:rPr>
      </w:pPr>
      <w:r>
        <w:br w:type="page"/>
      </w:r>
    </w:p>
    <w:p w14:paraId="423165A0" w14:textId="4E6A90BC" w:rsidR="001D07E3" w:rsidRDefault="00CA7221" w:rsidP="001D0247">
      <w:pPr>
        <w:pStyle w:val="Heading2NonNumbered"/>
      </w:pPr>
      <w:bookmarkStart w:id="161" w:name="_Ref224315232"/>
      <w:bookmarkStart w:id="162" w:name="_Toc224559447"/>
      <w:bookmarkStart w:id="163" w:name="_Toc224566881"/>
      <w:bookmarkStart w:id="164" w:name="_Toc225494788"/>
      <w:bookmarkStart w:id="165" w:name="_Toc225773043"/>
      <w:r w:rsidRPr="004E24AD">
        <w:lastRenderedPageBreak/>
        <w:t xml:space="preserve">Annex </w:t>
      </w:r>
      <w:r w:rsidR="00AE0142">
        <w:t>C</w:t>
      </w:r>
      <w:r w:rsidRPr="004E24AD">
        <w:t>: Local Fund Agent Declaration of Absence of Conflict of Interest – at Mid-term of Local Fund Agent Framework Contract</w:t>
      </w:r>
      <w:bookmarkEnd w:id="161"/>
      <w:bookmarkEnd w:id="162"/>
      <w:bookmarkEnd w:id="163"/>
      <w:bookmarkEnd w:id="164"/>
      <w:bookmarkEnd w:id="165"/>
    </w:p>
    <w:p w14:paraId="3BD28068" w14:textId="792AA311" w:rsidR="00CF3259" w:rsidRPr="003C5225" w:rsidRDefault="00CF3259" w:rsidP="009D3101">
      <w:pPr>
        <w:jc w:val="both"/>
      </w:pPr>
      <w:r w:rsidRPr="006B3E80">
        <w:rPr>
          <w:lang w:val="en-GB"/>
        </w:rPr>
        <w:t>As a duly authorized officer of</w:t>
      </w:r>
      <w:r w:rsidRPr="006B3E80">
        <w:t xml:space="preserve"> </w:t>
      </w:r>
      <w:r w:rsidRPr="006B3E80">
        <w:rPr>
          <w:color w:val="FF0000"/>
        </w:rPr>
        <w:t>[</w:t>
      </w:r>
      <w:r>
        <w:rPr>
          <w:color w:val="FF0000"/>
        </w:rPr>
        <w:t>n</w:t>
      </w:r>
      <w:r w:rsidRPr="006B3E80">
        <w:rPr>
          <w:color w:val="FF0000"/>
        </w:rPr>
        <w:t xml:space="preserve">ame of </w:t>
      </w:r>
      <w:r>
        <w:rPr>
          <w:color w:val="FF0000"/>
        </w:rPr>
        <w:t>LFA organization</w:t>
      </w:r>
      <w:r w:rsidRPr="006B3E80">
        <w:rPr>
          <w:color w:val="FF0000"/>
        </w:rPr>
        <w:t>]</w:t>
      </w:r>
      <w:r w:rsidRPr="006B3E80">
        <w:t xml:space="preserve"> (hereinafter referred to as the “Contractor”), I confirm, acknowledge, and agree, on behalf of </w:t>
      </w:r>
      <w:r w:rsidRPr="006B3E80">
        <w:rPr>
          <w:color w:val="000000" w:themeColor="text1"/>
        </w:rPr>
        <w:t>the Contractor,</w:t>
      </w:r>
      <w:r w:rsidRPr="006B3E80">
        <w:rPr>
          <w:color w:val="FF0000"/>
        </w:rPr>
        <w:t xml:space="preserve"> </w:t>
      </w:r>
      <w:r w:rsidRPr="006B3E80">
        <w:t xml:space="preserve">that: </w:t>
      </w:r>
    </w:p>
    <w:p w14:paraId="1594E8BB" w14:textId="14DB800E" w:rsidR="00CF3259" w:rsidRPr="00B248EE" w:rsidRDefault="00CF3259" w:rsidP="000604BF">
      <w:pPr>
        <w:pStyle w:val="AlphaList1"/>
        <w:numPr>
          <w:ilvl w:val="0"/>
          <w:numId w:val="36"/>
        </w:numPr>
        <w:contextualSpacing w:val="0"/>
        <w:rPr>
          <w:noProof/>
        </w:rPr>
      </w:pPr>
      <w:r w:rsidRPr="00B248EE">
        <w:rPr>
          <w:noProof/>
        </w:rPr>
        <w:t xml:space="preserve">I have read and understand, and </w:t>
      </w:r>
      <w:r w:rsidRPr="00CF3259">
        <w:rPr>
          <w:noProof/>
        </w:rPr>
        <w:t>the Contractor</w:t>
      </w:r>
      <w:r w:rsidRPr="00CF3259" w:rsidDel="00C955AA">
        <w:rPr>
          <w:noProof/>
        </w:rPr>
        <w:t xml:space="preserve"> </w:t>
      </w:r>
      <w:r w:rsidRPr="00B248EE">
        <w:rPr>
          <w:noProof/>
        </w:rPr>
        <w:t>compl</w:t>
      </w:r>
      <w:r>
        <w:rPr>
          <w:noProof/>
        </w:rPr>
        <w:t>ies</w:t>
      </w:r>
      <w:r w:rsidRPr="00B248EE">
        <w:rPr>
          <w:noProof/>
        </w:rPr>
        <w:t xml:space="preserve"> </w:t>
      </w:r>
      <w:r>
        <w:rPr>
          <w:noProof/>
        </w:rPr>
        <w:t xml:space="preserve">with </w:t>
      </w:r>
      <w:r w:rsidRPr="00B248EE">
        <w:rPr>
          <w:noProof/>
        </w:rPr>
        <w:t xml:space="preserve">(i) the </w:t>
      </w:r>
      <w:hyperlink r:id="rId26" w:history="1">
        <w:r w:rsidRPr="003A2B6C">
          <w:rPr>
            <w:rStyle w:val="Hyperlink"/>
            <w:noProof/>
          </w:rPr>
          <w:t>Global Fund Code of Conduct for Suppliers</w:t>
        </w:r>
      </w:hyperlink>
      <w:r w:rsidRPr="00B248EE">
        <w:rPr>
          <w:noProof/>
        </w:rPr>
        <w:t xml:space="preserve">; (ii) the </w:t>
      </w:r>
      <w:r w:rsidRPr="00CF3259">
        <w:rPr>
          <w:noProof/>
        </w:rPr>
        <w:t>conflict-of-interest rules set forth in the Framework Contract (the “Contract”) between the Contractor and the Global Fund to Fight AIDS, Tuberculosis and Malaria (the “Global Fund”)</w:t>
      </w:r>
      <w:r w:rsidRPr="00B248EE">
        <w:rPr>
          <w:noProof/>
        </w:rPr>
        <w:t xml:space="preserve">, (iii) </w:t>
      </w:r>
      <w:hyperlink r:id="rId27" w:history="1">
        <w:r w:rsidRPr="004122E9">
          <w:rPr>
            <w:rStyle w:val="Hyperlink"/>
            <w:noProof/>
          </w:rPr>
          <w:t>the Global Fund Policy on Conflicts of Interest</w:t>
        </w:r>
      </w:hyperlink>
      <w:r w:rsidRPr="00B248EE">
        <w:rPr>
          <w:noProof/>
        </w:rPr>
        <w:t xml:space="preserve"> and  (iv) the </w:t>
      </w:r>
      <w:hyperlink r:id="rId28" w:history="1">
        <w:r w:rsidRPr="006447F2">
          <w:rPr>
            <w:rStyle w:val="Hyperlink"/>
            <w:noProof/>
          </w:rPr>
          <w:t>Local Fund Agent Conflict-of-Interest Procedures</w:t>
        </w:r>
      </w:hyperlink>
      <w:r w:rsidRPr="00B248EE">
        <w:rPr>
          <w:noProof/>
        </w:rPr>
        <w:t xml:space="preserve">. </w:t>
      </w:r>
    </w:p>
    <w:p w14:paraId="0CB10456" w14:textId="77777777" w:rsidR="00CF3259" w:rsidRPr="00CF3259" w:rsidRDefault="00CF3259" w:rsidP="000604BF">
      <w:pPr>
        <w:pStyle w:val="AlphaList1"/>
        <w:numPr>
          <w:ilvl w:val="0"/>
          <w:numId w:val="36"/>
        </w:numPr>
        <w:ind w:left="403" w:hanging="403"/>
        <w:contextualSpacing w:val="0"/>
        <w:rPr>
          <w:noProof/>
        </w:rPr>
      </w:pPr>
      <w:r w:rsidRPr="00CF3259">
        <w:rPr>
          <w:noProof/>
        </w:rPr>
        <w:t>All cases of potential, perceived, and/or actual conflicts of interest have been fully declared to the Global Fund since the submission of the Contractor’s previous Declaration of the Absence of Conflict of interest.</w:t>
      </w:r>
    </w:p>
    <w:p w14:paraId="7E0005C5" w14:textId="77777777" w:rsidR="00CF3259" w:rsidRPr="00CF3259" w:rsidRDefault="00CF3259" w:rsidP="000604BF">
      <w:pPr>
        <w:pStyle w:val="AlphaList1"/>
        <w:numPr>
          <w:ilvl w:val="0"/>
          <w:numId w:val="36"/>
        </w:numPr>
        <w:ind w:left="403" w:hanging="403"/>
        <w:contextualSpacing w:val="0"/>
        <w:rPr>
          <w:noProof/>
        </w:rPr>
      </w:pPr>
      <w:r w:rsidRPr="00CF3259">
        <w:rPr>
          <w:noProof/>
        </w:rPr>
        <w:t>The Contractor represents that it has put in place adequate internal safeguards to ensure ongoing rigorous screening and reporting of any potential, perceived, or actual conflict-of-interest cases to the Global Fund.</w:t>
      </w:r>
    </w:p>
    <w:p w14:paraId="74E7828E" w14:textId="7B9907C5" w:rsidR="00CF3259" w:rsidRPr="003C5225" w:rsidRDefault="00CF3259" w:rsidP="000604BF">
      <w:pPr>
        <w:pStyle w:val="AlphaList1"/>
        <w:numPr>
          <w:ilvl w:val="0"/>
          <w:numId w:val="36"/>
        </w:numPr>
        <w:spacing w:after="240"/>
        <w:ind w:left="403" w:hanging="403"/>
        <w:contextualSpacing w:val="0"/>
        <w:rPr>
          <w:noProof/>
        </w:rPr>
      </w:pPr>
      <w:r w:rsidRPr="00B248EE">
        <w:rPr>
          <w:noProof/>
        </w:rPr>
        <w:t xml:space="preserve">With respect to the </w:t>
      </w:r>
      <w:r>
        <w:rPr>
          <w:noProof/>
        </w:rPr>
        <w:t>portfolio</w:t>
      </w:r>
      <w:r w:rsidRPr="00B248EE">
        <w:rPr>
          <w:noProof/>
        </w:rPr>
        <w:t xml:space="preserve"> covered by the Contract as of the date of this Declaration</w:t>
      </w:r>
      <w:r w:rsidRPr="00CF3259" w:rsidDel="009E37DF">
        <w:rPr>
          <w:noProof/>
        </w:rPr>
        <w:t xml:space="preserve"> </w:t>
      </w:r>
      <w:r w:rsidRPr="00CF3259">
        <w:rPr>
          <w:noProof/>
        </w:rPr>
        <w:t xml:space="preserve">listed in </w:t>
      </w:r>
      <w:r w:rsidRPr="006447F2">
        <w:rPr>
          <w:b/>
          <w:bCs/>
          <w:noProof/>
        </w:rPr>
        <w:t>Box 1</w:t>
      </w:r>
      <w:r w:rsidRPr="00CF3259">
        <w:rPr>
          <w:noProof/>
        </w:rPr>
        <w:t xml:space="preserve"> below, the information checked in </w:t>
      </w:r>
      <w:r w:rsidRPr="006447F2">
        <w:rPr>
          <w:b/>
          <w:bCs/>
          <w:noProof/>
        </w:rPr>
        <w:t>Box 2</w:t>
      </w:r>
      <w:r w:rsidRPr="00CF3259">
        <w:rPr>
          <w:noProof/>
        </w:rPr>
        <w:t xml:space="preserve"> and </w:t>
      </w:r>
      <w:r w:rsidRPr="006447F2">
        <w:rPr>
          <w:b/>
          <w:bCs/>
          <w:noProof/>
        </w:rPr>
        <w:t xml:space="preserve">Box 3 </w:t>
      </w:r>
      <w:r w:rsidRPr="00CF3259">
        <w:rPr>
          <w:noProof/>
        </w:rPr>
        <w:t xml:space="preserve">below is true and correct: </w:t>
      </w:r>
    </w:p>
    <w:p w14:paraId="20D73486" w14:textId="77777777" w:rsidR="00C76695" w:rsidRPr="00C76695" w:rsidRDefault="00CF3259" w:rsidP="00C76695">
      <w:pPr>
        <w:rPr>
          <w:rStyle w:val="Strong"/>
        </w:rPr>
      </w:pPr>
      <w:r w:rsidRPr="00C76695">
        <w:rPr>
          <w:rStyle w:val="Strong"/>
        </w:rPr>
        <w:t>Box 1</w:t>
      </w:r>
    </w:p>
    <w:p w14:paraId="708883CF" w14:textId="58782360" w:rsidR="00CF3259" w:rsidRPr="00537784" w:rsidRDefault="009E4824" w:rsidP="009D3101">
      <w:pPr>
        <w:jc w:val="both"/>
        <w:rPr>
          <w:lang w:val="en-GB"/>
        </w:rPr>
      </w:pPr>
      <w:r>
        <w:rPr>
          <w:lang w:val="en-GB"/>
        </w:rPr>
        <w:t>I</w:t>
      </w:r>
      <w:r w:rsidRPr="00537784">
        <w:rPr>
          <w:lang w:val="en-GB"/>
        </w:rPr>
        <w:t>nclude</w:t>
      </w:r>
      <w:r w:rsidR="00CF3259" w:rsidRPr="00537784">
        <w:rPr>
          <w:lang w:val="en-GB"/>
        </w:rPr>
        <w:t xml:space="preserve"> the complete list of all portfolios (countries and multi-country grants) where the Contractor is an active LFA at the time of this declaration.</w:t>
      </w:r>
    </w:p>
    <w:tbl>
      <w:tblPr>
        <w:tblpPr w:leftFromText="180" w:rightFromText="180" w:vertAnchor="text" w:horzAnchor="margin" w:tblpX="-43" w:tblpY="303"/>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2"/>
      </w:tblGrid>
      <w:tr w:rsidR="00CF3259" w:rsidRPr="007D7E6A" w14:paraId="61FD8156" w14:textId="77777777">
        <w:trPr>
          <w:trHeight w:val="274"/>
        </w:trPr>
        <w:tc>
          <w:tcPr>
            <w:tcW w:w="8642" w:type="dxa"/>
            <w:tcBorders>
              <w:top w:val="single" w:sz="4" w:space="0" w:color="auto"/>
              <w:left w:val="single" w:sz="4" w:space="0" w:color="auto"/>
              <w:bottom w:val="single" w:sz="4" w:space="0" w:color="auto"/>
              <w:right w:val="single" w:sz="4" w:space="0" w:color="auto"/>
            </w:tcBorders>
            <w:vAlign w:val="center"/>
          </w:tcPr>
          <w:p w14:paraId="403590B7" w14:textId="77777777" w:rsidR="00CF3259" w:rsidRPr="00537784" w:rsidRDefault="00CF3259">
            <w:pPr>
              <w:pStyle w:val="BodyText"/>
              <w:ind w:left="142" w:right="140"/>
              <w:rPr>
                <w:rFonts w:cs="Arial"/>
                <w:b/>
                <w:sz w:val="20"/>
                <w:szCs w:val="20"/>
                <w:lang w:val="en-GB"/>
              </w:rPr>
            </w:pPr>
          </w:p>
        </w:tc>
      </w:tr>
      <w:tr w:rsidR="00CF3259" w:rsidRPr="007D7E6A" w14:paraId="22144BE0" w14:textId="77777777">
        <w:trPr>
          <w:trHeight w:val="333"/>
        </w:trPr>
        <w:tc>
          <w:tcPr>
            <w:tcW w:w="8642" w:type="dxa"/>
            <w:tcBorders>
              <w:top w:val="single" w:sz="4" w:space="0" w:color="auto"/>
              <w:left w:val="single" w:sz="4" w:space="0" w:color="auto"/>
              <w:bottom w:val="single" w:sz="4" w:space="0" w:color="auto"/>
              <w:right w:val="single" w:sz="4" w:space="0" w:color="auto"/>
            </w:tcBorders>
            <w:vAlign w:val="center"/>
          </w:tcPr>
          <w:p w14:paraId="5557BDAC" w14:textId="77777777" w:rsidR="00CF3259" w:rsidRPr="00537784" w:rsidRDefault="00CF3259">
            <w:pPr>
              <w:pStyle w:val="BodyText"/>
              <w:ind w:left="142" w:right="140"/>
              <w:rPr>
                <w:rFonts w:cs="Arial"/>
                <w:b/>
                <w:sz w:val="20"/>
                <w:szCs w:val="20"/>
                <w:lang w:val="en-GB"/>
              </w:rPr>
            </w:pPr>
          </w:p>
        </w:tc>
      </w:tr>
      <w:tr w:rsidR="00CF3259" w:rsidRPr="007D7E6A" w14:paraId="0B2B7654" w14:textId="77777777">
        <w:trPr>
          <w:trHeight w:val="267"/>
        </w:trPr>
        <w:tc>
          <w:tcPr>
            <w:tcW w:w="8642" w:type="dxa"/>
            <w:tcBorders>
              <w:top w:val="single" w:sz="4" w:space="0" w:color="auto"/>
              <w:left w:val="single" w:sz="4" w:space="0" w:color="auto"/>
              <w:bottom w:val="single" w:sz="4" w:space="0" w:color="auto"/>
              <w:right w:val="single" w:sz="4" w:space="0" w:color="auto"/>
            </w:tcBorders>
            <w:vAlign w:val="center"/>
          </w:tcPr>
          <w:p w14:paraId="7FAF826C" w14:textId="77777777" w:rsidR="00CF3259" w:rsidRPr="00537784" w:rsidRDefault="00CF3259">
            <w:pPr>
              <w:pStyle w:val="BodyText"/>
              <w:ind w:left="142" w:right="140"/>
              <w:rPr>
                <w:rFonts w:cs="Arial"/>
                <w:b/>
                <w:sz w:val="20"/>
                <w:szCs w:val="20"/>
                <w:lang w:val="en-GB"/>
              </w:rPr>
            </w:pPr>
          </w:p>
        </w:tc>
      </w:tr>
      <w:tr w:rsidR="00CF3259" w:rsidRPr="007D7E6A" w14:paraId="19A40AE1" w14:textId="77777777">
        <w:trPr>
          <w:trHeight w:val="343"/>
        </w:trPr>
        <w:tc>
          <w:tcPr>
            <w:tcW w:w="8642" w:type="dxa"/>
            <w:tcBorders>
              <w:top w:val="single" w:sz="4" w:space="0" w:color="auto"/>
              <w:left w:val="single" w:sz="4" w:space="0" w:color="auto"/>
              <w:bottom w:val="single" w:sz="4" w:space="0" w:color="auto"/>
              <w:right w:val="single" w:sz="4" w:space="0" w:color="auto"/>
            </w:tcBorders>
            <w:vAlign w:val="center"/>
          </w:tcPr>
          <w:p w14:paraId="1D672931" w14:textId="77777777" w:rsidR="00CF3259" w:rsidRPr="00537784" w:rsidRDefault="00CF3259">
            <w:pPr>
              <w:pStyle w:val="BodyText"/>
              <w:ind w:left="142" w:right="140"/>
              <w:rPr>
                <w:rFonts w:cs="Arial"/>
                <w:b/>
                <w:sz w:val="20"/>
                <w:szCs w:val="20"/>
                <w:lang w:val="en-GB"/>
              </w:rPr>
            </w:pPr>
          </w:p>
        </w:tc>
      </w:tr>
      <w:tr w:rsidR="00CF3259" w:rsidRPr="007D7E6A" w14:paraId="138E76CF" w14:textId="77777777">
        <w:trPr>
          <w:trHeight w:val="262"/>
        </w:trPr>
        <w:tc>
          <w:tcPr>
            <w:tcW w:w="8642" w:type="dxa"/>
            <w:tcBorders>
              <w:top w:val="single" w:sz="4" w:space="0" w:color="auto"/>
              <w:left w:val="single" w:sz="4" w:space="0" w:color="auto"/>
              <w:bottom w:val="single" w:sz="4" w:space="0" w:color="auto"/>
              <w:right w:val="single" w:sz="4" w:space="0" w:color="auto"/>
            </w:tcBorders>
            <w:vAlign w:val="center"/>
          </w:tcPr>
          <w:p w14:paraId="4542178E" w14:textId="77777777" w:rsidR="00CF3259" w:rsidRPr="00537784" w:rsidRDefault="00CF3259">
            <w:pPr>
              <w:pStyle w:val="BodyText"/>
              <w:ind w:left="142" w:right="140"/>
              <w:rPr>
                <w:rFonts w:cs="Arial"/>
                <w:b/>
                <w:sz w:val="20"/>
                <w:szCs w:val="20"/>
                <w:lang w:val="en-GB"/>
              </w:rPr>
            </w:pPr>
          </w:p>
        </w:tc>
      </w:tr>
      <w:tr w:rsidR="00CF3259" w:rsidRPr="007D7E6A" w14:paraId="0A42B1A9" w14:textId="77777777">
        <w:trPr>
          <w:trHeight w:val="325"/>
        </w:trPr>
        <w:tc>
          <w:tcPr>
            <w:tcW w:w="8642" w:type="dxa"/>
            <w:tcBorders>
              <w:top w:val="single" w:sz="4" w:space="0" w:color="auto"/>
              <w:left w:val="single" w:sz="4" w:space="0" w:color="auto"/>
              <w:bottom w:val="single" w:sz="4" w:space="0" w:color="auto"/>
              <w:right w:val="single" w:sz="4" w:space="0" w:color="auto"/>
            </w:tcBorders>
            <w:vAlign w:val="center"/>
          </w:tcPr>
          <w:p w14:paraId="5B709CF8" w14:textId="77777777" w:rsidR="00CF3259" w:rsidRPr="00537784" w:rsidRDefault="00CF3259">
            <w:pPr>
              <w:pStyle w:val="BodyText"/>
              <w:ind w:left="142" w:right="140"/>
              <w:rPr>
                <w:rFonts w:cs="Arial"/>
                <w:b/>
                <w:sz w:val="20"/>
                <w:szCs w:val="20"/>
                <w:lang w:val="en-GB"/>
              </w:rPr>
            </w:pPr>
          </w:p>
        </w:tc>
      </w:tr>
      <w:tr w:rsidR="00CF3259" w:rsidRPr="007D7E6A" w14:paraId="76B8A602" w14:textId="77777777">
        <w:trPr>
          <w:trHeight w:val="259"/>
        </w:trPr>
        <w:tc>
          <w:tcPr>
            <w:tcW w:w="8642" w:type="dxa"/>
            <w:tcBorders>
              <w:top w:val="single" w:sz="4" w:space="0" w:color="auto"/>
              <w:left w:val="single" w:sz="4" w:space="0" w:color="auto"/>
              <w:bottom w:val="single" w:sz="4" w:space="0" w:color="auto"/>
              <w:right w:val="single" w:sz="4" w:space="0" w:color="auto"/>
            </w:tcBorders>
            <w:vAlign w:val="center"/>
          </w:tcPr>
          <w:p w14:paraId="3BA65286" w14:textId="77777777" w:rsidR="00CF3259" w:rsidRPr="00537784" w:rsidRDefault="00CF3259">
            <w:pPr>
              <w:pStyle w:val="BodyText"/>
              <w:ind w:left="142" w:right="140"/>
              <w:rPr>
                <w:rFonts w:cs="Arial"/>
                <w:b/>
                <w:sz w:val="20"/>
                <w:szCs w:val="20"/>
                <w:lang w:val="en-GB"/>
              </w:rPr>
            </w:pPr>
          </w:p>
        </w:tc>
      </w:tr>
      <w:tr w:rsidR="00CF3259" w:rsidRPr="007D7E6A" w14:paraId="4B627361" w14:textId="77777777">
        <w:trPr>
          <w:trHeight w:val="179"/>
        </w:trPr>
        <w:tc>
          <w:tcPr>
            <w:tcW w:w="8642" w:type="dxa"/>
            <w:tcBorders>
              <w:top w:val="single" w:sz="4" w:space="0" w:color="auto"/>
              <w:left w:val="single" w:sz="4" w:space="0" w:color="auto"/>
              <w:bottom w:val="single" w:sz="4" w:space="0" w:color="auto"/>
              <w:right w:val="single" w:sz="4" w:space="0" w:color="auto"/>
            </w:tcBorders>
            <w:vAlign w:val="center"/>
          </w:tcPr>
          <w:p w14:paraId="24C597EF" w14:textId="77777777" w:rsidR="00CF3259" w:rsidRPr="00537784" w:rsidRDefault="00CF3259">
            <w:pPr>
              <w:pStyle w:val="BodyText"/>
              <w:ind w:left="142" w:right="140"/>
              <w:rPr>
                <w:rFonts w:cs="Arial"/>
                <w:b/>
                <w:sz w:val="20"/>
                <w:szCs w:val="20"/>
                <w:lang w:val="en-GB"/>
              </w:rPr>
            </w:pPr>
          </w:p>
        </w:tc>
      </w:tr>
      <w:tr w:rsidR="002650F5" w:rsidRPr="007D7E6A" w14:paraId="4C16840E" w14:textId="77777777">
        <w:trPr>
          <w:trHeight w:val="179"/>
        </w:trPr>
        <w:tc>
          <w:tcPr>
            <w:tcW w:w="8642" w:type="dxa"/>
            <w:tcBorders>
              <w:top w:val="single" w:sz="4" w:space="0" w:color="auto"/>
              <w:left w:val="single" w:sz="4" w:space="0" w:color="auto"/>
              <w:bottom w:val="single" w:sz="4" w:space="0" w:color="auto"/>
              <w:right w:val="single" w:sz="4" w:space="0" w:color="auto"/>
            </w:tcBorders>
            <w:vAlign w:val="center"/>
          </w:tcPr>
          <w:p w14:paraId="52BA31D4" w14:textId="77777777" w:rsidR="002650F5" w:rsidRPr="00537784" w:rsidRDefault="002650F5" w:rsidP="002650F5">
            <w:pPr>
              <w:pStyle w:val="BodyText"/>
              <w:ind w:right="140"/>
              <w:rPr>
                <w:rFonts w:cs="Arial"/>
                <w:b/>
                <w:sz w:val="20"/>
                <w:szCs w:val="20"/>
                <w:lang w:val="en-GB"/>
              </w:rPr>
            </w:pPr>
          </w:p>
        </w:tc>
      </w:tr>
    </w:tbl>
    <w:p w14:paraId="45E83672" w14:textId="77777777" w:rsidR="00CF3259" w:rsidRPr="009E4824" w:rsidRDefault="00CF3259" w:rsidP="00CF3259">
      <w:pPr>
        <w:pStyle w:val="BodyText"/>
        <w:keepNext/>
        <w:ind w:right="142"/>
        <w:jc w:val="both"/>
        <w:rPr>
          <w:rStyle w:val="Strong"/>
        </w:rPr>
      </w:pPr>
      <w:r w:rsidRPr="009E4824">
        <w:rPr>
          <w:rStyle w:val="Strong"/>
        </w:rPr>
        <w:lastRenderedPageBreak/>
        <w:t>Box 2</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9"/>
        <w:gridCol w:w="8579"/>
      </w:tblGrid>
      <w:tr w:rsidR="00E31372" w:rsidRPr="007D7E6A" w14:paraId="745988DA" w14:textId="77777777" w:rsidTr="009D38D1">
        <w:tc>
          <w:tcPr>
            <w:tcW w:w="919" w:type="dxa"/>
            <w:tcMar>
              <w:top w:w="0" w:type="dxa"/>
              <w:left w:w="108" w:type="dxa"/>
              <w:bottom w:w="0" w:type="dxa"/>
              <w:right w:w="108" w:type="dxa"/>
            </w:tcMar>
            <w:vAlign w:val="center"/>
          </w:tcPr>
          <w:sdt>
            <w:sdtPr>
              <w:rPr>
                <w:rFonts w:ascii="Segoe UI Symbol" w:eastAsia="MS Gothic" w:hAnsi="Segoe UI Symbol" w:cs="Segoe UI Symbol"/>
                <w:sz w:val="22"/>
                <w:lang w:val="en-GB"/>
              </w:rPr>
              <w:id w:val="673922970"/>
              <w14:checkbox>
                <w14:checked w14:val="0"/>
                <w14:checkedState w14:val="2612" w14:font="MS Gothic"/>
                <w14:uncheckedState w14:val="2610" w14:font="MS Gothic"/>
              </w14:checkbox>
            </w:sdtPr>
            <w:sdtEndPr/>
            <w:sdtContent>
              <w:p w14:paraId="03CEC638" w14:textId="7D5C19E2" w:rsidR="00EA7D49" w:rsidRPr="00EA7D49" w:rsidRDefault="00EA7D49" w:rsidP="00EA7D49">
                <w:pPr>
                  <w:keepNext/>
                  <w:spacing w:before="120" w:after="0"/>
                  <w:ind w:left="340" w:right="142"/>
                  <w:rPr>
                    <w:rFonts w:cs="Arial"/>
                    <w:sz w:val="22"/>
                    <w:lang w:val="en-GB"/>
                  </w:rPr>
                </w:pPr>
                <w:r w:rsidRPr="00EA7D49">
                  <w:rPr>
                    <w:rFonts w:ascii="MS Gothic" w:eastAsia="MS Gothic" w:hAnsi="MS Gothic" w:cs="Segoe UI Symbol" w:hint="eastAsia"/>
                    <w:sz w:val="22"/>
                    <w:lang w:val="en-GB"/>
                  </w:rPr>
                  <w:t>☐</w:t>
                </w:r>
              </w:p>
            </w:sdtContent>
          </w:sdt>
        </w:tc>
        <w:tc>
          <w:tcPr>
            <w:tcW w:w="8579" w:type="dxa"/>
            <w:tcMar>
              <w:top w:w="0" w:type="dxa"/>
              <w:left w:w="108" w:type="dxa"/>
              <w:bottom w:w="0" w:type="dxa"/>
              <w:right w:w="108" w:type="dxa"/>
            </w:tcMar>
            <w:vAlign w:val="center"/>
          </w:tcPr>
          <w:p w14:paraId="2E971050" w14:textId="20956EE6" w:rsidR="00CF3259" w:rsidRPr="00537784" w:rsidRDefault="00CF3259" w:rsidP="009E4824">
            <w:pPr>
              <w:pStyle w:val="TableText"/>
              <w:rPr>
                <w:lang w:val="en-GB"/>
              </w:rPr>
            </w:pPr>
            <w:r w:rsidRPr="009E4824">
              <w:rPr>
                <w:color w:val="auto"/>
              </w:rPr>
              <w:t xml:space="preserve">The Contractor warrants that </w:t>
            </w:r>
            <w:r w:rsidRPr="009E4824">
              <w:rPr>
                <w:color w:val="auto"/>
                <w:lang w:val="en-GB"/>
              </w:rPr>
              <w:t>the conflict</w:t>
            </w:r>
            <w:r w:rsidR="006063C6">
              <w:rPr>
                <w:color w:val="auto"/>
                <w:lang w:val="en-GB"/>
              </w:rPr>
              <w:t>-</w:t>
            </w:r>
            <w:r w:rsidRPr="009E4824">
              <w:rPr>
                <w:color w:val="auto"/>
                <w:lang w:val="en-GB"/>
              </w:rPr>
              <w:t>of interest rules and responsibilities set forth in the Contract between the Contractor and the Global Fund and</w:t>
            </w:r>
            <w:r>
              <w:t xml:space="preserve"> </w:t>
            </w:r>
            <w:r w:rsidRPr="009E4824">
              <w:rPr>
                <w:color w:val="auto"/>
                <w:lang w:val="en-GB"/>
              </w:rPr>
              <w:t xml:space="preserve">in the </w:t>
            </w:r>
            <w:hyperlink r:id="rId29" w:history="1">
              <w:r w:rsidR="00967BA7">
                <w:rPr>
                  <w:rStyle w:val="Hyperlink"/>
                  <w:lang w:val="en-GB"/>
                </w:rPr>
                <w:t>Local Fund Agent Conflict of interest Procedures</w:t>
              </w:r>
            </w:hyperlink>
            <w:r w:rsidRPr="009E4824">
              <w:rPr>
                <w:color w:val="auto"/>
                <w:lang w:val="en-GB"/>
              </w:rPr>
              <w:t xml:space="preserve"> are understood and complied with by the Contractor, the Local Fund Agent team members and any affiliate and sub-contractor of the Contractor in the portfolios listed in Box 1. </w:t>
            </w:r>
          </w:p>
        </w:tc>
      </w:tr>
    </w:tbl>
    <w:p w14:paraId="29E41173" w14:textId="77777777" w:rsidR="00CF3259" w:rsidRPr="00537784" w:rsidRDefault="00CF3259" w:rsidP="00CF3259">
      <w:pPr>
        <w:pStyle w:val="BodyText"/>
        <w:ind w:left="567" w:right="140"/>
        <w:jc w:val="both"/>
        <w:rPr>
          <w:rFonts w:cs="Arial"/>
          <w:b/>
          <w:bCs/>
          <w:sz w:val="20"/>
          <w:szCs w:val="20"/>
          <w:u w:val="single"/>
          <w:lang w:val="en-GB"/>
        </w:rPr>
      </w:pPr>
    </w:p>
    <w:p w14:paraId="2D7E452A" w14:textId="37FB1175" w:rsidR="00CF3259" w:rsidRPr="00E509B5" w:rsidRDefault="00CF3259" w:rsidP="00174A3F">
      <w:pPr>
        <w:pStyle w:val="BodyText"/>
        <w:keepNext/>
        <w:ind w:right="142"/>
        <w:jc w:val="both"/>
        <w:rPr>
          <w:rStyle w:val="Strong"/>
          <w:b w:val="0"/>
        </w:rPr>
      </w:pPr>
      <w:r w:rsidRPr="009E4824">
        <w:rPr>
          <w:rStyle w:val="Strong"/>
        </w:rPr>
        <w:t xml:space="preserve">Box 3 </w:t>
      </w:r>
      <w:r w:rsidR="00174A3F" w:rsidRPr="00174A3F">
        <w:rPr>
          <w:rStyle w:val="Strong"/>
          <w:b w:val="0"/>
          <w:bCs w:val="0"/>
        </w:rPr>
        <w:t>(</w:t>
      </w:r>
      <w:r w:rsidR="009E4824" w:rsidRPr="00E509B5">
        <w:rPr>
          <w:rStyle w:val="Strong"/>
          <w:b w:val="0"/>
        </w:rPr>
        <w:t>C</w:t>
      </w:r>
      <w:r w:rsidRPr="00E509B5">
        <w:rPr>
          <w:rStyle w:val="Strong"/>
          <w:b w:val="0"/>
        </w:rPr>
        <w:t>hoose one from the below</w:t>
      </w:r>
      <w:r w:rsidR="00174A3F">
        <w:rPr>
          <w:rStyle w:val="Strong"/>
          <w:b w:val="0"/>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8647"/>
      </w:tblGrid>
      <w:tr w:rsidR="00CF3259" w:rsidRPr="007D7E6A" w14:paraId="6552DE3C" w14:textId="77777777" w:rsidTr="009D38D1">
        <w:tc>
          <w:tcPr>
            <w:tcW w:w="851" w:type="dxa"/>
            <w:tcMar>
              <w:top w:w="0" w:type="dxa"/>
              <w:left w:w="108" w:type="dxa"/>
              <w:bottom w:w="0" w:type="dxa"/>
              <w:right w:w="108" w:type="dxa"/>
            </w:tcMar>
            <w:vAlign w:val="center"/>
          </w:tcPr>
          <w:sdt>
            <w:sdtPr>
              <w:rPr>
                <w:rFonts w:ascii="Segoe UI Symbol" w:eastAsia="MS Gothic" w:hAnsi="Segoe UI Symbol" w:cs="Segoe UI Symbol"/>
                <w:sz w:val="22"/>
                <w:lang w:val="en-GB"/>
              </w:rPr>
              <w:id w:val="-1489708888"/>
              <w14:checkbox>
                <w14:checked w14:val="0"/>
                <w14:checkedState w14:val="2612" w14:font="MS Gothic"/>
                <w14:uncheckedState w14:val="2610" w14:font="MS Gothic"/>
              </w14:checkbox>
            </w:sdtPr>
            <w:sdtEndPr/>
            <w:sdtContent>
              <w:p w14:paraId="34619136" w14:textId="515A6FC2" w:rsidR="00CF3259" w:rsidRPr="00EA7D49" w:rsidRDefault="00EA7D49">
                <w:pPr>
                  <w:keepNext/>
                  <w:spacing w:before="120" w:after="0"/>
                  <w:ind w:left="340" w:right="142"/>
                  <w:rPr>
                    <w:rFonts w:eastAsia="MS Gothic" w:cs="Arial"/>
                    <w:sz w:val="22"/>
                    <w:lang w:val="en-GB"/>
                  </w:rPr>
                </w:pPr>
                <w:r>
                  <w:rPr>
                    <w:rFonts w:ascii="MS Gothic" w:eastAsia="MS Gothic" w:hAnsi="MS Gothic" w:cs="Segoe UI Symbol" w:hint="eastAsia"/>
                    <w:sz w:val="22"/>
                    <w:lang w:val="en-GB"/>
                  </w:rPr>
                  <w:t>☐</w:t>
                </w:r>
              </w:p>
            </w:sdtContent>
          </w:sdt>
        </w:tc>
        <w:tc>
          <w:tcPr>
            <w:tcW w:w="8647" w:type="dxa"/>
            <w:tcMar>
              <w:top w:w="0" w:type="dxa"/>
              <w:left w:w="108" w:type="dxa"/>
              <w:bottom w:w="0" w:type="dxa"/>
              <w:right w:w="108" w:type="dxa"/>
            </w:tcMar>
            <w:vAlign w:val="bottom"/>
            <w:hideMark/>
          </w:tcPr>
          <w:p w14:paraId="1E0C9F95" w14:textId="77777777" w:rsidR="00CF3259" w:rsidRPr="00174A3F" w:rsidRDefault="00CF3259" w:rsidP="00174A3F">
            <w:pPr>
              <w:pStyle w:val="TableText"/>
              <w:rPr>
                <w:color w:val="auto"/>
                <w:lang w:val="en-GB"/>
              </w:rPr>
            </w:pPr>
            <w:r w:rsidRPr="00174A3F">
              <w:rPr>
                <w:color w:val="auto"/>
              </w:rPr>
              <w:t xml:space="preserve">The Contractor warrants that </w:t>
            </w:r>
            <w:r w:rsidRPr="00174A3F">
              <w:rPr>
                <w:color w:val="auto"/>
                <w:lang w:val="en-GB"/>
              </w:rPr>
              <w:t xml:space="preserve">no perceived, potential and/or actual conflict of interest exists on the part of the Contractor, the Local Fund Agent team members, or any affiliate or sub-contractor of the Contractor with respect to the work performed or to be performed in the portfolios listed in Box 1. </w:t>
            </w:r>
          </w:p>
        </w:tc>
      </w:tr>
      <w:tr w:rsidR="00CF3259" w:rsidRPr="007D7E6A" w14:paraId="20CDD3FE" w14:textId="77777777" w:rsidTr="009D38D1">
        <w:tc>
          <w:tcPr>
            <w:tcW w:w="851" w:type="dxa"/>
            <w:tcMar>
              <w:top w:w="0" w:type="dxa"/>
              <w:left w:w="108" w:type="dxa"/>
              <w:bottom w:w="0" w:type="dxa"/>
              <w:right w:w="108" w:type="dxa"/>
            </w:tcMar>
            <w:vAlign w:val="center"/>
          </w:tcPr>
          <w:sdt>
            <w:sdtPr>
              <w:rPr>
                <w:rFonts w:ascii="Segoe UI Symbol" w:eastAsia="MS Gothic" w:hAnsi="Segoe UI Symbol" w:cs="Segoe UI Symbol"/>
                <w:sz w:val="22"/>
                <w:lang w:val="en-GB"/>
              </w:rPr>
              <w:id w:val="-1000191477"/>
              <w14:checkbox>
                <w14:checked w14:val="0"/>
                <w14:checkedState w14:val="2612" w14:font="MS Gothic"/>
                <w14:uncheckedState w14:val="2610" w14:font="MS Gothic"/>
              </w14:checkbox>
            </w:sdtPr>
            <w:sdtEndPr/>
            <w:sdtContent>
              <w:p w14:paraId="37248C19" w14:textId="667762E7" w:rsidR="00CF3259" w:rsidRPr="00EA7D49" w:rsidRDefault="00EA7D49">
                <w:pPr>
                  <w:keepNext/>
                  <w:spacing w:before="120" w:after="0"/>
                  <w:ind w:left="340" w:right="142"/>
                  <w:rPr>
                    <w:rFonts w:eastAsia="MS Gothic" w:cs="Arial"/>
                    <w:sz w:val="22"/>
                    <w:lang w:val="en-GB"/>
                  </w:rPr>
                </w:pPr>
                <w:r w:rsidRPr="00EA7D49">
                  <w:rPr>
                    <w:rFonts w:ascii="MS Gothic" w:eastAsia="MS Gothic" w:hAnsi="MS Gothic" w:cs="Segoe UI Symbol" w:hint="eastAsia"/>
                    <w:sz w:val="22"/>
                    <w:lang w:val="en-GB"/>
                  </w:rPr>
                  <w:t>☐</w:t>
                </w:r>
              </w:p>
            </w:sdtContent>
          </w:sdt>
          <w:p w14:paraId="101F6EEE" w14:textId="77777777" w:rsidR="00CF3259" w:rsidRPr="00537784" w:rsidRDefault="00CF3259">
            <w:pPr>
              <w:keepNext/>
              <w:spacing w:before="120" w:after="0"/>
              <w:ind w:left="340" w:right="142"/>
              <w:rPr>
                <w:rFonts w:eastAsia="MS Gothic" w:cs="Arial"/>
                <w:sz w:val="20"/>
                <w:szCs w:val="20"/>
                <w:lang w:val="en-GB"/>
              </w:rPr>
            </w:pPr>
          </w:p>
        </w:tc>
        <w:tc>
          <w:tcPr>
            <w:tcW w:w="8647" w:type="dxa"/>
            <w:tcMar>
              <w:top w:w="0" w:type="dxa"/>
              <w:left w:w="108" w:type="dxa"/>
              <w:bottom w:w="0" w:type="dxa"/>
              <w:right w:w="108" w:type="dxa"/>
            </w:tcMar>
            <w:vAlign w:val="center"/>
            <w:hideMark/>
          </w:tcPr>
          <w:p w14:paraId="20EF5DC1" w14:textId="5228B7D0" w:rsidR="00CF3259" w:rsidRDefault="00CF3259" w:rsidP="00174A3F">
            <w:pPr>
              <w:pStyle w:val="TableText"/>
              <w:rPr>
                <w:color w:val="auto"/>
                <w:lang w:val="en-GB"/>
              </w:rPr>
            </w:pPr>
            <w:r w:rsidRPr="00174A3F">
              <w:rPr>
                <w:color w:val="auto"/>
                <w:lang w:val="en-GB"/>
              </w:rPr>
              <w:t xml:space="preserve">One or more perceived, potential and/or actual conflicts of interest were identified since the previous </w:t>
            </w:r>
            <w:r w:rsidRPr="00174A3F">
              <w:rPr>
                <w:i/>
                <w:color w:val="auto"/>
                <w:lang w:val="en-GB"/>
              </w:rPr>
              <w:t>Declaration of the Absence of Conflict of Interest</w:t>
            </w:r>
            <w:r w:rsidRPr="00174A3F">
              <w:rPr>
                <w:color w:val="auto"/>
                <w:lang w:val="en-GB"/>
              </w:rPr>
              <w:t xml:space="preserve"> on the part of the Contractor, one or more Local Fund Agent team members, affiliate(s), and/or a sub-contractor(s) of the Contractor with respect to the work performed or to be performed in portfolios listed in Box 1, and</w:t>
            </w:r>
            <w:r w:rsidR="00762A64">
              <w:rPr>
                <w:color w:val="auto"/>
                <w:lang w:val="en-GB"/>
              </w:rPr>
              <w:t>;</w:t>
            </w:r>
          </w:p>
          <w:p w14:paraId="3B3D3869" w14:textId="77777777" w:rsidR="00DE52B3" w:rsidRPr="00174A3F" w:rsidRDefault="00DE52B3" w:rsidP="00174A3F">
            <w:pPr>
              <w:pStyle w:val="TableText"/>
              <w:rPr>
                <w:color w:val="auto"/>
                <w:lang w:val="en-GB"/>
              </w:rPr>
            </w:pPr>
          </w:p>
          <w:p w14:paraId="19EC7EEC" w14:textId="77777777" w:rsidR="00CF3259" w:rsidRPr="00174A3F" w:rsidRDefault="00CF3259" w:rsidP="00174A3F">
            <w:pPr>
              <w:pStyle w:val="TableText"/>
              <w:rPr>
                <w:color w:val="auto"/>
                <w:lang w:val="en-GB"/>
              </w:rPr>
            </w:pPr>
            <w:r w:rsidRPr="00174A3F">
              <w:rPr>
                <w:color w:val="auto"/>
                <w:lang w:val="en-GB"/>
              </w:rPr>
              <w:t xml:space="preserve">The Contractor has </w:t>
            </w:r>
            <w:r w:rsidRPr="00174A3F">
              <w:rPr>
                <w:color w:val="auto"/>
                <w:u w:val="single"/>
                <w:lang w:val="en-GB"/>
              </w:rPr>
              <w:t>disclosed</w:t>
            </w:r>
            <w:r w:rsidRPr="00174A3F">
              <w:rPr>
                <w:color w:val="auto"/>
                <w:lang w:val="en-GB"/>
              </w:rPr>
              <w:t xml:space="preserve"> that conflict of interest to the Global Fund pursuant to the procedures set forth in the </w:t>
            </w:r>
            <w:r w:rsidRPr="00174A3F">
              <w:rPr>
                <w:i/>
                <w:color w:val="auto"/>
                <w:lang w:val="en-GB"/>
              </w:rPr>
              <w:t xml:space="preserve">LFA Conflict-of-interest Procedures </w:t>
            </w:r>
            <w:r w:rsidRPr="00174A3F">
              <w:rPr>
                <w:color w:val="auto"/>
                <w:lang w:val="en-GB"/>
              </w:rPr>
              <w:t xml:space="preserve">available on the Global Fund’s website. </w:t>
            </w:r>
          </w:p>
        </w:tc>
      </w:tr>
      <w:tr w:rsidR="00CF3259" w:rsidRPr="007D7E6A" w14:paraId="495AA5E1" w14:textId="77777777" w:rsidTr="009D38D1">
        <w:tc>
          <w:tcPr>
            <w:tcW w:w="851" w:type="dxa"/>
            <w:tcMar>
              <w:top w:w="0" w:type="dxa"/>
              <w:left w:w="108" w:type="dxa"/>
              <w:bottom w:w="0" w:type="dxa"/>
              <w:right w:w="108" w:type="dxa"/>
            </w:tcMar>
            <w:vAlign w:val="center"/>
          </w:tcPr>
          <w:sdt>
            <w:sdtPr>
              <w:rPr>
                <w:rFonts w:ascii="Segoe UI Symbol" w:eastAsia="MS Gothic" w:hAnsi="Segoe UI Symbol" w:cs="Segoe UI Symbol"/>
                <w:sz w:val="22"/>
                <w:lang w:val="en-GB"/>
              </w:rPr>
              <w:id w:val="321630877"/>
              <w14:checkbox>
                <w14:checked w14:val="0"/>
                <w14:checkedState w14:val="2612" w14:font="MS Gothic"/>
                <w14:uncheckedState w14:val="2610" w14:font="MS Gothic"/>
              </w14:checkbox>
            </w:sdtPr>
            <w:sdtEndPr/>
            <w:sdtContent>
              <w:p w14:paraId="134A69DA" w14:textId="4D757F5D" w:rsidR="00CF3259" w:rsidRPr="00EA7D49" w:rsidRDefault="00EA7D49">
                <w:pPr>
                  <w:keepNext/>
                  <w:spacing w:before="120" w:after="0"/>
                  <w:ind w:left="340" w:right="142"/>
                  <w:rPr>
                    <w:rFonts w:eastAsia="MS Gothic" w:cs="Arial"/>
                    <w:sz w:val="22"/>
                    <w:lang w:val="en-GB"/>
                  </w:rPr>
                </w:pPr>
                <w:r>
                  <w:rPr>
                    <w:rFonts w:ascii="MS Gothic" w:eastAsia="MS Gothic" w:hAnsi="MS Gothic" w:cs="Segoe UI Symbol" w:hint="eastAsia"/>
                    <w:sz w:val="22"/>
                    <w:lang w:val="en-GB"/>
                  </w:rPr>
                  <w:t>☐</w:t>
                </w:r>
              </w:p>
            </w:sdtContent>
          </w:sdt>
          <w:p w14:paraId="28CB9AFA" w14:textId="77777777" w:rsidR="00CF3259" w:rsidRPr="00537784" w:rsidRDefault="00CF3259">
            <w:pPr>
              <w:keepNext/>
              <w:spacing w:before="120" w:after="0"/>
              <w:ind w:left="340" w:right="142"/>
              <w:rPr>
                <w:rFonts w:eastAsia="MS Gothic" w:cs="Arial"/>
                <w:sz w:val="20"/>
                <w:szCs w:val="20"/>
                <w:lang w:val="en-GB"/>
              </w:rPr>
            </w:pPr>
          </w:p>
        </w:tc>
        <w:tc>
          <w:tcPr>
            <w:tcW w:w="8647" w:type="dxa"/>
            <w:tcMar>
              <w:top w:w="0" w:type="dxa"/>
              <w:left w:w="108" w:type="dxa"/>
              <w:bottom w:w="0" w:type="dxa"/>
              <w:right w:w="108" w:type="dxa"/>
            </w:tcMar>
            <w:vAlign w:val="center"/>
          </w:tcPr>
          <w:p w14:paraId="260526F0" w14:textId="0185AB8A" w:rsidR="00CF3259" w:rsidRDefault="00CF3259" w:rsidP="00174A3F">
            <w:pPr>
              <w:pStyle w:val="TableText"/>
              <w:rPr>
                <w:color w:val="auto"/>
                <w:lang w:val="en-GB"/>
              </w:rPr>
            </w:pPr>
            <w:r w:rsidRPr="00174A3F">
              <w:rPr>
                <w:color w:val="auto"/>
                <w:lang w:val="en-GB"/>
              </w:rPr>
              <w:t xml:space="preserve">A perceived, potential and/or actual conflict of interest has been identified since the previous </w:t>
            </w:r>
            <w:r w:rsidRPr="00174A3F">
              <w:rPr>
                <w:i/>
                <w:color w:val="auto"/>
                <w:lang w:val="en-GB"/>
              </w:rPr>
              <w:t>Declaration of the Absence of Conflict of Interest</w:t>
            </w:r>
            <w:r w:rsidRPr="00174A3F">
              <w:rPr>
                <w:color w:val="auto"/>
                <w:lang w:val="en-GB"/>
              </w:rPr>
              <w:t xml:space="preserve"> on the part of the Contractor, one or more Local Fund Agent team members, affiliate(s), and/or a sub-contractor(s) of the Contractor with respect to the work performed or to be performed in portfolios listed in Box 1, and</w:t>
            </w:r>
            <w:r w:rsidR="00DE52B3">
              <w:rPr>
                <w:color w:val="auto"/>
                <w:lang w:val="en-GB"/>
              </w:rPr>
              <w:t>;</w:t>
            </w:r>
          </w:p>
          <w:p w14:paraId="27E155C9" w14:textId="77777777" w:rsidR="00DE52B3" w:rsidRPr="00174A3F" w:rsidRDefault="00DE52B3" w:rsidP="00174A3F">
            <w:pPr>
              <w:pStyle w:val="TableText"/>
              <w:rPr>
                <w:i/>
                <w:color w:val="auto"/>
                <w:lang w:val="en-GB"/>
              </w:rPr>
            </w:pPr>
          </w:p>
          <w:p w14:paraId="2EB38EEB" w14:textId="24AA56AF" w:rsidR="00CF3259" w:rsidRDefault="00CF3259" w:rsidP="00174A3F">
            <w:pPr>
              <w:pStyle w:val="TableText"/>
              <w:rPr>
                <w:color w:val="auto"/>
                <w:lang w:val="en-GB"/>
              </w:rPr>
            </w:pPr>
            <w:r w:rsidRPr="00174A3F">
              <w:rPr>
                <w:color w:val="auto"/>
                <w:lang w:val="en-GB"/>
              </w:rPr>
              <w:t xml:space="preserve">The Contractor has </w:t>
            </w:r>
            <w:r w:rsidRPr="00174A3F">
              <w:rPr>
                <w:color w:val="auto"/>
                <w:u w:val="single"/>
                <w:lang w:val="en-GB"/>
              </w:rPr>
              <w:t>not previously disclosed</w:t>
            </w:r>
            <w:r w:rsidRPr="00174A3F">
              <w:rPr>
                <w:color w:val="auto"/>
                <w:lang w:val="en-GB"/>
              </w:rPr>
              <w:t xml:space="preserve"> that conflict of interest to the Global Fund pursuant to the procedures set forth in the </w:t>
            </w:r>
            <w:r w:rsidRPr="00174A3F">
              <w:rPr>
                <w:i/>
                <w:color w:val="auto"/>
                <w:lang w:val="en-GB"/>
              </w:rPr>
              <w:t>Local Fund Agent Conflict</w:t>
            </w:r>
            <w:r w:rsidR="006B34D2">
              <w:rPr>
                <w:i/>
                <w:color w:val="auto"/>
                <w:lang w:val="en-GB"/>
              </w:rPr>
              <w:t>-</w:t>
            </w:r>
            <w:r w:rsidRPr="00174A3F">
              <w:rPr>
                <w:i/>
                <w:color w:val="auto"/>
                <w:lang w:val="en-GB"/>
              </w:rPr>
              <w:t>of</w:t>
            </w:r>
            <w:r w:rsidR="006B34D2">
              <w:rPr>
                <w:i/>
                <w:color w:val="auto"/>
                <w:lang w:val="en-GB"/>
              </w:rPr>
              <w:t>-</w:t>
            </w:r>
            <w:r w:rsidRPr="00174A3F">
              <w:rPr>
                <w:i/>
                <w:color w:val="auto"/>
                <w:lang w:val="en-GB"/>
              </w:rPr>
              <w:t>Interest Procedures</w:t>
            </w:r>
            <w:r w:rsidRPr="00174A3F">
              <w:rPr>
                <w:color w:val="auto"/>
                <w:lang w:val="en-GB"/>
              </w:rPr>
              <w:t xml:space="preserve"> available on the Global Fund’s website. </w:t>
            </w:r>
          </w:p>
          <w:p w14:paraId="509018D8" w14:textId="77777777" w:rsidR="00DE52B3" w:rsidRPr="00174A3F" w:rsidRDefault="00DE52B3" w:rsidP="00174A3F">
            <w:pPr>
              <w:pStyle w:val="TableText"/>
              <w:rPr>
                <w:color w:val="auto"/>
                <w:lang w:val="en-GB"/>
              </w:rPr>
            </w:pPr>
          </w:p>
          <w:p w14:paraId="397E9D05" w14:textId="340C9983" w:rsidR="00CF3259" w:rsidRPr="00174A3F" w:rsidRDefault="00CF3259" w:rsidP="00174A3F">
            <w:pPr>
              <w:pStyle w:val="TableText"/>
              <w:rPr>
                <w:iCs/>
                <w:color w:val="auto"/>
                <w:lang w:val="en-GB"/>
              </w:rPr>
            </w:pPr>
            <w:r w:rsidRPr="00174A3F">
              <w:rPr>
                <w:iCs/>
                <w:color w:val="auto"/>
              </w:rPr>
              <w:t>The Contractor is requested to submit with this Declaration the disclosure of this conflict by</w:t>
            </w:r>
            <w:r w:rsidRPr="00174A3F">
              <w:rPr>
                <w:iCs/>
                <w:color w:val="auto"/>
                <w:sz w:val="20"/>
                <w:szCs w:val="20"/>
              </w:rPr>
              <w:t xml:space="preserve"> </w:t>
            </w:r>
            <w:r w:rsidRPr="00174A3F">
              <w:rPr>
                <w:iCs/>
                <w:color w:val="auto"/>
              </w:rPr>
              <w:t xml:space="preserve">answering the pre-defined conflict-of-interest questions in the </w:t>
            </w:r>
            <w:r w:rsidRPr="00174A3F">
              <w:rPr>
                <w:i/>
                <w:color w:val="auto"/>
              </w:rPr>
              <w:t>Local Fund Agent Conflict</w:t>
            </w:r>
            <w:r w:rsidR="003B1D89">
              <w:rPr>
                <w:i/>
                <w:color w:val="auto"/>
              </w:rPr>
              <w:t>-</w:t>
            </w:r>
            <w:r w:rsidRPr="00174A3F">
              <w:rPr>
                <w:i/>
                <w:color w:val="auto"/>
              </w:rPr>
              <w:t>of</w:t>
            </w:r>
            <w:r w:rsidR="003B1D89">
              <w:rPr>
                <w:i/>
                <w:color w:val="auto"/>
              </w:rPr>
              <w:t>-</w:t>
            </w:r>
            <w:r w:rsidRPr="00174A3F">
              <w:rPr>
                <w:i/>
                <w:color w:val="auto"/>
              </w:rPr>
              <w:t>Interest Procedures</w:t>
            </w:r>
            <w:r w:rsidRPr="00174A3F">
              <w:rPr>
                <w:iCs/>
                <w:color w:val="auto"/>
              </w:rPr>
              <w:t xml:space="preserve"> (</w:t>
            </w:r>
            <w:r w:rsidR="00E505B6" w:rsidRPr="00E505B6">
              <w:rPr>
                <w:iCs/>
                <w:color w:val="2E4DF9" w:themeColor="accent2"/>
                <w:u w:val="single"/>
              </w:rPr>
              <w:fldChar w:fldCharType="begin"/>
            </w:r>
            <w:r w:rsidR="00E505B6" w:rsidRPr="00E505B6">
              <w:rPr>
                <w:iCs/>
                <w:color w:val="2E4DF9" w:themeColor="accent2"/>
                <w:u w:val="single"/>
              </w:rPr>
              <w:instrText xml:space="preserve"> REF _Ref224315296 \h </w:instrText>
            </w:r>
            <w:r w:rsidR="00E505B6">
              <w:rPr>
                <w:iCs/>
                <w:color w:val="2E4DF9" w:themeColor="accent2"/>
                <w:u w:val="single"/>
              </w:rPr>
              <w:instrText xml:space="preserve"> \* MERGEFORMAT </w:instrText>
            </w:r>
            <w:r w:rsidR="00E505B6" w:rsidRPr="00E505B6">
              <w:rPr>
                <w:iCs/>
                <w:color w:val="2E4DF9" w:themeColor="accent2"/>
                <w:u w:val="single"/>
              </w:rPr>
            </w:r>
            <w:r w:rsidR="00E505B6" w:rsidRPr="00E505B6">
              <w:rPr>
                <w:iCs/>
                <w:color w:val="2E4DF9" w:themeColor="accent2"/>
                <w:u w:val="single"/>
              </w:rPr>
              <w:fldChar w:fldCharType="separate"/>
            </w:r>
            <w:r w:rsidR="00E505B6" w:rsidRPr="00E505B6">
              <w:rPr>
                <w:color w:val="2E4DF9" w:themeColor="accent2"/>
                <w:u w:val="single"/>
              </w:rPr>
              <w:t xml:space="preserve">Annex </w:t>
            </w:r>
            <w:r w:rsidR="00F87B12">
              <w:rPr>
                <w:color w:val="2E4DF9" w:themeColor="accent2"/>
                <w:u w:val="single"/>
              </w:rPr>
              <w:t>E</w:t>
            </w:r>
            <w:r w:rsidR="00E505B6" w:rsidRPr="00E505B6">
              <w:rPr>
                <w:iCs/>
                <w:color w:val="2E4DF9" w:themeColor="accent2"/>
                <w:u w:val="single"/>
              </w:rPr>
              <w:fldChar w:fldCharType="end"/>
            </w:r>
            <w:r w:rsidRPr="00E505B6">
              <w:rPr>
                <w:color w:val="2E4DF9" w:themeColor="accent2"/>
              </w:rPr>
              <w:t xml:space="preserve"> </w:t>
            </w:r>
            <w:r>
              <w:rPr>
                <w:color w:val="auto"/>
              </w:rPr>
              <w:t xml:space="preserve">and </w:t>
            </w:r>
            <w:r w:rsidR="00E505B6" w:rsidRPr="00E505B6">
              <w:rPr>
                <w:iCs/>
                <w:color w:val="2E4DF9" w:themeColor="accent2"/>
                <w:u w:val="single"/>
              </w:rPr>
              <w:fldChar w:fldCharType="begin"/>
            </w:r>
            <w:r w:rsidR="00E505B6" w:rsidRPr="00E505B6">
              <w:rPr>
                <w:iCs/>
                <w:color w:val="2E4DF9" w:themeColor="accent2"/>
                <w:u w:val="single"/>
              </w:rPr>
              <w:instrText xml:space="preserve"> REF _Ref224315301 \h </w:instrText>
            </w:r>
            <w:r w:rsidR="00E505B6">
              <w:rPr>
                <w:iCs/>
                <w:color w:val="2E4DF9" w:themeColor="accent2"/>
                <w:u w:val="single"/>
              </w:rPr>
              <w:instrText xml:space="preserve"> \* MERGEFORMAT </w:instrText>
            </w:r>
            <w:r w:rsidR="00E505B6" w:rsidRPr="00E505B6">
              <w:rPr>
                <w:iCs/>
                <w:color w:val="2E4DF9" w:themeColor="accent2"/>
                <w:u w:val="single"/>
              </w:rPr>
            </w:r>
            <w:r w:rsidR="00E505B6" w:rsidRPr="00E505B6">
              <w:rPr>
                <w:iCs/>
                <w:color w:val="2E4DF9" w:themeColor="accent2"/>
                <w:u w:val="single"/>
              </w:rPr>
              <w:fldChar w:fldCharType="separate"/>
            </w:r>
            <w:r w:rsidR="00E505B6" w:rsidRPr="00E505B6">
              <w:rPr>
                <w:rStyle w:val="Strong"/>
                <w:b w:val="0"/>
                <w:color w:val="2E4DF9" w:themeColor="accent2"/>
                <w:u w:val="single"/>
              </w:rPr>
              <w:t xml:space="preserve">Annex </w:t>
            </w:r>
            <w:r w:rsidR="00F87B12">
              <w:rPr>
                <w:rStyle w:val="Strong"/>
                <w:b w:val="0"/>
                <w:color w:val="2E4DF9" w:themeColor="accent2"/>
                <w:u w:val="single"/>
              </w:rPr>
              <w:t>F</w:t>
            </w:r>
            <w:r w:rsidR="00E505B6" w:rsidRPr="00E505B6">
              <w:rPr>
                <w:iCs/>
                <w:color w:val="2E4DF9" w:themeColor="accent2"/>
                <w:u w:val="single"/>
              </w:rPr>
              <w:fldChar w:fldCharType="end"/>
            </w:r>
            <w:r w:rsidRPr="00174A3F">
              <w:rPr>
                <w:iCs/>
                <w:color w:val="auto"/>
              </w:rPr>
              <w:t>)</w:t>
            </w:r>
            <w:r w:rsidRPr="00174A3F">
              <w:rPr>
                <w:iCs/>
                <w:color w:val="auto"/>
                <w:lang w:val="en-GB"/>
              </w:rPr>
              <w:t>.</w:t>
            </w:r>
          </w:p>
        </w:tc>
      </w:tr>
    </w:tbl>
    <w:p w14:paraId="359A7325" w14:textId="77777777" w:rsidR="00CF3259" w:rsidRDefault="00CF3259" w:rsidP="00CF3259">
      <w:pPr>
        <w:keepNext/>
        <w:ind w:left="567" w:right="140"/>
        <w:rPr>
          <w:rFonts w:cs="Arial"/>
          <w:b/>
          <w:lang w:val="en-GB"/>
        </w:rPr>
      </w:pPr>
    </w:p>
    <w:p w14:paraId="497A9BE0" w14:textId="77777777" w:rsidR="008C1E75" w:rsidRDefault="008C1E75" w:rsidP="008C1E75">
      <w:pPr>
        <w:pStyle w:val="NormalNoSpace"/>
      </w:pPr>
      <w:r>
        <w:t>Contractor (LFA organization):__________________________________________</w:t>
      </w:r>
      <w:r>
        <w:br/>
      </w:r>
    </w:p>
    <w:p w14:paraId="38C60A51" w14:textId="77777777" w:rsidR="008C1E75" w:rsidRDefault="008C1E75" w:rsidP="008C1E75">
      <w:pPr>
        <w:pStyle w:val="NormalNoSpace"/>
      </w:pPr>
      <w:r>
        <w:t>Name of representative:</w:t>
      </w:r>
      <w:r>
        <w:tab/>
        <w:t>_____________________________________________</w:t>
      </w:r>
      <w:r>
        <w:tab/>
      </w:r>
    </w:p>
    <w:p w14:paraId="2086A676" w14:textId="77777777" w:rsidR="008C1E75" w:rsidRDefault="008C1E75" w:rsidP="008C1E75">
      <w:pPr>
        <w:pStyle w:val="NormalNoSpace"/>
      </w:pPr>
    </w:p>
    <w:p w14:paraId="68ACB8F5" w14:textId="77777777" w:rsidR="008C1E75" w:rsidRDefault="008C1E75" w:rsidP="008C1E75">
      <w:pPr>
        <w:pStyle w:val="NormalNoSpace"/>
      </w:pPr>
      <w:r>
        <w:t xml:space="preserve">Title of representative:      </w:t>
      </w:r>
      <w:r>
        <w:tab/>
        <w:t>_____________________________________________</w:t>
      </w:r>
    </w:p>
    <w:p w14:paraId="454082C5" w14:textId="77777777" w:rsidR="008C1E75" w:rsidRDefault="008C1E75" w:rsidP="008C1E75">
      <w:pPr>
        <w:pStyle w:val="NormalNoSpace"/>
      </w:pPr>
    </w:p>
    <w:p w14:paraId="56E58B65" w14:textId="77777777" w:rsidR="008C1E75" w:rsidRDefault="008C1E75" w:rsidP="008C1E75">
      <w:pPr>
        <w:pStyle w:val="NormalNoSpace"/>
      </w:pPr>
      <w:r>
        <w:t>Date:</w:t>
      </w:r>
      <w:r>
        <w:tab/>
      </w:r>
      <w:r>
        <w:tab/>
      </w:r>
      <w:r>
        <w:tab/>
      </w:r>
      <w:r>
        <w:tab/>
        <w:t>_____________________________________________</w:t>
      </w:r>
    </w:p>
    <w:p w14:paraId="3F2174A3" w14:textId="77777777" w:rsidR="008C1E75" w:rsidRDefault="008C1E75" w:rsidP="008C1E75">
      <w:pPr>
        <w:pStyle w:val="NormalNoSpace"/>
      </w:pPr>
    </w:p>
    <w:p w14:paraId="01D82D1A" w14:textId="1207928A" w:rsidR="001D07E3" w:rsidRPr="008C1E75" w:rsidRDefault="008C1E75" w:rsidP="008C1E75">
      <w:pPr>
        <w:pStyle w:val="NormalNoSpace"/>
      </w:pPr>
      <w:r>
        <w:t>Representative signature:</w:t>
      </w:r>
      <w:r>
        <w:tab/>
        <w:t>_____________________________________________</w:t>
      </w:r>
      <w:r w:rsidR="001D07E3">
        <w:rPr>
          <w:highlight w:val="yellow"/>
        </w:rPr>
        <w:br w:type="page"/>
      </w:r>
    </w:p>
    <w:p w14:paraId="664059B0" w14:textId="09D1566D" w:rsidR="003C5225" w:rsidRDefault="004F1D6A" w:rsidP="001D0247">
      <w:pPr>
        <w:pStyle w:val="Heading2NonNumbered"/>
      </w:pPr>
      <w:bookmarkStart w:id="166" w:name="_Ref224315238"/>
      <w:bookmarkStart w:id="167" w:name="_Toc224559448"/>
      <w:bookmarkStart w:id="168" w:name="_Toc224566882"/>
      <w:bookmarkStart w:id="169" w:name="_Toc225494789"/>
      <w:bookmarkStart w:id="170" w:name="_Toc225773044"/>
      <w:r w:rsidRPr="004E24AD">
        <w:lastRenderedPageBreak/>
        <w:t xml:space="preserve">Annex </w:t>
      </w:r>
      <w:r w:rsidR="00AE0142">
        <w:t>D</w:t>
      </w:r>
      <w:r w:rsidRPr="004E24AD">
        <w:t>: Local Fund Agent Declaration of Absence of Conflict of Interest – vis-à-vis a Specific Organization</w:t>
      </w:r>
      <w:bookmarkEnd w:id="166"/>
      <w:bookmarkEnd w:id="167"/>
      <w:bookmarkEnd w:id="168"/>
      <w:bookmarkEnd w:id="169"/>
      <w:bookmarkEnd w:id="170"/>
      <w:r w:rsidRPr="004F1D6A">
        <w:t xml:space="preserve"> </w:t>
      </w:r>
    </w:p>
    <w:p w14:paraId="5DC4ACF5" w14:textId="77777777" w:rsidR="003C5225" w:rsidRPr="00ED4889" w:rsidRDefault="003C5225" w:rsidP="009D3101">
      <w:pPr>
        <w:widowControl w:val="0"/>
        <w:spacing w:before="240" w:line="288" w:lineRule="auto"/>
        <w:jc w:val="both"/>
        <w:rPr>
          <w:rFonts w:eastAsia="Arial" w:cs="Arial"/>
        </w:rPr>
      </w:pPr>
      <w:r w:rsidRPr="00ED4889">
        <w:rPr>
          <w:rFonts w:eastAsia="Arial" w:cs="Arial"/>
        </w:rPr>
        <w:t xml:space="preserve">As a duly authorized officer of </w:t>
      </w:r>
      <w:r w:rsidRPr="00ED4889">
        <w:rPr>
          <w:rFonts w:eastAsia="Arial" w:cs="Arial"/>
          <w:color w:val="FF0000"/>
        </w:rPr>
        <w:t>[name of LFA]</w:t>
      </w:r>
      <w:r w:rsidRPr="00ED4889">
        <w:rPr>
          <w:rFonts w:eastAsia="Arial" w:cs="Arial"/>
        </w:rPr>
        <w:t xml:space="preserve"> (hereinafter referred to as the “Contractor”), I confirm, acknowledge, and agree, on behalf of </w:t>
      </w:r>
      <w:r w:rsidRPr="00ED4889">
        <w:rPr>
          <w:rFonts w:eastAsia="Arial" w:cs="Arial"/>
          <w:color w:val="000000"/>
        </w:rPr>
        <w:t>the Contractor,</w:t>
      </w:r>
      <w:r w:rsidRPr="00ED4889">
        <w:rPr>
          <w:rFonts w:eastAsia="Arial" w:cs="Arial"/>
          <w:color w:val="FF0000"/>
        </w:rPr>
        <w:t xml:space="preserve"> </w:t>
      </w:r>
      <w:r w:rsidRPr="00ED4889">
        <w:rPr>
          <w:rFonts w:eastAsia="Arial" w:cs="Arial"/>
        </w:rPr>
        <w:t xml:space="preserve">that: </w:t>
      </w:r>
    </w:p>
    <w:p w14:paraId="5D2C220C" w14:textId="7D1B65DD" w:rsidR="003C5225" w:rsidRPr="00ED4889" w:rsidRDefault="003C5225" w:rsidP="00722F01">
      <w:pPr>
        <w:pStyle w:val="AlphaList1"/>
        <w:numPr>
          <w:ilvl w:val="0"/>
          <w:numId w:val="37"/>
        </w:numPr>
        <w:contextualSpacing w:val="0"/>
      </w:pPr>
      <w:r w:rsidRPr="00ED4889">
        <w:t xml:space="preserve"> I have read and understand, and </w:t>
      </w:r>
      <w:r w:rsidRPr="003C5225">
        <w:rPr>
          <w:color w:val="000000"/>
        </w:rPr>
        <w:t>the Contractor</w:t>
      </w:r>
      <w:r w:rsidRPr="003C5225" w:rsidDel="00C955AA">
        <w:rPr>
          <w:color w:val="FF0000"/>
        </w:rPr>
        <w:t xml:space="preserve"> </w:t>
      </w:r>
      <w:r w:rsidRPr="00ED4889">
        <w:t>complies with (</w:t>
      </w:r>
      <w:proofErr w:type="spellStart"/>
      <w:r w:rsidRPr="00ED4889">
        <w:t>i</w:t>
      </w:r>
      <w:proofErr w:type="spellEnd"/>
      <w:r w:rsidRPr="00ED4889">
        <w:t xml:space="preserve">) the </w:t>
      </w:r>
      <w:hyperlink r:id="rId30" w:history="1">
        <w:r w:rsidR="00021BFD" w:rsidRPr="003A2B6C">
          <w:rPr>
            <w:rStyle w:val="Hyperlink"/>
            <w:noProof/>
          </w:rPr>
          <w:t>Global Fund Code of Conduct for Suppliers</w:t>
        </w:r>
      </w:hyperlink>
      <w:r w:rsidRPr="00ED4889">
        <w:t xml:space="preserve">; (ii) the </w:t>
      </w:r>
      <w:r w:rsidRPr="003C5225">
        <w:rPr>
          <w:lang w:val="en-GB"/>
        </w:rPr>
        <w:t>conflict-of-interest rules set forth in the Framework Contract (the “Contract”) between the Contractor and the Global Fund to Fight AIDS, Tuberculosis and Malaria (the “Global Fund”)</w:t>
      </w:r>
      <w:r w:rsidRPr="00ED4889">
        <w:t xml:space="preserve">, (iii) the </w:t>
      </w:r>
      <w:hyperlink r:id="rId31" w:history="1">
        <w:r w:rsidR="00021BFD" w:rsidRPr="004122E9">
          <w:rPr>
            <w:rStyle w:val="Hyperlink"/>
            <w:noProof/>
          </w:rPr>
          <w:t>the Global Fund Policy on Conflicts of Interest</w:t>
        </w:r>
      </w:hyperlink>
      <w:r w:rsidRPr="00ED4889">
        <w:t xml:space="preserve"> and  (iv) the </w:t>
      </w:r>
      <w:hyperlink r:id="rId32" w:history="1">
        <w:r w:rsidRPr="009664AC">
          <w:rPr>
            <w:color w:val="2E4DF9"/>
            <w:u w:val="single"/>
          </w:rPr>
          <w:t>Local Fund Agent Conflict-of-Interest Procedures</w:t>
        </w:r>
      </w:hyperlink>
      <w:r w:rsidRPr="009664AC">
        <w:t>.</w:t>
      </w:r>
      <w:r w:rsidRPr="00ED4889">
        <w:t xml:space="preserve"> </w:t>
      </w:r>
    </w:p>
    <w:p w14:paraId="0123078C" w14:textId="77777777" w:rsidR="003C5225" w:rsidRDefault="003C5225" w:rsidP="005A6E56">
      <w:pPr>
        <w:pStyle w:val="AlphaList1"/>
        <w:contextualSpacing w:val="0"/>
      </w:pPr>
      <w:r w:rsidRPr="00ED4889">
        <w:t xml:space="preserve">With respect to </w:t>
      </w:r>
      <w:r w:rsidRPr="00ED4889">
        <w:rPr>
          <w:color w:val="FF0000"/>
        </w:rPr>
        <w:t>[name of specific organization]</w:t>
      </w:r>
      <w:r w:rsidRPr="00ED4889">
        <w:t xml:space="preserve"> (hereinafter referred to as the “Entity”) as of the date of this Declaration, I have checked the appropriate box in the table below regarding any conflicts of interest for LFA services to be performed with respect to the Entity. </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8651"/>
      </w:tblGrid>
      <w:tr w:rsidR="002B2893" w:rsidRPr="00ED4889" w14:paraId="476887D3" w14:textId="77777777" w:rsidTr="002B2893">
        <w:sdt>
          <w:sdtPr>
            <w:rPr>
              <w:rFonts w:eastAsia="Arial" w:cs="Arial"/>
              <w:sz w:val="22"/>
              <w:szCs w:val="20"/>
            </w:rPr>
            <w:id w:val="1306582839"/>
            <w14:checkbox>
              <w14:checked w14:val="0"/>
              <w14:checkedState w14:val="2612" w14:font="MS Gothic"/>
              <w14:uncheckedState w14:val="2610" w14:font="MS Gothic"/>
            </w14:checkbox>
          </w:sdtPr>
          <w:sdtEndPr/>
          <w:sdtContent>
            <w:tc>
              <w:tcPr>
                <w:tcW w:w="709" w:type="dxa"/>
                <w:tcBorders>
                  <w:top w:val="single" w:sz="4" w:space="0" w:color="000000"/>
                  <w:left w:val="single" w:sz="4" w:space="0" w:color="000000"/>
                  <w:bottom w:val="single" w:sz="4" w:space="0" w:color="000000"/>
                  <w:right w:val="single" w:sz="4" w:space="0" w:color="000000"/>
                </w:tcBorders>
                <w:vAlign w:val="center"/>
              </w:tcPr>
              <w:p w14:paraId="6692F3F9" w14:textId="6352E3E2" w:rsidR="002B2893" w:rsidRPr="00ED4889" w:rsidRDefault="00EA7D49" w:rsidP="002B2893">
                <w:pPr>
                  <w:spacing w:before="120" w:after="0" w:line="288" w:lineRule="auto"/>
                  <w:jc w:val="center"/>
                  <w:rPr>
                    <w:rFonts w:eastAsia="Arial" w:cs="Arial"/>
                  </w:rPr>
                </w:pPr>
                <w:r w:rsidRPr="00EA7D49">
                  <w:rPr>
                    <w:rFonts w:ascii="MS Gothic" w:eastAsia="MS Gothic" w:hAnsi="MS Gothic" w:cs="Arial" w:hint="eastAsia"/>
                    <w:sz w:val="22"/>
                    <w:szCs w:val="20"/>
                  </w:rPr>
                  <w:t>☐</w:t>
                </w:r>
              </w:p>
            </w:tc>
          </w:sdtContent>
        </w:sdt>
        <w:tc>
          <w:tcPr>
            <w:tcW w:w="8651" w:type="dxa"/>
            <w:tcBorders>
              <w:top w:val="single" w:sz="4" w:space="0" w:color="000000"/>
              <w:left w:val="single" w:sz="4" w:space="0" w:color="000000"/>
              <w:bottom w:val="single" w:sz="4" w:space="0" w:color="000000"/>
              <w:right w:val="single" w:sz="4" w:space="0" w:color="000000"/>
            </w:tcBorders>
          </w:tcPr>
          <w:p w14:paraId="2EA6932A" w14:textId="77777777" w:rsidR="002B2893" w:rsidRPr="002B2893" w:rsidRDefault="002B2893" w:rsidP="002B2893">
            <w:pPr>
              <w:pStyle w:val="TableText"/>
              <w:rPr>
                <w:color w:val="auto"/>
              </w:rPr>
            </w:pPr>
            <w:r w:rsidRPr="002B2893">
              <w:rPr>
                <w:color w:val="auto"/>
              </w:rPr>
              <w:t xml:space="preserve">The Contractor warrants that no conflict of interest (actual, potential or perceived) exists on the part of the Contractor or an affiliate or a sub-contractor of the Contractor, regarding LFA services to be performed with respect to the Entity.  </w:t>
            </w:r>
          </w:p>
        </w:tc>
      </w:tr>
      <w:tr w:rsidR="002B2893" w:rsidRPr="00ED4889" w14:paraId="33411E7C" w14:textId="77777777" w:rsidTr="002B2893">
        <w:trPr>
          <w:trHeight w:val="1849"/>
        </w:trPr>
        <w:tc>
          <w:tcPr>
            <w:tcW w:w="709" w:type="dxa"/>
            <w:tcBorders>
              <w:top w:val="single" w:sz="4" w:space="0" w:color="000000"/>
              <w:left w:val="single" w:sz="4" w:space="0" w:color="000000"/>
              <w:bottom w:val="single" w:sz="4" w:space="0" w:color="000000"/>
              <w:right w:val="single" w:sz="4" w:space="0" w:color="000000"/>
            </w:tcBorders>
            <w:vAlign w:val="center"/>
          </w:tcPr>
          <w:sdt>
            <w:sdtPr>
              <w:rPr>
                <w:rFonts w:ascii="Segoe UI Symbol" w:eastAsia="Cardo" w:hAnsi="Segoe UI Symbol" w:cs="Segoe UI Symbol"/>
                <w:sz w:val="22"/>
                <w:szCs w:val="20"/>
              </w:rPr>
              <w:id w:val="-438067926"/>
              <w14:checkbox>
                <w14:checked w14:val="0"/>
                <w14:checkedState w14:val="2612" w14:font="MS Gothic"/>
                <w14:uncheckedState w14:val="2610" w14:font="MS Gothic"/>
              </w14:checkbox>
            </w:sdtPr>
            <w:sdtEndPr/>
            <w:sdtContent>
              <w:p w14:paraId="0C526DBD" w14:textId="689E3BA7" w:rsidR="002B2893" w:rsidRPr="00ED4889" w:rsidRDefault="00EA7D49" w:rsidP="002B2893">
                <w:pPr>
                  <w:spacing w:before="120" w:after="0" w:line="288" w:lineRule="auto"/>
                  <w:jc w:val="center"/>
                  <w:rPr>
                    <w:rFonts w:eastAsia="Arial" w:cs="Arial"/>
                  </w:rPr>
                </w:pPr>
                <w:r w:rsidRPr="00EA7D49">
                  <w:rPr>
                    <w:rFonts w:ascii="MS Gothic" w:eastAsia="MS Gothic" w:hAnsi="MS Gothic" w:cs="Segoe UI Symbol" w:hint="eastAsia"/>
                    <w:sz w:val="22"/>
                    <w:szCs w:val="20"/>
                  </w:rPr>
                  <w:t>☐</w:t>
                </w:r>
              </w:p>
            </w:sdtContent>
          </w:sdt>
        </w:tc>
        <w:tc>
          <w:tcPr>
            <w:tcW w:w="8651" w:type="dxa"/>
            <w:tcBorders>
              <w:top w:val="single" w:sz="4" w:space="0" w:color="000000"/>
              <w:left w:val="single" w:sz="4" w:space="0" w:color="000000"/>
              <w:bottom w:val="single" w:sz="4" w:space="0" w:color="000000"/>
              <w:right w:val="single" w:sz="4" w:space="0" w:color="000000"/>
            </w:tcBorders>
          </w:tcPr>
          <w:p w14:paraId="5148A488" w14:textId="77777777" w:rsidR="002B2893" w:rsidRPr="002B2893" w:rsidRDefault="002B2893" w:rsidP="002B2893">
            <w:pPr>
              <w:pStyle w:val="TableText"/>
              <w:rPr>
                <w:color w:val="auto"/>
              </w:rPr>
            </w:pPr>
            <w:r w:rsidRPr="002B2893">
              <w:rPr>
                <w:color w:val="auto"/>
              </w:rPr>
              <w:t xml:space="preserve">The Contractor wishes to disclose certain relationships or situations which it believes may constitute a perceived, potential or actual conflict of interest. </w:t>
            </w:r>
          </w:p>
          <w:p w14:paraId="6ADCCA13" w14:textId="733EABC3" w:rsidR="002B2893" w:rsidRPr="002B2893" w:rsidRDefault="002B2893" w:rsidP="002B2893">
            <w:pPr>
              <w:pStyle w:val="TableText"/>
              <w:rPr>
                <w:i/>
                <w:color w:val="auto"/>
              </w:rPr>
            </w:pPr>
            <w:r w:rsidRPr="002B2893">
              <w:rPr>
                <w:iCs/>
                <w:color w:val="auto"/>
              </w:rPr>
              <w:t>The Contractor is requested to submit with this Declaration the disclosure of this conflict by</w:t>
            </w:r>
            <w:r w:rsidRPr="002B2893">
              <w:rPr>
                <w:iCs/>
                <w:color w:val="auto"/>
                <w:sz w:val="20"/>
                <w:szCs w:val="20"/>
              </w:rPr>
              <w:t xml:space="preserve"> </w:t>
            </w:r>
            <w:r w:rsidRPr="002B2893">
              <w:rPr>
                <w:iCs/>
                <w:color w:val="auto"/>
              </w:rPr>
              <w:t>answering the pre-defined conflict</w:t>
            </w:r>
            <w:r w:rsidR="00830C53">
              <w:rPr>
                <w:iCs/>
                <w:color w:val="auto"/>
              </w:rPr>
              <w:t>-</w:t>
            </w:r>
            <w:r w:rsidRPr="002B2893">
              <w:rPr>
                <w:iCs/>
                <w:color w:val="auto"/>
              </w:rPr>
              <w:t>of</w:t>
            </w:r>
            <w:r w:rsidR="00830C53">
              <w:rPr>
                <w:iCs/>
                <w:color w:val="auto"/>
              </w:rPr>
              <w:t>-</w:t>
            </w:r>
            <w:r w:rsidRPr="002B2893">
              <w:rPr>
                <w:iCs/>
                <w:color w:val="auto"/>
              </w:rPr>
              <w:t xml:space="preserve">interest-related questions in the </w:t>
            </w:r>
            <w:hyperlink r:id="rId33" w:history="1">
              <w:r w:rsidR="00087737" w:rsidRPr="00087737">
                <w:rPr>
                  <w:i/>
                  <w:iCs/>
                  <w:color w:val="2E4DF9"/>
                  <w:u w:val="single"/>
                </w:rPr>
                <w:t>Local Fund Agent Conflict-of-Interest Procedures</w:t>
              </w:r>
            </w:hyperlink>
            <w:r w:rsidRPr="002B2893">
              <w:rPr>
                <w:iCs/>
                <w:color w:val="auto"/>
              </w:rPr>
              <w:t xml:space="preserve"> (</w:t>
            </w:r>
            <w:r w:rsidR="00E505B6" w:rsidRPr="00E505B6">
              <w:rPr>
                <w:iCs/>
                <w:color w:val="2E4DF9" w:themeColor="accent2"/>
                <w:u w:val="single"/>
              </w:rPr>
              <w:fldChar w:fldCharType="begin"/>
            </w:r>
            <w:r w:rsidR="00E505B6" w:rsidRPr="00E505B6">
              <w:rPr>
                <w:iCs/>
                <w:color w:val="2E4DF9" w:themeColor="accent2"/>
                <w:u w:val="single"/>
              </w:rPr>
              <w:instrText xml:space="preserve"> REF _Ref224315296 \h </w:instrText>
            </w:r>
            <w:r w:rsidR="00E505B6">
              <w:rPr>
                <w:iCs/>
                <w:color w:val="2E4DF9" w:themeColor="accent2"/>
                <w:u w:val="single"/>
              </w:rPr>
              <w:instrText xml:space="preserve"> \* MERGEFORMAT </w:instrText>
            </w:r>
            <w:r w:rsidR="00E505B6" w:rsidRPr="00E505B6">
              <w:rPr>
                <w:iCs/>
                <w:color w:val="2E4DF9" w:themeColor="accent2"/>
                <w:u w:val="single"/>
              </w:rPr>
            </w:r>
            <w:r w:rsidR="00E505B6" w:rsidRPr="00E505B6">
              <w:rPr>
                <w:iCs/>
                <w:color w:val="2E4DF9" w:themeColor="accent2"/>
                <w:u w:val="single"/>
              </w:rPr>
              <w:fldChar w:fldCharType="separate"/>
            </w:r>
            <w:r w:rsidR="00E505B6" w:rsidRPr="00E505B6">
              <w:rPr>
                <w:color w:val="2E4DF9" w:themeColor="accent2"/>
                <w:u w:val="single"/>
              </w:rPr>
              <w:t xml:space="preserve">Annex </w:t>
            </w:r>
            <w:r w:rsidR="00A922BD">
              <w:rPr>
                <w:color w:val="2E4DF9" w:themeColor="accent2"/>
                <w:u w:val="single"/>
              </w:rPr>
              <w:t>E</w:t>
            </w:r>
            <w:r w:rsidR="00E505B6" w:rsidRPr="00E505B6">
              <w:rPr>
                <w:iCs/>
                <w:color w:val="2E4DF9" w:themeColor="accent2"/>
                <w:u w:val="single"/>
              </w:rPr>
              <w:fldChar w:fldCharType="end"/>
            </w:r>
            <w:r w:rsidR="00E505B6" w:rsidRPr="00E505B6">
              <w:rPr>
                <w:iCs/>
                <w:color w:val="2E4DF9" w:themeColor="accent2"/>
              </w:rPr>
              <w:t xml:space="preserve"> </w:t>
            </w:r>
            <w:r w:rsidR="00E505B6">
              <w:rPr>
                <w:iCs/>
                <w:color w:val="auto"/>
              </w:rPr>
              <w:t xml:space="preserve">and </w:t>
            </w:r>
            <w:r w:rsidR="00E505B6" w:rsidRPr="00E505B6">
              <w:rPr>
                <w:iCs/>
                <w:color w:val="2E4DF9" w:themeColor="accent2"/>
                <w:u w:val="single"/>
              </w:rPr>
              <w:fldChar w:fldCharType="begin"/>
            </w:r>
            <w:r w:rsidR="00E505B6" w:rsidRPr="00E505B6">
              <w:rPr>
                <w:iCs/>
                <w:color w:val="2E4DF9" w:themeColor="accent2"/>
                <w:u w:val="single"/>
              </w:rPr>
              <w:instrText xml:space="preserve"> REF _Ref224315301 \h </w:instrText>
            </w:r>
            <w:r w:rsidR="00E505B6">
              <w:rPr>
                <w:iCs/>
                <w:color w:val="2E4DF9" w:themeColor="accent2"/>
                <w:u w:val="single"/>
              </w:rPr>
              <w:instrText xml:space="preserve"> \* MERGEFORMAT </w:instrText>
            </w:r>
            <w:r w:rsidR="00E505B6" w:rsidRPr="00E505B6">
              <w:rPr>
                <w:iCs/>
                <w:color w:val="2E4DF9" w:themeColor="accent2"/>
                <w:u w:val="single"/>
              </w:rPr>
            </w:r>
            <w:r w:rsidR="00E505B6" w:rsidRPr="00E505B6">
              <w:rPr>
                <w:iCs/>
                <w:color w:val="2E4DF9" w:themeColor="accent2"/>
                <w:u w:val="single"/>
              </w:rPr>
              <w:fldChar w:fldCharType="separate"/>
            </w:r>
            <w:r w:rsidR="00E505B6" w:rsidRPr="00E505B6">
              <w:rPr>
                <w:rStyle w:val="Strong"/>
                <w:b w:val="0"/>
                <w:color w:val="2E4DF9" w:themeColor="accent2"/>
                <w:u w:val="single"/>
              </w:rPr>
              <w:t xml:space="preserve">Annex </w:t>
            </w:r>
            <w:r w:rsidR="00A922BD">
              <w:rPr>
                <w:rStyle w:val="Strong"/>
                <w:b w:val="0"/>
                <w:color w:val="2E4DF9" w:themeColor="accent2"/>
                <w:u w:val="single"/>
              </w:rPr>
              <w:t>F</w:t>
            </w:r>
            <w:r w:rsidR="00E505B6" w:rsidRPr="00E505B6">
              <w:rPr>
                <w:iCs/>
                <w:color w:val="2E4DF9" w:themeColor="accent2"/>
                <w:u w:val="single"/>
              </w:rPr>
              <w:fldChar w:fldCharType="end"/>
            </w:r>
            <w:r w:rsidRPr="002B2893">
              <w:rPr>
                <w:iCs/>
                <w:color w:val="auto"/>
              </w:rPr>
              <w:t xml:space="preserve">) </w:t>
            </w:r>
            <w:r w:rsidRPr="002B2893">
              <w:rPr>
                <w:rFonts w:eastAsia="MS Gothic"/>
                <w:iCs/>
                <w:color w:val="auto"/>
                <w:lang w:val="en-GB"/>
              </w:rPr>
              <w:t>available on the Global Fund’s website.</w:t>
            </w:r>
          </w:p>
        </w:tc>
      </w:tr>
    </w:tbl>
    <w:p w14:paraId="6CEEE856" w14:textId="77777777" w:rsidR="002B2893" w:rsidRDefault="002B2893" w:rsidP="00A67C3C">
      <w:pPr>
        <w:pStyle w:val="AlphaList1"/>
        <w:numPr>
          <w:ilvl w:val="0"/>
          <w:numId w:val="0"/>
        </w:numPr>
        <w:ind w:left="360" w:hanging="360"/>
        <w:contextualSpacing w:val="0"/>
      </w:pPr>
    </w:p>
    <w:p w14:paraId="0A32B24C" w14:textId="77777777" w:rsidR="00C34BDE" w:rsidRPr="00C34BDE" w:rsidRDefault="00C34BDE" w:rsidP="00C34BDE">
      <w:pPr>
        <w:pStyle w:val="AlphaList1"/>
        <w:contextualSpacing w:val="0"/>
      </w:pPr>
      <w:r w:rsidRPr="00C34BDE">
        <w:t>The Contractor will reconfirm the absence of a conflict of interest with respect to the Entity should any of the circumstances based on which this declaration is provided change during the term of provision of LFA services on the Entity.</w:t>
      </w:r>
    </w:p>
    <w:p w14:paraId="55EED384" w14:textId="77777777" w:rsidR="00C34BDE" w:rsidRPr="00ED4889" w:rsidRDefault="00C34BDE" w:rsidP="009D3101">
      <w:pPr>
        <w:pBdr>
          <w:top w:val="nil"/>
          <w:left w:val="nil"/>
          <w:bottom w:val="nil"/>
          <w:right w:val="nil"/>
          <w:between w:val="nil"/>
        </w:pBdr>
        <w:spacing w:before="120" w:after="120" w:line="288" w:lineRule="auto"/>
        <w:jc w:val="both"/>
        <w:rPr>
          <w:rFonts w:eastAsia="Arial" w:cs="Arial"/>
          <w:color w:val="000000"/>
        </w:rPr>
      </w:pPr>
      <w:r w:rsidRPr="00ED4889">
        <w:rPr>
          <w:rFonts w:eastAsia="Arial" w:cs="Arial"/>
          <w:color w:val="000000"/>
        </w:rPr>
        <w:t>All terms used herein and not defined herein shall have the meaning assigned thereto in the Contract between the Global Fund and the Contractor.</w:t>
      </w:r>
    </w:p>
    <w:p w14:paraId="46355ADA" w14:textId="77777777" w:rsidR="00C34BDE" w:rsidRDefault="00C34BDE" w:rsidP="00C34BDE">
      <w:pPr>
        <w:pBdr>
          <w:top w:val="nil"/>
          <w:left w:val="nil"/>
          <w:bottom w:val="nil"/>
          <w:right w:val="nil"/>
          <w:between w:val="nil"/>
        </w:pBdr>
        <w:spacing w:after="0"/>
        <w:jc w:val="both"/>
        <w:rPr>
          <w:rFonts w:eastAsia="Arial" w:cs="Arial"/>
          <w:color w:val="000000"/>
        </w:rPr>
      </w:pPr>
    </w:p>
    <w:p w14:paraId="102B4668" w14:textId="77777777" w:rsidR="00BF749A" w:rsidRPr="00ED4889" w:rsidRDefault="00BF749A" w:rsidP="00C34BDE">
      <w:pPr>
        <w:pBdr>
          <w:top w:val="nil"/>
          <w:left w:val="nil"/>
          <w:bottom w:val="nil"/>
          <w:right w:val="nil"/>
          <w:between w:val="nil"/>
        </w:pBdr>
        <w:spacing w:after="0"/>
        <w:jc w:val="both"/>
        <w:rPr>
          <w:rFonts w:eastAsia="Arial" w:cs="Arial"/>
          <w:color w:val="000000"/>
        </w:rPr>
      </w:pPr>
    </w:p>
    <w:p w14:paraId="446F0EAE" w14:textId="7FBBABDB" w:rsidR="00F403D9" w:rsidRPr="00C34BDE" w:rsidRDefault="00F403D9" w:rsidP="00F403D9">
      <w:pPr>
        <w:rPr>
          <w:lang w:val="en-GB"/>
        </w:rPr>
      </w:pPr>
      <w:r w:rsidRPr="00C34BDE">
        <w:rPr>
          <w:lang w:val="en-GB"/>
        </w:rPr>
        <w:t>Contractor</w:t>
      </w:r>
      <w:r w:rsidR="00122A8C">
        <w:rPr>
          <w:lang w:val="en-GB"/>
        </w:rPr>
        <w:t xml:space="preserve"> (LFA Organization)</w:t>
      </w:r>
      <w:r>
        <w:rPr>
          <w:lang w:val="en-GB"/>
        </w:rPr>
        <w:t xml:space="preserve">: </w:t>
      </w:r>
      <w:r w:rsidRPr="00C34BDE">
        <w:rPr>
          <w:lang w:val="en-GB"/>
        </w:rPr>
        <w:t>_____________________________________</w:t>
      </w:r>
    </w:p>
    <w:p w14:paraId="7392FC4E" w14:textId="770343AB" w:rsidR="00F403D9" w:rsidRPr="00C34BDE" w:rsidRDefault="00F403D9" w:rsidP="00F403D9">
      <w:pPr>
        <w:rPr>
          <w:lang w:val="en-GB"/>
        </w:rPr>
      </w:pPr>
      <w:r>
        <w:rPr>
          <w:lang w:val="en-GB"/>
        </w:rPr>
        <w:t>Name</w:t>
      </w:r>
      <w:r w:rsidR="00122A8C">
        <w:rPr>
          <w:lang w:val="en-GB"/>
        </w:rPr>
        <w:t xml:space="preserve"> of Representative</w:t>
      </w:r>
      <w:r w:rsidRPr="00C34BDE">
        <w:rPr>
          <w:lang w:val="en-GB"/>
        </w:rPr>
        <w:t>:</w:t>
      </w:r>
      <w:r>
        <w:rPr>
          <w:lang w:val="en-GB"/>
        </w:rPr>
        <w:t xml:space="preserve">   </w:t>
      </w:r>
      <w:r w:rsidRPr="00C34BDE">
        <w:rPr>
          <w:lang w:val="en-GB"/>
        </w:rPr>
        <w:t>_____________________________________</w:t>
      </w:r>
      <w:r w:rsidR="00D86C66">
        <w:rPr>
          <w:lang w:val="en-GB"/>
        </w:rPr>
        <w:t>____</w:t>
      </w:r>
    </w:p>
    <w:p w14:paraId="68E62708" w14:textId="2F0851D0" w:rsidR="00F403D9" w:rsidRPr="00C34BDE" w:rsidRDefault="00122A8C" w:rsidP="00F403D9">
      <w:pPr>
        <w:rPr>
          <w:lang w:val="en-GB"/>
        </w:rPr>
      </w:pPr>
      <w:r>
        <w:rPr>
          <w:lang w:val="en-GB"/>
        </w:rPr>
        <w:t xml:space="preserve">Representative </w:t>
      </w:r>
      <w:r w:rsidR="00F403D9">
        <w:rPr>
          <w:lang w:val="en-GB"/>
        </w:rPr>
        <w:t>Title</w:t>
      </w:r>
      <w:r w:rsidR="00F403D9" w:rsidRPr="00C34BDE">
        <w:rPr>
          <w:lang w:val="en-GB"/>
        </w:rPr>
        <w:t>:</w:t>
      </w:r>
      <w:r w:rsidR="00F403D9">
        <w:rPr>
          <w:lang w:val="en-GB"/>
        </w:rPr>
        <w:t xml:space="preserve">          </w:t>
      </w:r>
      <w:r w:rsidR="00F403D9" w:rsidRPr="00C34BDE">
        <w:rPr>
          <w:lang w:val="en-GB"/>
        </w:rPr>
        <w:t>_____________________________________</w:t>
      </w:r>
      <w:r w:rsidR="00D86C66">
        <w:rPr>
          <w:lang w:val="en-GB"/>
        </w:rPr>
        <w:t>____</w:t>
      </w:r>
      <w:r w:rsidR="00F403D9" w:rsidRPr="00C34BDE">
        <w:rPr>
          <w:lang w:val="en-GB"/>
        </w:rPr>
        <w:t xml:space="preserve"> </w:t>
      </w:r>
    </w:p>
    <w:p w14:paraId="607450EB" w14:textId="596BB5B7" w:rsidR="00F403D9" w:rsidRPr="00C34BDE" w:rsidRDefault="00F403D9" w:rsidP="00F403D9">
      <w:pPr>
        <w:rPr>
          <w:lang w:val="en-GB"/>
        </w:rPr>
      </w:pPr>
      <w:r>
        <w:rPr>
          <w:lang w:val="en-GB"/>
        </w:rPr>
        <w:t>Date</w:t>
      </w:r>
      <w:r w:rsidRPr="00C34BDE">
        <w:rPr>
          <w:lang w:val="en-GB"/>
        </w:rPr>
        <w:t xml:space="preserve">: </w:t>
      </w:r>
      <w:r w:rsidRPr="00C34BDE">
        <w:rPr>
          <w:lang w:val="en-GB"/>
        </w:rPr>
        <w:tab/>
      </w:r>
      <w:r w:rsidRPr="00C34BDE">
        <w:rPr>
          <w:lang w:val="en-GB"/>
        </w:rPr>
        <w:tab/>
      </w:r>
      <w:r>
        <w:rPr>
          <w:lang w:val="en-GB"/>
        </w:rPr>
        <w:t xml:space="preserve">            </w:t>
      </w:r>
      <w:r w:rsidR="00D86C66">
        <w:rPr>
          <w:lang w:val="en-GB"/>
        </w:rPr>
        <w:t xml:space="preserve">          </w:t>
      </w:r>
      <w:r w:rsidRPr="00C34BDE">
        <w:rPr>
          <w:lang w:val="en-GB"/>
        </w:rPr>
        <w:t>_____________________________________</w:t>
      </w:r>
      <w:r w:rsidR="00765426">
        <w:rPr>
          <w:lang w:val="en-GB"/>
        </w:rPr>
        <w:t>____</w:t>
      </w:r>
    </w:p>
    <w:p w14:paraId="76C30DAA" w14:textId="3E38CBA1" w:rsidR="003B1071" w:rsidRDefault="00D86C66" w:rsidP="00F403D9">
      <w:pPr>
        <w:rPr>
          <w:lang w:val="en-GB"/>
        </w:rPr>
        <w:sectPr w:rsidR="003B1071" w:rsidSect="00C34BDE">
          <w:footerReference w:type="default" r:id="rId34"/>
          <w:pgSz w:w="11906" w:h="16838" w:code="9"/>
          <w:pgMar w:top="850" w:right="1411" w:bottom="2549" w:left="850" w:header="720" w:footer="360" w:gutter="0"/>
          <w:cols w:space="720"/>
          <w:docGrid w:linePitch="360"/>
        </w:sectPr>
      </w:pPr>
      <w:r>
        <w:rPr>
          <w:lang w:val="en-GB"/>
        </w:rPr>
        <w:t xml:space="preserve">Representative </w:t>
      </w:r>
      <w:r w:rsidR="00F403D9">
        <w:rPr>
          <w:lang w:val="en-GB"/>
        </w:rPr>
        <w:t>Signature</w:t>
      </w:r>
      <w:r w:rsidR="00F403D9" w:rsidRPr="00C34BDE">
        <w:rPr>
          <w:lang w:val="en-GB"/>
        </w:rPr>
        <w:t>:</w:t>
      </w:r>
      <w:r w:rsidR="00F403D9" w:rsidRPr="00C34BDE">
        <w:rPr>
          <w:lang w:val="en-GB"/>
        </w:rPr>
        <w:tab/>
      </w:r>
      <w:r w:rsidR="00F403D9">
        <w:rPr>
          <w:lang w:val="en-GB"/>
        </w:rPr>
        <w:t xml:space="preserve"> ______</w:t>
      </w:r>
      <w:r w:rsidR="00F403D9" w:rsidRPr="00537784">
        <w:rPr>
          <w:lang w:val="en-GB"/>
        </w:rPr>
        <w:t>________________</w:t>
      </w:r>
      <w:r w:rsidR="00F403D9">
        <w:rPr>
          <w:lang w:val="en-GB"/>
        </w:rPr>
        <w:t>_______________</w:t>
      </w:r>
      <w:r w:rsidR="00765426">
        <w:rPr>
          <w:lang w:val="en-GB"/>
        </w:rPr>
        <w:t>____</w:t>
      </w:r>
    </w:p>
    <w:p w14:paraId="62FAB886" w14:textId="4E611548" w:rsidR="008F276A" w:rsidRPr="00237782" w:rsidRDefault="00A77B5A" w:rsidP="001D0247">
      <w:pPr>
        <w:pStyle w:val="Heading2NonNumbered"/>
      </w:pPr>
      <w:bookmarkStart w:id="171" w:name="_Ref224315296"/>
      <w:bookmarkStart w:id="172" w:name="_Toc224559449"/>
      <w:bookmarkStart w:id="173" w:name="_Toc224566883"/>
      <w:bookmarkStart w:id="174" w:name="_Toc225494790"/>
      <w:bookmarkStart w:id="175" w:name="_Toc225773045"/>
      <w:r>
        <w:lastRenderedPageBreak/>
        <w:t xml:space="preserve">Annex </w:t>
      </w:r>
      <w:r w:rsidR="00CF30B0">
        <w:t>E</w:t>
      </w:r>
      <w:r>
        <w:t>: Institutional-Level Conflict</w:t>
      </w:r>
      <w:r w:rsidR="723F5E76">
        <w:t>-</w:t>
      </w:r>
      <w:r>
        <w:t>of</w:t>
      </w:r>
      <w:r w:rsidR="723F5E76">
        <w:t>-</w:t>
      </w:r>
      <w:r>
        <w:t>Interest Disclosure Form</w:t>
      </w:r>
      <w:bookmarkEnd w:id="171"/>
      <w:bookmarkEnd w:id="172"/>
      <w:bookmarkEnd w:id="173"/>
      <w:bookmarkEnd w:id="174"/>
      <w:bookmarkEnd w:id="175"/>
    </w:p>
    <w:p w14:paraId="77247182" w14:textId="025D4833" w:rsidR="00D871B5" w:rsidRPr="006A4F93" w:rsidRDefault="00FF08A0" w:rsidP="007E0845">
      <w:pPr>
        <w:rPr>
          <w:rStyle w:val="Strong"/>
          <w:u w:val="single"/>
        </w:rPr>
      </w:pPr>
      <w:r w:rsidRPr="02026BE5">
        <w:rPr>
          <w:rStyle w:val="Strong"/>
          <w:u w:val="single"/>
        </w:rPr>
        <w:t>Background and context information to be provided by LFA organizations</w:t>
      </w:r>
    </w:p>
    <w:p w14:paraId="26551C7B" w14:textId="336D1EE8" w:rsidR="007E0845" w:rsidRPr="00581BB3" w:rsidRDefault="007E0845" w:rsidP="009D3101">
      <w:pPr>
        <w:jc w:val="both"/>
        <w:rPr>
          <w:rStyle w:val="Strong"/>
          <w:b w:val="0"/>
          <w:bCs w:val="0"/>
        </w:rPr>
      </w:pPr>
      <w:r w:rsidRPr="02026BE5">
        <w:rPr>
          <w:rStyle w:val="Strong"/>
          <w:b w:val="0"/>
          <w:bCs w:val="0"/>
        </w:rPr>
        <w:t xml:space="preserve">N.B: The term “work” refers to the </w:t>
      </w:r>
      <w:r w:rsidRPr="02026BE5">
        <w:rPr>
          <w:rStyle w:val="Strong"/>
          <w:b w:val="0"/>
          <w:bCs w:val="0"/>
          <w:color w:val="EE0C3D" w:themeColor="accent1"/>
        </w:rPr>
        <w:t xml:space="preserve">past, present or future </w:t>
      </w:r>
      <w:r w:rsidRPr="02026BE5">
        <w:rPr>
          <w:rStyle w:val="Strong"/>
          <w:b w:val="0"/>
          <w:bCs w:val="0"/>
        </w:rPr>
        <w:t>work that may be at conflict with Local Fund Agent work and for which the conflict-of-interest clearance request is submitted.</w:t>
      </w:r>
    </w:p>
    <w:p w14:paraId="7ED1E3A9" w14:textId="6A00E921" w:rsidR="00D871B5" w:rsidRDefault="007E0845" w:rsidP="007E0845">
      <w:pPr>
        <w:rPr>
          <w:rStyle w:val="Strong"/>
        </w:rPr>
      </w:pPr>
      <w:r w:rsidRPr="007E0845">
        <w:rPr>
          <w:rStyle w:val="Strong"/>
        </w:rPr>
        <w:t>Overview</w:t>
      </w:r>
    </w:p>
    <w:tbl>
      <w:tblPr>
        <w:tblStyle w:val="TableGrid"/>
        <w:tblW w:w="5000" w:type="pct"/>
        <w:tblLook w:val="04A0" w:firstRow="1" w:lastRow="0" w:firstColumn="1" w:lastColumn="0" w:noHBand="0" w:noVBand="1"/>
      </w:tblPr>
      <w:tblGrid>
        <w:gridCol w:w="8274"/>
        <w:gridCol w:w="6293"/>
      </w:tblGrid>
      <w:tr w:rsidR="00626AB9" w:rsidRPr="00B22A6B" w14:paraId="2BD10855" w14:textId="77777777" w:rsidTr="009E0F3A">
        <w:tc>
          <w:tcPr>
            <w:tcW w:w="2840" w:type="pct"/>
          </w:tcPr>
          <w:p w14:paraId="3D08BF2A" w14:textId="403803C5" w:rsidR="00E32C77" w:rsidRPr="005D3D91" w:rsidRDefault="00E32C77" w:rsidP="00EE7099">
            <w:pPr>
              <w:pStyle w:val="AlphaList1"/>
              <w:numPr>
                <w:ilvl w:val="0"/>
                <w:numId w:val="18"/>
              </w:numPr>
              <w:rPr>
                <w:sz w:val="22"/>
                <w:szCs w:val="18"/>
                <w:lang w:val="en-GB"/>
              </w:rPr>
            </w:pPr>
            <w:r w:rsidRPr="005D3D91">
              <w:rPr>
                <w:sz w:val="22"/>
                <w:szCs w:val="18"/>
                <w:lang w:val="en-GB"/>
              </w:rPr>
              <w:t xml:space="preserve">Name of the project or proposed work for which clearance is being requested: </w:t>
            </w:r>
          </w:p>
        </w:tc>
        <w:tc>
          <w:tcPr>
            <w:tcW w:w="2160" w:type="pct"/>
          </w:tcPr>
          <w:p w14:paraId="139A919E" w14:textId="77777777" w:rsidR="00E32C77" w:rsidRPr="00B22A6B" w:rsidRDefault="00E32C77" w:rsidP="00E32C77">
            <w:pPr>
              <w:pStyle w:val="TableText"/>
              <w:rPr>
                <w:lang w:val="en-GB"/>
              </w:rPr>
            </w:pPr>
          </w:p>
        </w:tc>
      </w:tr>
      <w:tr w:rsidR="00626AB9" w:rsidRPr="00B22A6B" w14:paraId="7FAA51F8" w14:textId="77777777" w:rsidTr="009E0F3A">
        <w:tc>
          <w:tcPr>
            <w:tcW w:w="2840" w:type="pct"/>
          </w:tcPr>
          <w:p w14:paraId="0D39659F" w14:textId="644A24DA" w:rsidR="00E32C77" w:rsidRPr="005D3D91" w:rsidRDefault="00E32C77" w:rsidP="00EE7099">
            <w:pPr>
              <w:pStyle w:val="AlphaList1"/>
              <w:numPr>
                <w:ilvl w:val="0"/>
                <w:numId w:val="18"/>
              </w:numPr>
              <w:rPr>
                <w:sz w:val="22"/>
                <w:szCs w:val="18"/>
                <w:lang w:val="en-GB"/>
              </w:rPr>
            </w:pPr>
            <w:r w:rsidRPr="005D3D91">
              <w:rPr>
                <w:sz w:val="22"/>
                <w:szCs w:val="18"/>
                <w:lang w:val="en-GB"/>
              </w:rPr>
              <w:t xml:space="preserve">Country/Group of Countries in which the work will be performed. </w:t>
            </w:r>
          </w:p>
        </w:tc>
        <w:tc>
          <w:tcPr>
            <w:tcW w:w="2160" w:type="pct"/>
          </w:tcPr>
          <w:p w14:paraId="6DFC35D6" w14:textId="77777777" w:rsidR="00E32C77" w:rsidRPr="00B22A6B" w:rsidRDefault="00E32C77" w:rsidP="00E32C77">
            <w:pPr>
              <w:pStyle w:val="TableText"/>
              <w:rPr>
                <w:lang w:val="en-GB"/>
              </w:rPr>
            </w:pPr>
          </w:p>
        </w:tc>
      </w:tr>
      <w:tr w:rsidR="00626AB9" w:rsidRPr="00B22A6B" w14:paraId="4C738B58" w14:textId="77777777" w:rsidTr="009E0F3A">
        <w:tc>
          <w:tcPr>
            <w:tcW w:w="2840" w:type="pct"/>
          </w:tcPr>
          <w:p w14:paraId="4417816B" w14:textId="015A1D0B" w:rsidR="00E32C77" w:rsidRPr="005D3D91" w:rsidRDefault="00E32C77" w:rsidP="00EE7099">
            <w:pPr>
              <w:pStyle w:val="AlphaList1"/>
              <w:numPr>
                <w:ilvl w:val="0"/>
                <w:numId w:val="18"/>
              </w:numPr>
              <w:rPr>
                <w:sz w:val="22"/>
                <w:szCs w:val="18"/>
                <w:lang w:val="en-GB"/>
              </w:rPr>
            </w:pPr>
            <w:r w:rsidRPr="005D3D91">
              <w:rPr>
                <w:sz w:val="22"/>
                <w:szCs w:val="18"/>
                <w:lang w:val="en-GB"/>
              </w:rPr>
              <w:t xml:space="preserve">Which organization/entity is bidding for/performing the work (the ‘Contractor’)? </w:t>
            </w:r>
          </w:p>
        </w:tc>
        <w:tc>
          <w:tcPr>
            <w:tcW w:w="2160" w:type="pct"/>
          </w:tcPr>
          <w:p w14:paraId="54CCB61E" w14:textId="77777777" w:rsidR="00E32C77" w:rsidRPr="00B22A6B" w:rsidRDefault="00E32C77" w:rsidP="00E32C77">
            <w:pPr>
              <w:pStyle w:val="TableText"/>
              <w:rPr>
                <w:lang w:val="en-GB"/>
              </w:rPr>
            </w:pPr>
          </w:p>
        </w:tc>
      </w:tr>
      <w:tr w:rsidR="00626AB9" w:rsidRPr="00B22A6B" w14:paraId="4DF35D0D" w14:textId="77777777" w:rsidTr="009E0F3A">
        <w:tc>
          <w:tcPr>
            <w:tcW w:w="2840" w:type="pct"/>
          </w:tcPr>
          <w:p w14:paraId="07B57EC5" w14:textId="300F543C" w:rsidR="00E32C77" w:rsidRPr="005D3D91" w:rsidRDefault="00E32C77" w:rsidP="00EE7099">
            <w:pPr>
              <w:pStyle w:val="AlphaList1"/>
              <w:numPr>
                <w:ilvl w:val="0"/>
                <w:numId w:val="18"/>
              </w:numPr>
              <w:rPr>
                <w:sz w:val="22"/>
                <w:szCs w:val="18"/>
                <w:lang w:val="en-GB"/>
              </w:rPr>
            </w:pPr>
            <w:r w:rsidRPr="005D3D91">
              <w:rPr>
                <w:sz w:val="22"/>
                <w:szCs w:val="18"/>
                <w:lang w:val="en-GB"/>
              </w:rPr>
              <w:t>Who is the Local Fund Agent (LFA) in the relevant country/group of countries? Please describe the relationship between the LFA and the Contractor.</w:t>
            </w:r>
          </w:p>
        </w:tc>
        <w:tc>
          <w:tcPr>
            <w:tcW w:w="2160" w:type="pct"/>
          </w:tcPr>
          <w:p w14:paraId="58CD1033" w14:textId="77777777" w:rsidR="00E32C77" w:rsidRPr="00B22A6B" w:rsidRDefault="00E32C77" w:rsidP="00E32C77">
            <w:pPr>
              <w:pStyle w:val="TableText"/>
              <w:rPr>
                <w:lang w:val="en-GB"/>
              </w:rPr>
            </w:pPr>
          </w:p>
        </w:tc>
      </w:tr>
    </w:tbl>
    <w:p w14:paraId="0F4E2F09" w14:textId="10A44195" w:rsidR="00570F7D" w:rsidRPr="00570F7D" w:rsidRDefault="00570F7D" w:rsidP="009F718E">
      <w:pPr>
        <w:spacing w:before="240"/>
        <w:rPr>
          <w:rStyle w:val="Strong"/>
        </w:rPr>
      </w:pPr>
      <w:r w:rsidRPr="00570F7D">
        <w:rPr>
          <w:rStyle w:val="Strong"/>
        </w:rPr>
        <w:t>Contractual payment and reporting arrangements</w:t>
      </w:r>
    </w:p>
    <w:tbl>
      <w:tblPr>
        <w:tblStyle w:val="TableGrid"/>
        <w:tblW w:w="5000" w:type="pct"/>
        <w:tblLook w:val="04A0" w:firstRow="1" w:lastRow="0" w:firstColumn="1" w:lastColumn="0" w:noHBand="0" w:noVBand="1"/>
      </w:tblPr>
      <w:tblGrid>
        <w:gridCol w:w="8274"/>
        <w:gridCol w:w="6293"/>
      </w:tblGrid>
      <w:tr w:rsidR="00626AB9" w:rsidRPr="00B22A6B" w14:paraId="4B64E553" w14:textId="77777777" w:rsidTr="009E0F3A">
        <w:tc>
          <w:tcPr>
            <w:tcW w:w="2840" w:type="pct"/>
          </w:tcPr>
          <w:p w14:paraId="42FF11D8" w14:textId="77777777" w:rsidR="00D50043" w:rsidRPr="005D3D91" w:rsidRDefault="00D50043" w:rsidP="00EE7099">
            <w:pPr>
              <w:pStyle w:val="AlphaList1"/>
              <w:numPr>
                <w:ilvl w:val="0"/>
                <w:numId w:val="18"/>
              </w:numPr>
              <w:rPr>
                <w:sz w:val="22"/>
                <w:szCs w:val="18"/>
                <w:lang w:val="en-GB"/>
              </w:rPr>
            </w:pPr>
            <w:r w:rsidRPr="005D3D91">
              <w:rPr>
                <w:sz w:val="22"/>
                <w:szCs w:val="18"/>
                <w:lang w:val="en-GB"/>
              </w:rPr>
              <w:t>Please provide the name of the entity requesting the work</w:t>
            </w:r>
          </w:p>
        </w:tc>
        <w:tc>
          <w:tcPr>
            <w:tcW w:w="2160" w:type="pct"/>
          </w:tcPr>
          <w:p w14:paraId="4E5C70EC" w14:textId="77777777" w:rsidR="00D50043" w:rsidRPr="00B22A6B" w:rsidRDefault="00D50043" w:rsidP="00D50043">
            <w:pPr>
              <w:pStyle w:val="TableText"/>
              <w:rPr>
                <w:rFonts w:ascii="Arial" w:hAnsi="Arial"/>
              </w:rPr>
            </w:pPr>
          </w:p>
        </w:tc>
      </w:tr>
      <w:tr w:rsidR="00626AB9" w:rsidRPr="00B22A6B" w14:paraId="03483378" w14:textId="77777777" w:rsidTr="009E0F3A">
        <w:tc>
          <w:tcPr>
            <w:tcW w:w="2840" w:type="pct"/>
          </w:tcPr>
          <w:p w14:paraId="78BE87F3" w14:textId="77777777" w:rsidR="00D50043" w:rsidRPr="005D3D91" w:rsidRDefault="00D50043" w:rsidP="00EE7099">
            <w:pPr>
              <w:pStyle w:val="AlphaList1"/>
              <w:numPr>
                <w:ilvl w:val="0"/>
                <w:numId w:val="18"/>
              </w:numPr>
              <w:rPr>
                <w:sz w:val="22"/>
                <w:szCs w:val="18"/>
                <w:lang w:val="en-GB"/>
              </w:rPr>
            </w:pPr>
            <w:r w:rsidRPr="005D3D91">
              <w:rPr>
                <w:sz w:val="22"/>
                <w:szCs w:val="18"/>
                <w:lang w:val="en-GB"/>
              </w:rPr>
              <w:t>What is the entity responsible for the selection of the service provider/signing the contract for this work?</w:t>
            </w:r>
          </w:p>
        </w:tc>
        <w:tc>
          <w:tcPr>
            <w:tcW w:w="2160" w:type="pct"/>
          </w:tcPr>
          <w:p w14:paraId="40727D92" w14:textId="77777777" w:rsidR="00D50043" w:rsidRPr="00B22A6B" w:rsidRDefault="00D50043" w:rsidP="00D50043">
            <w:pPr>
              <w:pStyle w:val="TableText"/>
              <w:rPr>
                <w:rFonts w:ascii="Arial" w:hAnsi="Arial"/>
              </w:rPr>
            </w:pPr>
          </w:p>
        </w:tc>
      </w:tr>
      <w:tr w:rsidR="00626AB9" w:rsidRPr="00B22A6B" w14:paraId="0F11F82B" w14:textId="77777777" w:rsidTr="009E0F3A">
        <w:tc>
          <w:tcPr>
            <w:tcW w:w="2840" w:type="pct"/>
          </w:tcPr>
          <w:p w14:paraId="03EB2584" w14:textId="77777777" w:rsidR="00D50043" w:rsidRPr="005D3D91" w:rsidRDefault="00D50043" w:rsidP="00EE7099">
            <w:pPr>
              <w:pStyle w:val="AlphaList1"/>
              <w:numPr>
                <w:ilvl w:val="0"/>
                <w:numId w:val="18"/>
              </w:numPr>
              <w:rPr>
                <w:sz w:val="22"/>
                <w:szCs w:val="18"/>
                <w:lang w:val="en-GB"/>
              </w:rPr>
            </w:pPr>
            <w:r w:rsidRPr="005D3D91">
              <w:rPr>
                <w:sz w:val="22"/>
                <w:szCs w:val="18"/>
                <w:lang w:val="en-GB"/>
              </w:rPr>
              <w:t>Who pays for the work? Please indicate the fee.</w:t>
            </w:r>
          </w:p>
        </w:tc>
        <w:tc>
          <w:tcPr>
            <w:tcW w:w="2160" w:type="pct"/>
          </w:tcPr>
          <w:p w14:paraId="6F0ADECB" w14:textId="77777777" w:rsidR="00D50043" w:rsidRPr="00B22A6B" w:rsidRDefault="00D50043" w:rsidP="00D50043">
            <w:pPr>
              <w:pStyle w:val="TableText"/>
              <w:rPr>
                <w:rFonts w:ascii="Arial" w:hAnsi="Arial"/>
              </w:rPr>
            </w:pPr>
          </w:p>
        </w:tc>
      </w:tr>
      <w:tr w:rsidR="00626AB9" w:rsidRPr="00B22A6B" w14:paraId="74CD1FBF" w14:textId="77777777" w:rsidTr="009E0F3A">
        <w:tc>
          <w:tcPr>
            <w:tcW w:w="2840" w:type="pct"/>
          </w:tcPr>
          <w:p w14:paraId="3F6A3980" w14:textId="77777777" w:rsidR="00D50043" w:rsidRPr="005D3D91" w:rsidRDefault="00D50043" w:rsidP="00EE7099">
            <w:pPr>
              <w:pStyle w:val="AlphaList1"/>
              <w:numPr>
                <w:ilvl w:val="0"/>
                <w:numId w:val="18"/>
              </w:numPr>
              <w:rPr>
                <w:sz w:val="22"/>
                <w:szCs w:val="18"/>
                <w:lang w:val="en-GB"/>
              </w:rPr>
            </w:pPr>
            <w:r w:rsidRPr="005D3D91">
              <w:rPr>
                <w:sz w:val="22"/>
                <w:szCs w:val="18"/>
                <w:lang w:val="en-GB"/>
              </w:rPr>
              <w:t>What is the entity in respect to which the work is performed?</w:t>
            </w:r>
          </w:p>
        </w:tc>
        <w:tc>
          <w:tcPr>
            <w:tcW w:w="2160" w:type="pct"/>
          </w:tcPr>
          <w:p w14:paraId="692CBFF6" w14:textId="77777777" w:rsidR="00D50043" w:rsidRPr="00B22A6B" w:rsidRDefault="00D50043" w:rsidP="00D50043">
            <w:pPr>
              <w:pStyle w:val="TableText"/>
              <w:rPr>
                <w:rFonts w:ascii="Arial" w:hAnsi="Arial"/>
              </w:rPr>
            </w:pPr>
          </w:p>
        </w:tc>
      </w:tr>
      <w:tr w:rsidR="00626AB9" w14:paraId="646655B7" w14:textId="77777777" w:rsidTr="009E0F3A">
        <w:tc>
          <w:tcPr>
            <w:tcW w:w="2840" w:type="pct"/>
          </w:tcPr>
          <w:p w14:paraId="7C47EB5A" w14:textId="77777777" w:rsidR="00D50043" w:rsidRPr="005D3D91" w:rsidRDefault="00D50043" w:rsidP="00EE7099">
            <w:pPr>
              <w:pStyle w:val="AlphaList1"/>
              <w:numPr>
                <w:ilvl w:val="0"/>
                <w:numId w:val="18"/>
              </w:numPr>
              <w:rPr>
                <w:sz w:val="22"/>
                <w:szCs w:val="18"/>
                <w:lang w:val="en-GB"/>
              </w:rPr>
            </w:pPr>
            <w:r w:rsidRPr="005D3D91">
              <w:rPr>
                <w:sz w:val="22"/>
                <w:szCs w:val="18"/>
                <w:lang w:val="en-GB"/>
              </w:rPr>
              <w:t xml:space="preserve">Who does the contractor report to with respect to this work and who is the recipient of the work deliverables? Will the report or deliverables be shared </w:t>
            </w:r>
            <w:r w:rsidRPr="005D3D91">
              <w:rPr>
                <w:sz w:val="22"/>
                <w:szCs w:val="18"/>
                <w:lang w:val="en-GB"/>
              </w:rPr>
              <w:lastRenderedPageBreak/>
              <w:t>beyond the requestor, in particular will it be shared with any Global Fund implementers or key grant stakeholders?</w:t>
            </w:r>
          </w:p>
        </w:tc>
        <w:tc>
          <w:tcPr>
            <w:tcW w:w="2160" w:type="pct"/>
          </w:tcPr>
          <w:p w14:paraId="6E1CDD65" w14:textId="77777777" w:rsidR="00D50043" w:rsidRDefault="00D50043" w:rsidP="00D50043">
            <w:pPr>
              <w:pStyle w:val="TableText"/>
              <w:rPr>
                <w:rFonts w:ascii="Arial" w:hAnsi="Arial"/>
              </w:rPr>
            </w:pPr>
          </w:p>
        </w:tc>
      </w:tr>
      <w:tr w:rsidR="00626AB9" w14:paraId="36BD28B0" w14:textId="77777777" w:rsidTr="009E0F3A">
        <w:tc>
          <w:tcPr>
            <w:tcW w:w="2840" w:type="pct"/>
          </w:tcPr>
          <w:p w14:paraId="71FD90A6" w14:textId="56019CD7" w:rsidR="00D50043" w:rsidRPr="005D3D91" w:rsidRDefault="00D50043" w:rsidP="00EE7099">
            <w:pPr>
              <w:pStyle w:val="AlphaList1"/>
              <w:numPr>
                <w:ilvl w:val="0"/>
                <w:numId w:val="18"/>
              </w:numPr>
              <w:rPr>
                <w:sz w:val="22"/>
                <w:szCs w:val="18"/>
                <w:lang w:val="en-GB"/>
              </w:rPr>
            </w:pPr>
            <w:r w:rsidRPr="005D3D91">
              <w:rPr>
                <w:sz w:val="22"/>
                <w:szCs w:val="18"/>
                <w:lang w:val="en-GB"/>
              </w:rPr>
              <w:t>Are any of the above entities linked to/involved in the implementation of Global Fund programs? If yes, for each one, please describe their role and significance in the context of Global Fund grant implementation</w:t>
            </w:r>
          </w:p>
        </w:tc>
        <w:tc>
          <w:tcPr>
            <w:tcW w:w="2160" w:type="pct"/>
          </w:tcPr>
          <w:p w14:paraId="27A3172F" w14:textId="77777777" w:rsidR="00D50043" w:rsidRDefault="00D50043" w:rsidP="00D50043">
            <w:pPr>
              <w:pStyle w:val="TableText"/>
            </w:pPr>
          </w:p>
        </w:tc>
      </w:tr>
    </w:tbl>
    <w:p w14:paraId="1FD90D35" w14:textId="748487D6" w:rsidR="00FD7EF7" w:rsidRDefault="00FD7EF7" w:rsidP="009F718E">
      <w:pPr>
        <w:spacing w:before="240"/>
        <w:rPr>
          <w:rStyle w:val="Strong"/>
        </w:rPr>
      </w:pPr>
      <w:r w:rsidRPr="00FD7EF7">
        <w:rPr>
          <w:rStyle w:val="Strong"/>
        </w:rPr>
        <w:t>Scope of work</w:t>
      </w:r>
    </w:p>
    <w:tbl>
      <w:tblPr>
        <w:tblStyle w:val="TableGrid"/>
        <w:tblW w:w="5000" w:type="pct"/>
        <w:tblLook w:val="04A0" w:firstRow="1" w:lastRow="0" w:firstColumn="1" w:lastColumn="0" w:noHBand="0" w:noVBand="1"/>
      </w:tblPr>
      <w:tblGrid>
        <w:gridCol w:w="8274"/>
        <w:gridCol w:w="6293"/>
      </w:tblGrid>
      <w:tr w:rsidR="00626AB9" w14:paraId="64262598" w14:textId="77777777" w:rsidTr="02026BE5">
        <w:tc>
          <w:tcPr>
            <w:tcW w:w="2840" w:type="pct"/>
          </w:tcPr>
          <w:p w14:paraId="7B34AF94" w14:textId="51A7DF80" w:rsidR="00C66F17" w:rsidRPr="005D3D91" w:rsidRDefault="00C66F17" w:rsidP="00EE7099">
            <w:pPr>
              <w:pStyle w:val="AlphaList1"/>
              <w:numPr>
                <w:ilvl w:val="0"/>
                <w:numId w:val="18"/>
              </w:numPr>
              <w:rPr>
                <w:sz w:val="22"/>
                <w:szCs w:val="18"/>
                <w:lang w:val="en-GB"/>
              </w:rPr>
            </w:pPr>
            <w:r w:rsidRPr="005D3D91">
              <w:rPr>
                <w:sz w:val="22"/>
                <w:szCs w:val="18"/>
                <w:lang w:val="en-GB"/>
              </w:rPr>
              <w:t xml:space="preserve">Please provide a summary of the scope of work, including key deliverables. </w:t>
            </w:r>
            <w:r w:rsidRPr="005D3D91">
              <w:rPr>
                <w:b/>
                <w:bCs/>
                <w:sz w:val="22"/>
                <w:szCs w:val="18"/>
                <w:lang w:val="en-GB"/>
              </w:rPr>
              <w:t>Please attach relevant documents, such as the RFP/Terms of Reference.</w:t>
            </w:r>
          </w:p>
        </w:tc>
        <w:tc>
          <w:tcPr>
            <w:tcW w:w="2160" w:type="pct"/>
          </w:tcPr>
          <w:p w14:paraId="2F40CDDB" w14:textId="77777777" w:rsidR="00C66F17" w:rsidRPr="00D57613" w:rsidRDefault="00C66F17">
            <w:pPr>
              <w:jc w:val="both"/>
              <w:rPr>
                <w:rFonts w:cs="Arial"/>
                <w:sz w:val="22"/>
                <w:szCs w:val="20"/>
              </w:rPr>
            </w:pPr>
          </w:p>
        </w:tc>
      </w:tr>
      <w:tr w:rsidR="00626AB9" w14:paraId="1432A4D7" w14:textId="77777777" w:rsidTr="02026BE5">
        <w:tc>
          <w:tcPr>
            <w:tcW w:w="2840" w:type="pct"/>
          </w:tcPr>
          <w:p w14:paraId="267D2CA9" w14:textId="77777777" w:rsidR="00C66F17" w:rsidRPr="005D3D91" w:rsidRDefault="00C66F17" w:rsidP="02026BE5">
            <w:pPr>
              <w:pStyle w:val="AlphaList1"/>
              <w:rPr>
                <w:sz w:val="22"/>
                <w:szCs w:val="22"/>
              </w:rPr>
            </w:pPr>
            <w:r w:rsidRPr="02026BE5">
              <w:rPr>
                <w:sz w:val="22"/>
                <w:szCs w:val="22"/>
              </w:rPr>
              <w:t>Is the Local Fund Agent team, or members thereof, involved in delivering the work? If yes, please indicate the following information: experts’ name(s), role(s) and expected Level of Effort</w:t>
            </w:r>
          </w:p>
        </w:tc>
        <w:tc>
          <w:tcPr>
            <w:tcW w:w="2160" w:type="pct"/>
          </w:tcPr>
          <w:p w14:paraId="2B270D36" w14:textId="77777777" w:rsidR="00C66F17" w:rsidRPr="00D57613" w:rsidRDefault="00C66F17">
            <w:pPr>
              <w:jc w:val="both"/>
              <w:rPr>
                <w:rFonts w:cs="Arial"/>
                <w:sz w:val="22"/>
                <w:szCs w:val="20"/>
              </w:rPr>
            </w:pPr>
          </w:p>
        </w:tc>
      </w:tr>
      <w:tr w:rsidR="00626AB9" w14:paraId="536978D4" w14:textId="77777777" w:rsidTr="02026BE5">
        <w:tc>
          <w:tcPr>
            <w:tcW w:w="2840" w:type="pct"/>
          </w:tcPr>
          <w:p w14:paraId="75EA85DF" w14:textId="77777777" w:rsidR="00C66F17" w:rsidRPr="005D3D91" w:rsidRDefault="00C66F17" w:rsidP="00EE7099">
            <w:pPr>
              <w:pStyle w:val="AlphaList1"/>
              <w:numPr>
                <w:ilvl w:val="0"/>
                <w:numId w:val="18"/>
              </w:numPr>
              <w:rPr>
                <w:sz w:val="22"/>
                <w:szCs w:val="18"/>
                <w:lang w:val="en-GB"/>
              </w:rPr>
            </w:pPr>
            <w:r w:rsidRPr="005D3D91">
              <w:rPr>
                <w:sz w:val="22"/>
                <w:szCs w:val="18"/>
                <w:lang w:val="en-GB"/>
              </w:rPr>
              <w:t>Does the work have linkages with/cover Global Fund supported programs/activities? Please describe any geographic and/or thematic/programmatic overlap; fund flows; program management arrangements.</w:t>
            </w:r>
          </w:p>
        </w:tc>
        <w:tc>
          <w:tcPr>
            <w:tcW w:w="2160" w:type="pct"/>
          </w:tcPr>
          <w:p w14:paraId="411EBDF0" w14:textId="77777777" w:rsidR="00C66F17" w:rsidRPr="00D57613" w:rsidRDefault="00C66F17">
            <w:pPr>
              <w:jc w:val="both"/>
              <w:rPr>
                <w:rFonts w:cs="Arial"/>
                <w:sz w:val="22"/>
                <w:szCs w:val="20"/>
              </w:rPr>
            </w:pPr>
          </w:p>
        </w:tc>
      </w:tr>
      <w:tr w:rsidR="00626AB9" w14:paraId="1192127F" w14:textId="77777777" w:rsidTr="02026BE5">
        <w:tc>
          <w:tcPr>
            <w:tcW w:w="2840" w:type="pct"/>
          </w:tcPr>
          <w:p w14:paraId="104D324A" w14:textId="77777777" w:rsidR="00C66F17" w:rsidRPr="005D3D91" w:rsidRDefault="00C66F17" w:rsidP="00EE7099">
            <w:pPr>
              <w:pStyle w:val="AlphaList1"/>
              <w:numPr>
                <w:ilvl w:val="0"/>
                <w:numId w:val="18"/>
              </w:numPr>
              <w:rPr>
                <w:sz w:val="22"/>
                <w:szCs w:val="18"/>
                <w:lang w:val="en-GB"/>
              </w:rPr>
            </w:pPr>
            <w:r w:rsidRPr="005D3D91">
              <w:rPr>
                <w:sz w:val="22"/>
                <w:szCs w:val="18"/>
                <w:lang w:val="en-GB"/>
              </w:rPr>
              <w:t>What is the expected duration of the work and when is it to be performed?</w:t>
            </w:r>
          </w:p>
        </w:tc>
        <w:tc>
          <w:tcPr>
            <w:tcW w:w="2160" w:type="pct"/>
          </w:tcPr>
          <w:p w14:paraId="7C8EE91E" w14:textId="77777777" w:rsidR="00C66F17" w:rsidRPr="00D57613" w:rsidRDefault="00C66F17">
            <w:pPr>
              <w:jc w:val="both"/>
              <w:rPr>
                <w:rFonts w:cs="Arial"/>
                <w:sz w:val="22"/>
                <w:szCs w:val="20"/>
              </w:rPr>
            </w:pPr>
          </w:p>
        </w:tc>
      </w:tr>
      <w:tr w:rsidR="00626AB9" w14:paraId="4C9CA075" w14:textId="77777777" w:rsidTr="02026BE5">
        <w:tc>
          <w:tcPr>
            <w:tcW w:w="2840" w:type="pct"/>
          </w:tcPr>
          <w:p w14:paraId="2BDC4983" w14:textId="77777777" w:rsidR="00C66F17" w:rsidRPr="005D3D91" w:rsidRDefault="00C66F17" w:rsidP="00EE7099">
            <w:pPr>
              <w:pStyle w:val="AlphaList1"/>
              <w:numPr>
                <w:ilvl w:val="0"/>
                <w:numId w:val="18"/>
              </w:numPr>
              <w:rPr>
                <w:sz w:val="22"/>
                <w:szCs w:val="18"/>
                <w:lang w:val="en-GB"/>
              </w:rPr>
            </w:pPr>
            <w:r w:rsidRPr="005D3D91">
              <w:rPr>
                <w:sz w:val="22"/>
                <w:szCs w:val="18"/>
                <w:lang w:val="en-GB"/>
              </w:rPr>
              <w:t>Which period does the work cover? (e.g. what is the period under audit/evaluation?)</w:t>
            </w:r>
          </w:p>
        </w:tc>
        <w:tc>
          <w:tcPr>
            <w:tcW w:w="2160" w:type="pct"/>
          </w:tcPr>
          <w:p w14:paraId="3CFCE2FC" w14:textId="77777777" w:rsidR="00C66F17" w:rsidRPr="00D57613" w:rsidRDefault="00C66F17">
            <w:pPr>
              <w:jc w:val="both"/>
              <w:rPr>
                <w:rFonts w:cs="Arial"/>
                <w:sz w:val="22"/>
                <w:szCs w:val="20"/>
              </w:rPr>
            </w:pPr>
          </w:p>
        </w:tc>
      </w:tr>
      <w:tr w:rsidR="00626AB9" w14:paraId="1DE34A7D" w14:textId="77777777" w:rsidTr="02026BE5">
        <w:tc>
          <w:tcPr>
            <w:tcW w:w="2840" w:type="pct"/>
          </w:tcPr>
          <w:p w14:paraId="2FC48A36" w14:textId="77777777" w:rsidR="00C66F17" w:rsidRPr="005D3D91" w:rsidRDefault="00C66F17" w:rsidP="00EE7099">
            <w:pPr>
              <w:pStyle w:val="AlphaList1"/>
              <w:numPr>
                <w:ilvl w:val="0"/>
                <w:numId w:val="18"/>
              </w:numPr>
              <w:rPr>
                <w:sz w:val="22"/>
                <w:szCs w:val="18"/>
                <w:lang w:val="en-GB"/>
              </w:rPr>
            </w:pPr>
            <w:r w:rsidRPr="005D3D91">
              <w:rPr>
                <w:sz w:val="22"/>
                <w:szCs w:val="18"/>
                <w:lang w:val="en-GB"/>
              </w:rPr>
              <w:t>If the work is an audit, is the audit performed as part of the fiduciary arrangements of the Global Fund?</w:t>
            </w:r>
          </w:p>
        </w:tc>
        <w:tc>
          <w:tcPr>
            <w:tcW w:w="2160" w:type="pct"/>
          </w:tcPr>
          <w:p w14:paraId="21F70E10" w14:textId="77777777" w:rsidR="00C66F17" w:rsidRPr="00D57613" w:rsidRDefault="00C66F17">
            <w:pPr>
              <w:jc w:val="both"/>
              <w:rPr>
                <w:rFonts w:cs="Arial"/>
                <w:sz w:val="22"/>
                <w:szCs w:val="20"/>
              </w:rPr>
            </w:pPr>
          </w:p>
        </w:tc>
      </w:tr>
    </w:tbl>
    <w:p w14:paraId="4CE50EFE" w14:textId="77777777" w:rsidR="009E0F3A" w:rsidRDefault="009E0F3A" w:rsidP="009F718E">
      <w:pPr>
        <w:spacing w:before="240"/>
        <w:rPr>
          <w:rStyle w:val="Strong"/>
        </w:rPr>
      </w:pPr>
    </w:p>
    <w:p w14:paraId="6BCF2782" w14:textId="77777777" w:rsidR="009E0F3A" w:rsidRDefault="009E0F3A" w:rsidP="009F718E">
      <w:pPr>
        <w:spacing w:before="240"/>
        <w:rPr>
          <w:rStyle w:val="Strong"/>
        </w:rPr>
      </w:pPr>
    </w:p>
    <w:p w14:paraId="193E7104" w14:textId="06970CB5" w:rsidR="00A457D8" w:rsidRDefault="00A457D8" w:rsidP="009F718E">
      <w:pPr>
        <w:spacing w:before="240"/>
        <w:rPr>
          <w:rStyle w:val="Strong"/>
        </w:rPr>
      </w:pPr>
      <w:r w:rsidRPr="00A457D8">
        <w:rPr>
          <w:rStyle w:val="Strong"/>
        </w:rPr>
        <w:lastRenderedPageBreak/>
        <w:t>Commercial relationship between the Local Fund Agent and a Global Fund grant entity</w:t>
      </w:r>
    </w:p>
    <w:tbl>
      <w:tblPr>
        <w:tblStyle w:val="TableGrid"/>
        <w:tblW w:w="5000" w:type="pct"/>
        <w:tblLook w:val="04A0" w:firstRow="1" w:lastRow="0" w:firstColumn="1" w:lastColumn="0" w:noHBand="0" w:noVBand="1"/>
      </w:tblPr>
      <w:tblGrid>
        <w:gridCol w:w="8274"/>
        <w:gridCol w:w="6293"/>
      </w:tblGrid>
      <w:tr w:rsidR="00626AB9" w14:paraId="0A95750B" w14:textId="77777777" w:rsidTr="009E0F3A">
        <w:tc>
          <w:tcPr>
            <w:tcW w:w="2840" w:type="pct"/>
          </w:tcPr>
          <w:p w14:paraId="563F05E9" w14:textId="77777777" w:rsidR="00672F15" w:rsidRPr="005D3D91" w:rsidRDefault="00672F15" w:rsidP="00EE7099">
            <w:pPr>
              <w:pStyle w:val="AlphaList1"/>
              <w:numPr>
                <w:ilvl w:val="0"/>
                <w:numId w:val="18"/>
              </w:numPr>
              <w:rPr>
                <w:sz w:val="22"/>
                <w:szCs w:val="18"/>
                <w:lang w:val="en-GB"/>
              </w:rPr>
            </w:pPr>
            <w:r w:rsidRPr="005D3D91">
              <w:rPr>
                <w:sz w:val="22"/>
                <w:szCs w:val="18"/>
                <w:lang w:val="en-GB"/>
              </w:rPr>
              <w:t>How large is the fee for the proposed work in relation to the total annual revenue of the Local fund Agent entity/office in country?</w:t>
            </w:r>
          </w:p>
        </w:tc>
        <w:tc>
          <w:tcPr>
            <w:tcW w:w="2160" w:type="pct"/>
          </w:tcPr>
          <w:p w14:paraId="4AD28DC4" w14:textId="77777777" w:rsidR="00672F15" w:rsidRPr="00D57613" w:rsidRDefault="00672F15">
            <w:pPr>
              <w:jc w:val="both"/>
              <w:rPr>
                <w:rFonts w:cs="Arial"/>
                <w:sz w:val="22"/>
                <w:szCs w:val="20"/>
              </w:rPr>
            </w:pPr>
          </w:p>
        </w:tc>
      </w:tr>
      <w:tr w:rsidR="00626AB9" w14:paraId="532E95ED" w14:textId="77777777" w:rsidTr="009E0F3A">
        <w:tc>
          <w:tcPr>
            <w:tcW w:w="2840" w:type="pct"/>
          </w:tcPr>
          <w:p w14:paraId="22B7DC7F" w14:textId="77777777" w:rsidR="00672F15" w:rsidRPr="005D3D91" w:rsidRDefault="00672F15" w:rsidP="00EE7099">
            <w:pPr>
              <w:pStyle w:val="AlphaList1"/>
              <w:numPr>
                <w:ilvl w:val="0"/>
                <w:numId w:val="18"/>
              </w:numPr>
              <w:rPr>
                <w:sz w:val="22"/>
                <w:szCs w:val="18"/>
                <w:lang w:val="en-GB"/>
              </w:rPr>
            </w:pPr>
            <w:r w:rsidRPr="005D3D91">
              <w:rPr>
                <w:sz w:val="22"/>
                <w:szCs w:val="18"/>
                <w:lang w:val="en-GB"/>
              </w:rPr>
              <w:t>How large is the fee for the proposed work in relation to the Local fund Agent budget for that given year/country?</w:t>
            </w:r>
          </w:p>
        </w:tc>
        <w:tc>
          <w:tcPr>
            <w:tcW w:w="2160" w:type="pct"/>
          </w:tcPr>
          <w:p w14:paraId="0292C224" w14:textId="77777777" w:rsidR="00672F15" w:rsidRPr="00D57613" w:rsidRDefault="00672F15">
            <w:pPr>
              <w:jc w:val="both"/>
              <w:rPr>
                <w:rFonts w:cs="Arial"/>
                <w:sz w:val="22"/>
                <w:szCs w:val="20"/>
              </w:rPr>
            </w:pPr>
          </w:p>
        </w:tc>
      </w:tr>
      <w:tr w:rsidR="00626AB9" w14:paraId="637B99CB" w14:textId="77777777" w:rsidTr="009E0F3A">
        <w:tc>
          <w:tcPr>
            <w:tcW w:w="2840" w:type="pct"/>
          </w:tcPr>
          <w:p w14:paraId="3D3A7D71" w14:textId="77777777" w:rsidR="00672F15" w:rsidRPr="005D3D91" w:rsidRDefault="00672F15" w:rsidP="00EE7099">
            <w:pPr>
              <w:pStyle w:val="AlphaList1"/>
              <w:numPr>
                <w:ilvl w:val="0"/>
                <w:numId w:val="18"/>
              </w:numPr>
              <w:rPr>
                <w:sz w:val="22"/>
                <w:szCs w:val="18"/>
                <w:lang w:val="en-GB"/>
              </w:rPr>
            </w:pPr>
            <w:r w:rsidRPr="005D3D91">
              <w:rPr>
                <w:sz w:val="22"/>
                <w:szCs w:val="18"/>
                <w:lang w:val="en-GB"/>
              </w:rPr>
              <w:t>For work related to Global Fund implementers, what is the amount of Global Fund resources managed by the implementer?</w:t>
            </w:r>
          </w:p>
        </w:tc>
        <w:tc>
          <w:tcPr>
            <w:tcW w:w="2160" w:type="pct"/>
          </w:tcPr>
          <w:p w14:paraId="07EB2874" w14:textId="77777777" w:rsidR="00672F15" w:rsidRPr="00D57613" w:rsidRDefault="00672F15">
            <w:pPr>
              <w:jc w:val="both"/>
              <w:rPr>
                <w:rFonts w:cs="Arial"/>
                <w:sz w:val="22"/>
                <w:szCs w:val="20"/>
              </w:rPr>
            </w:pPr>
          </w:p>
        </w:tc>
      </w:tr>
      <w:tr w:rsidR="00626AB9" w14:paraId="03C0C559" w14:textId="77777777" w:rsidTr="009E0F3A">
        <w:tc>
          <w:tcPr>
            <w:tcW w:w="2840" w:type="pct"/>
          </w:tcPr>
          <w:p w14:paraId="17C7EEAB" w14:textId="77777777" w:rsidR="00672F15" w:rsidRPr="005D3D91" w:rsidRDefault="00672F15" w:rsidP="00EE7099">
            <w:pPr>
              <w:pStyle w:val="AlphaList1"/>
              <w:numPr>
                <w:ilvl w:val="0"/>
                <w:numId w:val="18"/>
              </w:numPr>
              <w:rPr>
                <w:sz w:val="22"/>
                <w:szCs w:val="18"/>
                <w:lang w:val="en-GB"/>
              </w:rPr>
            </w:pPr>
            <w:r w:rsidRPr="005D3D91">
              <w:rPr>
                <w:sz w:val="22"/>
                <w:szCs w:val="18"/>
                <w:lang w:val="en-GB"/>
              </w:rPr>
              <w:t>How large is the portion of the Global Fund grant managed by the implementer, in comparison to the total Global Fund portfolio in the country?</w:t>
            </w:r>
          </w:p>
        </w:tc>
        <w:tc>
          <w:tcPr>
            <w:tcW w:w="2160" w:type="pct"/>
          </w:tcPr>
          <w:p w14:paraId="6C1BDB81" w14:textId="77777777" w:rsidR="00672F15" w:rsidRPr="00D57613" w:rsidRDefault="00672F15">
            <w:pPr>
              <w:jc w:val="both"/>
              <w:rPr>
                <w:rFonts w:cs="Arial"/>
                <w:sz w:val="22"/>
                <w:szCs w:val="20"/>
              </w:rPr>
            </w:pPr>
          </w:p>
        </w:tc>
      </w:tr>
    </w:tbl>
    <w:p w14:paraId="53A38E45" w14:textId="2A5F845E" w:rsidR="004D74C9" w:rsidRDefault="004D74C9" w:rsidP="009F718E">
      <w:pPr>
        <w:spacing w:before="240"/>
        <w:rPr>
          <w:rStyle w:val="Strong"/>
        </w:rPr>
      </w:pPr>
      <w:r w:rsidRPr="004D74C9">
        <w:rPr>
          <w:rStyle w:val="Strong"/>
        </w:rPr>
        <w:t>Other</w:t>
      </w:r>
    </w:p>
    <w:tbl>
      <w:tblPr>
        <w:tblStyle w:val="TableGrid"/>
        <w:tblW w:w="5000" w:type="pct"/>
        <w:tblLook w:val="04A0" w:firstRow="1" w:lastRow="0" w:firstColumn="1" w:lastColumn="0" w:noHBand="0" w:noVBand="1"/>
      </w:tblPr>
      <w:tblGrid>
        <w:gridCol w:w="8274"/>
        <w:gridCol w:w="6293"/>
      </w:tblGrid>
      <w:tr w:rsidR="00626AB9" w14:paraId="58D6F127" w14:textId="77777777" w:rsidTr="009E0F3A">
        <w:tc>
          <w:tcPr>
            <w:tcW w:w="2840" w:type="pct"/>
          </w:tcPr>
          <w:p w14:paraId="1C55E24E" w14:textId="77777777" w:rsidR="00BA0448" w:rsidRPr="005D3D91" w:rsidRDefault="00BA0448" w:rsidP="00EE7099">
            <w:pPr>
              <w:pStyle w:val="AlphaList1"/>
              <w:numPr>
                <w:ilvl w:val="0"/>
                <w:numId w:val="18"/>
              </w:numPr>
              <w:rPr>
                <w:sz w:val="22"/>
                <w:szCs w:val="18"/>
                <w:lang w:val="en-GB"/>
              </w:rPr>
            </w:pPr>
            <w:r w:rsidRPr="005D3D91">
              <w:rPr>
                <w:sz w:val="22"/>
                <w:szCs w:val="18"/>
                <w:lang w:val="en-GB"/>
              </w:rPr>
              <w:t xml:space="preserve">If the work is for the Global Fund Secretariat, please also consider any additional factors which could present a conflict of interest for an LFA provider and propose relevant mitigation measures </w:t>
            </w:r>
          </w:p>
        </w:tc>
        <w:tc>
          <w:tcPr>
            <w:tcW w:w="2160" w:type="pct"/>
          </w:tcPr>
          <w:p w14:paraId="25D78A07" w14:textId="77777777" w:rsidR="00BA0448" w:rsidRPr="00D57613" w:rsidRDefault="00BA0448">
            <w:pPr>
              <w:jc w:val="both"/>
              <w:rPr>
                <w:rFonts w:cs="Arial"/>
                <w:sz w:val="22"/>
                <w:szCs w:val="20"/>
              </w:rPr>
            </w:pPr>
          </w:p>
        </w:tc>
      </w:tr>
      <w:tr w:rsidR="00626AB9" w14:paraId="53F89DB7" w14:textId="77777777" w:rsidTr="009E0F3A">
        <w:tc>
          <w:tcPr>
            <w:tcW w:w="2840" w:type="pct"/>
          </w:tcPr>
          <w:p w14:paraId="48EE515D" w14:textId="77777777" w:rsidR="00BA0448" w:rsidRPr="005D3D91" w:rsidRDefault="00BA0448" w:rsidP="00EE7099">
            <w:pPr>
              <w:pStyle w:val="AlphaList1"/>
              <w:numPr>
                <w:ilvl w:val="0"/>
                <w:numId w:val="18"/>
              </w:numPr>
              <w:rPr>
                <w:sz w:val="22"/>
                <w:szCs w:val="18"/>
                <w:lang w:val="en-GB"/>
              </w:rPr>
            </w:pPr>
            <w:r w:rsidRPr="005D3D91">
              <w:rPr>
                <w:sz w:val="22"/>
                <w:szCs w:val="18"/>
                <w:lang w:val="en-GB"/>
              </w:rPr>
              <w:t>Please list all parties involved in the assignment and describe their relationship to the Local Fund Agent (LFA) entity (e.g. parent company, affiliate, consortium partner, or sub</w:t>
            </w:r>
            <w:r w:rsidRPr="005D3D91">
              <w:rPr>
                <w:sz w:val="22"/>
                <w:szCs w:val="18"/>
                <w:lang w:val="en-GB"/>
              </w:rPr>
              <w:noBreakHyphen/>
              <w:t>contractor). For each party, clearly outline their specific role and responsibilities, including whether they are responsible for:</w:t>
            </w:r>
          </w:p>
          <w:p w14:paraId="79B441B6" w14:textId="77777777" w:rsidR="00BA0448" w:rsidRPr="005D3D91" w:rsidRDefault="00BA0448" w:rsidP="00F45518">
            <w:pPr>
              <w:pStyle w:val="AlphaList2"/>
              <w:rPr>
                <w:sz w:val="22"/>
                <w:szCs w:val="18"/>
                <w:lang w:val="en-GB"/>
              </w:rPr>
            </w:pPr>
            <w:r w:rsidRPr="005D3D91">
              <w:rPr>
                <w:sz w:val="22"/>
                <w:szCs w:val="18"/>
                <w:lang w:val="en-GB"/>
              </w:rPr>
              <w:t>Conducting the work for which the conflict</w:t>
            </w:r>
            <w:r w:rsidRPr="005D3D91">
              <w:rPr>
                <w:sz w:val="22"/>
                <w:szCs w:val="18"/>
                <w:lang w:val="en-GB"/>
              </w:rPr>
              <w:noBreakHyphen/>
              <w:t>of</w:t>
            </w:r>
            <w:r w:rsidRPr="005D3D91">
              <w:rPr>
                <w:sz w:val="22"/>
                <w:szCs w:val="18"/>
                <w:lang w:val="en-GB"/>
              </w:rPr>
              <w:noBreakHyphen/>
              <w:t>interest (COI) clearance is being requested.</w:t>
            </w:r>
          </w:p>
          <w:p w14:paraId="1349D6A9" w14:textId="77777777" w:rsidR="00BA0448" w:rsidRPr="005D3D91" w:rsidRDefault="00BA0448" w:rsidP="00F45518">
            <w:pPr>
              <w:pStyle w:val="AlphaList2"/>
              <w:rPr>
                <w:sz w:val="22"/>
                <w:szCs w:val="18"/>
                <w:lang w:val="en-GB"/>
              </w:rPr>
            </w:pPr>
            <w:r w:rsidRPr="005D3D91">
              <w:rPr>
                <w:sz w:val="22"/>
                <w:szCs w:val="18"/>
                <w:lang w:val="en-GB"/>
              </w:rPr>
              <w:t>Providing quality assurance, technical review, or oversight; and/or</w:t>
            </w:r>
          </w:p>
          <w:p w14:paraId="12BCC878" w14:textId="77777777" w:rsidR="00BA0448" w:rsidRPr="005D3D91" w:rsidRDefault="00BA0448" w:rsidP="00F45518">
            <w:pPr>
              <w:pStyle w:val="AlphaList2"/>
              <w:rPr>
                <w:sz w:val="22"/>
                <w:szCs w:val="18"/>
                <w:lang w:val="en-GB"/>
              </w:rPr>
            </w:pPr>
            <w:r w:rsidRPr="005D3D91">
              <w:rPr>
                <w:sz w:val="22"/>
                <w:szCs w:val="18"/>
                <w:lang w:val="en-GB"/>
              </w:rPr>
              <w:t>Performing any other supporting or advisory functions.</w:t>
            </w:r>
          </w:p>
        </w:tc>
        <w:tc>
          <w:tcPr>
            <w:tcW w:w="2160" w:type="pct"/>
          </w:tcPr>
          <w:p w14:paraId="6F636A79" w14:textId="77777777" w:rsidR="00BA0448" w:rsidRPr="00D57613" w:rsidRDefault="00BA0448">
            <w:pPr>
              <w:jc w:val="both"/>
              <w:rPr>
                <w:rFonts w:cs="Arial"/>
                <w:sz w:val="22"/>
                <w:szCs w:val="20"/>
              </w:rPr>
            </w:pPr>
          </w:p>
        </w:tc>
      </w:tr>
    </w:tbl>
    <w:p w14:paraId="35593CF5" w14:textId="77777777" w:rsidR="004D74C9" w:rsidRDefault="004D74C9" w:rsidP="007E0845">
      <w:pPr>
        <w:rPr>
          <w:rStyle w:val="Strong"/>
        </w:rPr>
      </w:pPr>
    </w:p>
    <w:p w14:paraId="7E79185A" w14:textId="57384C86" w:rsidR="00C91E64" w:rsidRDefault="00C91E64" w:rsidP="007E0845">
      <w:pPr>
        <w:rPr>
          <w:rStyle w:val="Strong"/>
        </w:rPr>
      </w:pPr>
      <w:r w:rsidRPr="00C91E64">
        <w:rPr>
          <w:rStyle w:val="Strong"/>
        </w:rPr>
        <w:lastRenderedPageBreak/>
        <w:t>Local Fund Agent Self-Assessment of Conflict of Interest</w:t>
      </w:r>
    </w:p>
    <w:p w14:paraId="3063B954" w14:textId="75CB5868" w:rsidR="00106AEF" w:rsidRDefault="00106AEF" w:rsidP="009D3101">
      <w:pPr>
        <w:jc w:val="both"/>
        <w:rPr>
          <w:rStyle w:val="Strong"/>
          <w:b w:val="0"/>
          <w:bCs w:val="0"/>
        </w:rPr>
      </w:pPr>
      <w:r w:rsidRPr="00106AEF">
        <w:rPr>
          <w:rStyle w:val="Strong"/>
          <w:b w:val="0"/>
          <w:bCs w:val="0"/>
        </w:rPr>
        <w:t xml:space="preserve">The following table is designed for LFA organizations to disclose potential, perceived, or actual conflicts of interest. </w:t>
      </w:r>
      <w:r w:rsidRPr="00106AEF">
        <w:rPr>
          <w:rStyle w:val="Strong"/>
        </w:rPr>
        <w:t>For each risk category the risk level must be identified</w:t>
      </w:r>
      <w:r w:rsidRPr="00106AEF">
        <w:rPr>
          <w:rStyle w:val="Strong"/>
          <w:b w:val="0"/>
          <w:bCs w:val="0"/>
        </w:rPr>
        <w:t>. For risk categories where the risk level is identified as “Low”, “Medium” or “High”, the ensuing columns must be completed.</w:t>
      </w:r>
    </w:p>
    <w:tbl>
      <w:tblPr>
        <w:tblStyle w:val="GridTable1Light"/>
        <w:tblW w:w="4996" w:type="pct"/>
        <w:tblLook w:val="04A0" w:firstRow="1" w:lastRow="0" w:firstColumn="1" w:lastColumn="0" w:noHBand="0" w:noVBand="1"/>
      </w:tblPr>
      <w:tblGrid>
        <w:gridCol w:w="3025"/>
        <w:gridCol w:w="1447"/>
        <w:gridCol w:w="3746"/>
        <w:gridCol w:w="1441"/>
        <w:gridCol w:w="4896"/>
      </w:tblGrid>
      <w:tr w:rsidR="00DF7F3E" w:rsidRPr="002117ED" w14:paraId="5F955847" w14:textId="77777777" w:rsidTr="00372259">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39" w:type="pct"/>
            <w:vAlign w:val="center"/>
          </w:tcPr>
          <w:p w14:paraId="4E8063D5" w14:textId="431CB8AA" w:rsidR="0042098C" w:rsidRPr="0011566A" w:rsidRDefault="0042098C" w:rsidP="0079293B">
            <w:pPr>
              <w:rPr>
                <w:sz w:val="22"/>
                <w:szCs w:val="20"/>
              </w:rPr>
            </w:pPr>
            <w:r w:rsidRPr="0011566A">
              <w:rPr>
                <w:sz w:val="22"/>
                <w:szCs w:val="20"/>
              </w:rPr>
              <w:t>Risk Category*</w:t>
            </w:r>
          </w:p>
        </w:tc>
        <w:tc>
          <w:tcPr>
            <w:tcW w:w="497" w:type="pct"/>
            <w:vAlign w:val="center"/>
          </w:tcPr>
          <w:p w14:paraId="2E82C5BC" w14:textId="54B26AAB" w:rsidR="0042098C" w:rsidRPr="0011566A" w:rsidRDefault="0042098C" w:rsidP="0079293B">
            <w:pPr>
              <w:cnfStyle w:val="100000000000" w:firstRow="1" w:lastRow="0" w:firstColumn="0" w:lastColumn="0" w:oddVBand="0" w:evenVBand="0" w:oddHBand="0" w:evenHBand="0" w:firstRowFirstColumn="0" w:firstRowLastColumn="0" w:lastRowFirstColumn="0" w:lastRowLastColumn="0"/>
              <w:rPr>
                <w:sz w:val="22"/>
                <w:szCs w:val="20"/>
              </w:rPr>
            </w:pPr>
            <w:r w:rsidRPr="0011566A">
              <w:rPr>
                <w:sz w:val="22"/>
                <w:szCs w:val="20"/>
              </w:rPr>
              <w:t>Risk level**</w:t>
            </w:r>
          </w:p>
        </w:tc>
        <w:tc>
          <w:tcPr>
            <w:tcW w:w="1287" w:type="pct"/>
            <w:vAlign w:val="center"/>
          </w:tcPr>
          <w:p w14:paraId="69E89197" w14:textId="7E338A1F" w:rsidR="0042098C" w:rsidRPr="0011566A" w:rsidRDefault="0042098C" w:rsidP="0079293B">
            <w:pPr>
              <w:cnfStyle w:val="100000000000" w:firstRow="1" w:lastRow="0" w:firstColumn="0" w:lastColumn="0" w:oddVBand="0" w:evenVBand="0" w:oddHBand="0" w:evenHBand="0" w:firstRowFirstColumn="0" w:firstRowLastColumn="0" w:lastRowFirstColumn="0" w:lastRowLastColumn="0"/>
              <w:rPr>
                <w:sz w:val="22"/>
                <w:szCs w:val="20"/>
              </w:rPr>
            </w:pPr>
            <w:r w:rsidRPr="0011566A">
              <w:rPr>
                <w:sz w:val="22"/>
                <w:szCs w:val="20"/>
              </w:rPr>
              <w:t>Description of Conflict of Interest</w:t>
            </w:r>
          </w:p>
        </w:tc>
        <w:tc>
          <w:tcPr>
            <w:tcW w:w="495" w:type="pct"/>
            <w:vAlign w:val="center"/>
          </w:tcPr>
          <w:p w14:paraId="1A2634F6" w14:textId="252E96B5" w:rsidR="0042098C" w:rsidRPr="0011566A" w:rsidRDefault="0042098C" w:rsidP="0079293B">
            <w:pPr>
              <w:cnfStyle w:val="100000000000" w:firstRow="1" w:lastRow="0" w:firstColumn="0" w:lastColumn="0" w:oddVBand="0" w:evenVBand="0" w:oddHBand="0" w:evenHBand="0" w:firstRowFirstColumn="0" w:firstRowLastColumn="0" w:lastRowFirstColumn="0" w:lastRowLastColumn="0"/>
              <w:rPr>
                <w:sz w:val="22"/>
                <w:szCs w:val="20"/>
              </w:rPr>
            </w:pPr>
            <w:r w:rsidRPr="0011566A">
              <w:rPr>
                <w:sz w:val="22"/>
                <w:szCs w:val="20"/>
              </w:rPr>
              <w:t>Type***</w:t>
            </w:r>
          </w:p>
        </w:tc>
        <w:tc>
          <w:tcPr>
            <w:tcW w:w="1682" w:type="pct"/>
            <w:vAlign w:val="center"/>
          </w:tcPr>
          <w:p w14:paraId="46CA7272" w14:textId="6616893A" w:rsidR="0042098C" w:rsidRPr="0011566A" w:rsidRDefault="0042098C" w:rsidP="0079293B">
            <w:pPr>
              <w:cnfStyle w:val="100000000000" w:firstRow="1" w:lastRow="0" w:firstColumn="0" w:lastColumn="0" w:oddVBand="0" w:evenVBand="0" w:oddHBand="0" w:evenHBand="0" w:firstRowFirstColumn="0" w:firstRowLastColumn="0" w:lastRowFirstColumn="0" w:lastRowLastColumn="0"/>
              <w:rPr>
                <w:sz w:val="22"/>
                <w:szCs w:val="20"/>
              </w:rPr>
            </w:pPr>
            <w:r w:rsidRPr="0011566A">
              <w:rPr>
                <w:sz w:val="22"/>
                <w:szCs w:val="20"/>
              </w:rPr>
              <w:t>Proposed Mitigation Measures</w:t>
            </w:r>
          </w:p>
        </w:tc>
      </w:tr>
      <w:tr w:rsidR="00DF7F3E" w:rsidRPr="00434299" w14:paraId="758C49EB" w14:textId="77777777" w:rsidTr="00372259">
        <w:trPr>
          <w:trHeight w:val="432"/>
        </w:trPr>
        <w:tc>
          <w:tcPr>
            <w:cnfStyle w:val="001000000000" w:firstRow="0" w:lastRow="0" w:firstColumn="1" w:lastColumn="0" w:oddVBand="0" w:evenVBand="0" w:oddHBand="0" w:evenHBand="0" w:firstRowFirstColumn="0" w:firstRowLastColumn="0" w:lastRowFirstColumn="0" w:lastRowLastColumn="0"/>
            <w:tcW w:w="1039" w:type="pct"/>
            <w:vAlign w:val="center"/>
          </w:tcPr>
          <w:p w14:paraId="00C669B7" w14:textId="5D1AB0AF" w:rsidR="00FA47EF" w:rsidRPr="000F5155" w:rsidRDefault="00FA47EF" w:rsidP="0079293B">
            <w:pPr>
              <w:pStyle w:val="TableText"/>
              <w:rPr>
                <w:rFonts w:ascii="Arial" w:hAnsi="Arial"/>
                <w:color w:val="auto"/>
                <w:szCs w:val="20"/>
              </w:rPr>
            </w:pPr>
            <w:r w:rsidRPr="000F5155">
              <w:rPr>
                <w:rFonts w:ascii="Arial" w:hAnsi="Arial"/>
                <w:color w:val="auto"/>
                <w:szCs w:val="20"/>
              </w:rPr>
              <w:t>Self-Review</w:t>
            </w:r>
          </w:p>
        </w:tc>
        <w:tc>
          <w:tcPr>
            <w:tcW w:w="497" w:type="pct"/>
            <w:vAlign w:val="center"/>
          </w:tcPr>
          <w:p w14:paraId="56D2403C" w14:textId="0B195294" w:rsidR="00FA47EF" w:rsidRPr="00434299" w:rsidRDefault="00FA47EF" w:rsidP="0079293B">
            <w:pPr>
              <w:pStyle w:val="TableText"/>
              <w:cnfStyle w:val="000000000000" w:firstRow="0" w:lastRow="0" w:firstColumn="0" w:lastColumn="0" w:oddVBand="0" w:evenVBand="0" w:oddHBand="0" w:evenHBand="0" w:firstRowFirstColumn="0" w:firstRowLastColumn="0" w:lastRowFirstColumn="0" w:lastRowLastColumn="0"/>
              <w:rPr>
                <w:noProof/>
              </w:rPr>
            </w:pPr>
          </w:p>
        </w:tc>
        <w:tc>
          <w:tcPr>
            <w:tcW w:w="1287" w:type="pct"/>
            <w:vAlign w:val="center"/>
          </w:tcPr>
          <w:p w14:paraId="5AF724D3" w14:textId="4C559A9D" w:rsidR="00FA47EF" w:rsidRPr="00434299" w:rsidRDefault="00FA47EF" w:rsidP="0079293B">
            <w:pPr>
              <w:pStyle w:val="TableText"/>
              <w:cnfStyle w:val="000000000000" w:firstRow="0" w:lastRow="0" w:firstColumn="0" w:lastColumn="0" w:oddVBand="0" w:evenVBand="0" w:oddHBand="0" w:evenHBand="0" w:firstRowFirstColumn="0" w:firstRowLastColumn="0" w:lastRowFirstColumn="0" w:lastRowLastColumn="0"/>
              <w:rPr>
                <w:noProof/>
              </w:rPr>
            </w:pPr>
          </w:p>
        </w:tc>
        <w:tc>
          <w:tcPr>
            <w:tcW w:w="495" w:type="pct"/>
            <w:vAlign w:val="center"/>
          </w:tcPr>
          <w:p w14:paraId="564C8E97" w14:textId="05453D84" w:rsidR="00FA47EF" w:rsidRPr="00434299" w:rsidRDefault="00FA47EF" w:rsidP="0079293B">
            <w:pPr>
              <w:pStyle w:val="TableText"/>
              <w:cnfStyle w:val="000000000000" w:firstRow="0" w:lastRow="0" w:firstColumn="0" w:lastColumn="0" w:oddVBand="0" w:evenVBand="0" w:oddHBand="0" w:evenHBand="0" w:firstRowFirstColumn="0" w:firstRowLastColumn="0" w:lastRowFirstColumn="0" w:lastRowLastColumn="0"/>
              <w:rPr>
                <w:noProof/>
              </w:rPr>
            </w:pPr>
          </w:p>
        </w:tc>
        <w:tc>
          <w:tcPr>
            <w:tcW w:w="1682" w:type="pct"/>
            <w:vAlign w:val="center"/>
          </w:tcPr>
          <w:p w14:paraId="4C9A1FE1" w14:textId="2E942B13" w:rsidR="00FA47EF" w:rsidRPr="00434299" w:rsidRDefault="00FA47EF" w:rsidP="0079293B">
            <w:pPr>
              <w:pStyle w:val="TableText"/>
              <w:cnfStyle w:val="000000000000" w:firstRow="0" w:lastRow="0" w:firstColumn="0" w:lastColumn="0" w:oddVBand="0" w:evenVBand="0" w:oddHBand="0" w:evenHBand="0" w:firstRowFirstColumn="0" w:firstRowLastColumn="0" w:lastRowFirstColumn="0" w:lastRowLastColumn="0"/>
              <w:rPr>
                <w:noProof/>
              </w:rPr>
            </w:pPr>
          </w:p>
        </w:tc>
      </w:tr>
      <w:tr w:rsidR="00DF7F3E" w:rsidRPr="00434299" w14:paraId="12D6D333" w14:textId="77777777" w:rsidTr="00372259">
        <w:trPr>
          <w:trHeight w:val="432"/>
        </w:trPr>
        <w:tc>
          <w:tcPr>
            <w:cnfStyle w:val="001000000000" w:firstRow="0" w:lastRow="0" w:firstColumn="1" w:lastColumn="0" w:oddVBand="0" w:evenVBand="0" w:oddHBand="0" w:evenHBand="0" w:firstRowFirstColumn="0" w:firstRowLastColumn="0" w:lastRowFirstColumn="0" w:lastRowLastColumn="0"/>
            <w:tcW w:w="1039" w:type="pct"/>
            <w:vAlign w:val="center"/>
          </w:tcPr>
          <w:p w14:paraId="003EC930" w14:textId="63F91A1D" w:rsidR="00FA47EF" w:rsidRPr="000F5155" w:rsidRDefault="00FA47EF" w:rsidP="0079293B">
            <w:pPr>
              <w:pStyle w:val="TableText"/>
              <w:rPr>
                <w:rFonts w:ascii="Arial" w:hAnsi="Arial"/>
                <w:color w:val="auto"/>
                <w:szCs w:val="20"/>
              </w:rPr>
            </w:pPr>
            <w:r w:rsidRPr="000F5155">
              <w:rPr>
                <w:rFonts w:ascii="Arial" w:hAnsi="Arial"/>
                <w:color w:val="auto"/>
                <w:szCs w:val="20"/>
              </w:rPr>
              <w:t xml:space="preserve">Commercial Relationships </w:t>
            </w:r>
          </w:p>
        </w:tc>
        <w:tc>
          <w:tcPr>
            <w:tcW w:w="497" w:type="pct"/>
            <w:vAlign w:val="center"/>
          </w:tcPr>
          <w:p w14:paraId="03B8DE4E" w14:textId="11D5BA1A" w:rsidR="00FA47EF" w:rsidRPr="00434299" w:rsidRDefault="00FA47EF" w:rsidP="0079293B">
            <w:pPr>
              <w:pStyle w:val="TableText"/>
              <w:cnfStyle w:val="000000000000" w:firstRow="0" w:lastRow="0" w:firstColumn="0" w:lastColumn="0" w:oddVBand="0" w:evenVBand="0" w:oddHBand="0" w:evenHBand="0" w:firstRowFirstColumn="0" w:firstRowLastColumn="0" w:lastRowFirstColumn="0" w:lastRowLastColumn="0"/>
            </w:pPr>
          </w:p>
        </w:tc>
        <w:tc>
          <w:tcPr>
            <w:tcW w:w="1287" w:type="pct"/>
            <w:vAlign w:val="center"/>
          </w:tcPr>
          <w:p w14:paraId="6634FBBA" w14:textId="17D9992B" w:rsidR="00FA47EF" w:rsidRPr="00434299" w:rsidRDefault="00FA47EF" w:rsidP="0079293B">
            <w:pPr>
              <w:pStyle w:val="TableText"/>
              <w:cnfStyle w:val="000000000000" w:firstRow="0" w:lastRow="0" w:firstColumn="0" w:lastColumn="0" w:oddVBand="0" w:evenVBand="0" w:oddHBand="0" w:evenHBand="0" w:firstRowFirstColumn="0" w:firstRowLastColumn="0" w:lastRowFirstColumn="0" w:lastRowLastColumn="0"/>
            </w:pPr>
          </w:p>
        </w:tc>
        <w:tc>
          <w:tcPr>
            <w:tcW w:w="495" w:type="pct"/>
            <w:vAlign w:val="center"/>
          </w:tcPr>
          <w:p w14:paraId="19A9E8EC" w14:textId="3AEC5730" w:rsidR="00FA47EF" w:rsidRPr="00434299" w:rsidRDefault="00FA47EF" w:rsidP="0079293B">
            <w:pPr>
              <w:pStyle w:val="TableText"/>
              <w:cnfStyle w:val="000000000000" w:firstRow="0" w:lastRow="0" w:firstColumn="0" w:lastColumn="0" w:oddVBand="0" w:evenVBand="0" w:oddHBand="0" w:evenHBand="0" w:firstRowFirstColumn="0" w:firstRowLastColumn="0" w:lastRowFirstColumn="0" w:lastRowLastColumn="0"/>
            </w:pPr>
          </w:p>
        </w:tc>
        <w:tc>
          <w:tcPr>
            <w:tcW w:w="1682" w:type="pct"/>
            <w:vAlign w:val="center"/>
          </w:tcPr>
          <w:p w14:paraId="3C6F3F29" w14:textId="6581AD90" w:rsidR="00FA47EF" w:rsidRPr="00434299" w:rsidRDefault="00FA47EF" w:rsidP="0079293B">
            <w:pPr>
              <w:pStyle w:val="TableText"/>
              <w:cnfStyle w:val="000000000000" w:firstRow="0" w:lastRow="0" w:firstColumn="0" w:lastColumn="0" w:oddVBand="0" w:evenVBand="0" w:oddHBand="0" w:evenHBand="0" w:firstRowFirstColumn="0" w:firstRowLastColumn="0" w:lastRowFirstColumn="0" w:lastRowLastColumn="0"/>
            </w:pPr>
          </w:p>
        </w:tc>
      </w:tr>
      <w:tr w:rsidR="00DF7F3E" w:rsidRPr="00434299" w14:paraId="4B1B56B2" w14:textId="77777777" w:rsidTr="00372259">
        <w:trPr>
          <w:trHeight w:val="432"/>
        </w:trPr>
        <w:tc>
          <w:tcPr>
            <w:cnfStyle w:val="001000000000" w:firstRow="0" w:lastRow="0" w:firstColumn="1" w:lastColumn="0" w:oddVBand="0" w:evenVBand="0" w:oddHBand="0" w:evenHBand="0" w:firstRowFirstColumn="0" w:firstRowLastColumn="0" w:lastRowFirstColumn="0" w:lastRowLastColumn="0"/>
            <w:tcW w:w="1039" w:type="pct"/>
            <w:vAlign w:val="center"/>
          </w:tcPr>
          <w:p w14:paraId="2CB9BB0D" w14:textId="666BC3FE" w:rsidR="00FA47EF" w:rsidRPr="000F5155" w:rsidRDefault="00FA47EF" w:rsidP="0079293B">
            <w:pPr>
              <w:pStyle w:val="TableText"/>
              <w:rPr>
                <w:rFonts w:ascii="Arial" w:hAnsi="Arial"/>
                <w:color w:val="auto"/>
                <w:szCs w:val="20"/>
              </w:rPr>
            </w:pPr>
            <w:r w:rsidRPr="000F5155">
              <w:rPr>
                <w:rFonts w:ascii="Arial" w:hAnsi="Arial"/>
                <w:color w:val="auto"/>
                <w:szCs w:val="20"/>
              </w:rPr>
              <w:t>Financial Interest</w:t>
            </w:r>
          </w:p>
        </w:tc>
        <w:tc>
          <w:tcPr>
            <w:tcW w:w="497" w:type="pct"/>
            <w:vAlign w:val="center"/>
          </w:tcPr>
          <w:p w14:paraId="6C49AEF9" w14:textId="55514C1B" w:rsidR="00FA47EF" w:rsidRPr="00434299" w:rsidRDefault="00FA47EF" w:rsidP="0079293B">
            <w:pPr>
              <w:pStyle w:val="TableText"/>
              <w:cnfStyle w:val="000000000000" w:firstRow="0" w:lastRow="0" w:firstColumn="0" w:lastColumn="0" w:oddVBand="0" w:evenVBand="0" w:oddHBand="0" w:evenHBand="0" w:firstRowFirstColumn="0" w:firstRowLastColumn="0" w:lastRowFirstColumn="0" w:lastRowLastColumn="0"/>
            </w:pPr>
          </w:p>
        </w:tc>
        <w:tc>
          <w:tcPr>
            <w:tcW w:w="1287" w:type="pct"/>
            <w:vAlign w:val="center"/>
          </w:tcPr>
          <w:p w14:paraId="61CA7636" w14:textId="37586617" w:rsidR="00FA47EF" w:rsidRPr="00434299" w:rsidRDefault="00FA47EF" w:rsidP="0079293B">
            <w:pPr>
              <w:pStyle w:val="TableText"/>
              <w:cnfStyle w:val="000000000000" w:firstRow="0" w:lastRow="0" w:firstColumn="0" w:lastColumn="0" w:oddVBand="0" w:evenVBand="0" w:oddHBand="0" w:evenHBand="0" w:firstRowFirstColumn="0" w:firstRowLastColumn="0" w:lastRowFirstColumn="0" w:lastRowLastColumn="0"/>
            </w:pPr>
          </w:p>
        </w:tc>
        <w:tc>
          <w:tcPr>
            <w:tcW w:w="495" w:type="pct"/>
            <w:vAlign w:val="center"/>
          </w:tcPr>
          <w:p w14:paraId="2F25DF7E" w14:textId="76AF1F80" w:rsidR="00FA47EF" w:rsidRPr="00434299" w:rsidRDefault="00FA47EF" w:rsidP="0079293B">
            <w:pPr>
              <w:pStyle w:val="TableText"/>
              <w:cnfStyle w:val="000000000000" w:firstRow="0" w:lastRow="0" w:firstColumn="0" w:lastColumn="0" w:oddVBand="0" w:evenVBand="0" w:oddHBand="0" w:evenHBand="0" w:firstRowFirstColumn="0" w:firstRowLastColumn="0" w:lastRowFirstColumn="0" w:lastRowLastColumn="0"/>
            </w:pPr>
          </w:p>
        </w:tc>
        <w:tc>
          <w:tcPr>
            <w:tcW w:w="1682" w:type="pct"/>
            <w:vAlign w:val="center"/>
          </w:tcPr>
          <w:p w14:paraId="5671140F" w14:textId="4F5122C1" w:rsidR="00FA47EF" w:rsidRPr="00434299" w:rsidRDefault="00FA47EF" w:rsidP="0079293B">
            <w:pPr>
              <w:pStyle w:val="TableText"/>
              <w:cnfStyle w:val="000000000000" w:firstRow="0" w:lastRow="0" w:firstColumn="0" w:lastColumn="0" w:oddVBand="0" w:evenVBand="0" w:oddHBand="0" w:evenHBand="0" w:firstRowFirstColumn="0" w:firstRowLastColumn="0" w:lastRowFirstColumn="0" w:lastRowLastColumn="0"/>
            </w:pPr>
          </w:p>
        </w:tc>
      </w:tr>
      <w:tr w:rsidR="00DF7F3E" w:rsidRPr="00434299" w14:paraId="26320799" w14:textId="77777777" w:rsidTr="00372259">
        <w:trPr>
          <w:trHeight w:val="432"/>
        </w:trPr>
        <w:tc>
          <w:tcPr>
            <w:cnfStyle w:val="001000000000" w:firstRow="0" w:lastRow="0" w:firstColumn="1" w:lastColumn="0" w:oddVBand="0" w:evenVBand="0" w:oddHBand="0" w:evenHBand="0" w:firstRowFirstColumn="0" w:firstRowLastColumn="0" w:lastRowFirstColumn="0" w:lastRowLastColumn="0"/>
            <w:tcW w:w="1039" w:type="pct"/>
            <w:vAlign w:val="center"/>
          </w:tcPr>
          <w:p w14:paraId="547E74DF" w14:textId="4F4AD1F9" w:rsidR="00FA47EF" w:rsidRPr="000F5155" w:rsidRDefault="00FA47EF" w:rsidP="0079293B">
            <w:pPr>
              <w:pStyle w:val="TableText"/>
              <w:rPr>
                <w:rFonts w:ascii="Arial" w:hAnsi="Arial"/>
                <w:color w:val="auto"/>
                <w:szCs w:val="20"/>
              </w:rPr>
            </w:pPr>
            <w:r w:rsidRPr="000F5155">
              <w:rPr>
                <w:rFonts w:ascii="Arial" w:hAnsi="Arial"/>
                <w:color w:val="auto"/>
                <w:szCs w:val="20"/>
              </w:rPr>
              <w:t xml:space="preserve">Legal Disputes </w:t>
            </w:r>
          </w:p>
        </w:tc>
        <w:tc>
          <w:tcPr>
            <w:tcW w:w="497" w:type="pct"/>
            <w:vAlign w:val="center"/>
          </w:tcPr>
          <w:p w14:paraId="12566974" w14:textId="5B094CED" w:rsidR="00FA47EF" w:rsidRPr="00434299" w:rsidRDefault="00FA47EF" w:rsidP="0079293B">
            <w:pPr>
              <w:pStyle w:val="TableText"/>
              <w:cnfStyle w:val="000000000000" w:firstRow="0" w:lastRow="0" w:firstColumn="0" w:lastColumn="0" w:oddVBand="0" w:evenVBand="0" w:oddHBand="0" w:evenHBand="0" w:firstRowFirstColumn="0" w:firstRowLastColumn="0" w:lastRowFirstColumn="0" w:lastRowLastColumn="0"/>
            </w:pPr>
          </w:p>
        </w:tc>
        <w:tc>
          <w:tcPr>
            <w:tcW w:w="1287" w:type="pct"/>
            <w:vAlign w:val="center"/>
          </w:tcPr>
          <w:p w14:paraId="181843D6" w14:textId="7F7F8B20" w:rsidR="00FA47EF" w:rsidRPr="00434299" w:rsidRDefault="00FA47EF" w:rsidP="0079293B">
            <w:pPr>
              <w:pStyle w:val="TableText"/>
              <w:cnfStyle w:val="000000000000" w:firstRow="0" w:lastRow="0" w:firstColumn="0" w:lastColumn="0" w:oddVBand="0" w:evenVBand="0" w:oddHBand="0" w:evenHBand="0" w:firstRowFirstColumn="0" w:firstRowLastColumn="0" w:lastRowFirstColumn="0" w:lastRowLastColumn="0"/>
            </w:pPr>
          </w:p>
        </w:tc>
        <w:tc>
          <w:tcPr>
            <w:tcW w:w="495" w:type="pct"/>
            <w:vAlign w:val="center"/>
          </w:tcPr>
          <w:p w14:paraId="75EF2129" w14:textId="464C7DB6" w:rsidR="00FA47EF" w:rsidRPr="00434299" w:rsidRDefault="00FA47EF" w:rsidP="0079293B">
            <w:pPr>
              <w:pStyle w:val="TableText"/>
              <w:cnfStyle w:val="000000000000" w:firstRow="0" w:lastRow="0" w:firstColumn="0" w:lastColumn="0" w:oddVBand="0" w:evenVBand="0" w:oddHBand="0" w:evenHBand="0" w:firstRowFirstColumn="0" w:firstRowLastColumn="0" w:lastRowFirstColumn="0" w:lastRowLastColumn="0"/>
            </w:pPr>
          </w:p>
        </w:tc>
        <w:tc>
          <w:tcPr>
            <w:tcW w:w="1682" w:type="pct"/>
            <w:vAlign w:val="center"/>
          </w:tcPr>
          <w:p w14:paraId="72D9BCEF" w14:textId="1CFA383F" w:rsidR="00FA47EF" w:rsidRPr="00434299" w:rsidRDefault="00FA47EF" w:rsidP="0079293B">
            <w:pPr>
              <w:pStyle w:val="TableText"/>
              <w:cnfStyle w:val="000000000000" w:firstRow="0" w:lastRow="0" w:firstColumn="0" w:lastColumn="0" w:oddVBand="0" w:evenVBand="0" w:oddHBand="0" w:evenHBand="0" w:firstRowFirstColumn="0" w:firstRowLastColumn="0" w:lastRowFirstColumn="0" w:lastRowLastColumn="0"/>
            </w:pPr>
          </w:p>
        </w:tc>
      </w:tr>
      <w:tr w:rsidR="00DF7F3E" w:rsidRPr="00434299" w14:paraId="6B2D1582" w14:textId="77777777" w:rsidTr="00372259">
        <w:trPr>
          <w:trHeight w:val="432"/>
        </w:trPr>
        <w:tc>
          <w:tcPr>
            <w:cnfStyle w:val="001000000000" w:firstRow="0" w:lastRow="0" w:firstColumn="1" w:lastColumn="0" w:oddVBand="0" w:evenVBand="0" w:oddHBand="0" w:evenHBand="0" w:firstRowFirstColumn="0" w:firstRowLastColumn="0" w:lastRowFirstColumn="0" w:lastRowLastColumn="0"/>
            <w:tcW w:w="1039" w:type="pct"/>
            <w:vAlign w:val="center"/>
          </w:tcPr>
          <w:p w14:paraId="2DF49063" w14:textId="04660A1D" w:rsidR="00FA47EF" w:rsidRPr="000F5155" w:rsidRDefault="00FA47EF" w:rsidP="0079293B">
            <w:pPr>
              <w:pStyle w:val="TableText"/>
              <w:rPr>
                <w:rFonts w:ascii="Arial" w:hAnsi="Arial"/>
                <w:color w:val="auto"/>
                <w:szCs w:val="20"/>
              </w:rPr>
            </w:pPr>
            <w:r w:rsidRPr="000F5155">
              <w:rPr>
                <w:rFonts w:ascii="Arial" w:hAnsi="Arial"/>
                <w:color w:val="auto"/>
                <w:szCs w:val="20"/>
              </w:rPr>
              <w:t xml:space="preserve">Organizational Affiliation </w:t>
            </w:r>
          </w:p>
        </w:tc>
        <w:tc>
          <w:tcPr>
            <w:tcW w:w="497" w:type="pct"/>
            <w:vAlign w:val="center"/>
          </w:tcPr>
          <w:p w14:paraId="1A53E941" w14:textId="11699050" w:rsidR="00FA47EF" w:rsidRPr="00434299" w:rsidRDefault="00FA47EF" w:rsidP="0079293B">
            <w:pPr>
              <w:pStyle w:val="TableText"/>
              <w:cnfStyle w:val="000000000000" w:firstRow="0" w:lastRow="0" w:firstColumn="0" w:lastColumn="0" w:oddVBand="0" w:evenVBand="0" w:oddHBand="0" w:evenHBand="0" w:firstRowFirstColumn="0" w:firstRowLastColumn="0" w:lastRowFirstColumn="0" w:lastRowLastColumn="0"/>
            </w:pPr>
          </w:p>
        </w:tc>
        <w:tc>
          <w:tcPr>
            <w:tcW w:w="1287" w:type="pct"/>
            <w:vAlign w:val="center"/>
          </w:tcPr>
          <w:p w14:paraId="20281A70" w14:textId="472C814F" w:rsidR="00FA47EF" w:rsidRPr="00434299" w:rsidRDefault="00FA47EF" w:rsidP="0079293B">
            <w:pPr>
              <w:pStyle w:val="TableText"/>
              <w:cnfStyle w:val="000000000000" w:firstRow="0" w:lastRow="0" w:firstColumn="0" w:lastColumn="0" w:oddVBand="0" w:evenVBand="0" w:oddHBand="0" w:evenHBand="0" w:firstRowFirstColumn="0" w:firstRowLastColumn="0" w:lastRowFirstColumn="0" w:lastRowLastColumn="0"/>
            </w:pPr>
          </w:p>
        </w:tc>
        <w:tc>
          <w:tcPr>
            <w:tcW w:w="495" w:type="pct"/>
            <w:vAlign w:val="center"/>
          </w:tcPr>
          <w:p w14:paraId="3D8AFA87" w14:textId="34414623" w:rsidR="00FA47EF" w:rsidRPr="00434299" w:rsidRDefault="00FA47EF" w:rsidP="0079293B">
            <w:pPr>
              <w:pStyle w:val="TableText"/>
              <w:cnfStyle w:val="000000000000" w:firstRow="0" w:lastRow="0" w:firstColumn="0" w:lastColumn="0" w:oddVBand="0" w:evenVBand="0" w:oddHBand="0" w:evenHBand="0" w:firstRowFirstColumn="0" w:firstRowLastColumn="0" w:lastRowFirstColumn="0" w:lastRowLastColumn="0"/>
            </w:pPr>
          </w:p>
        </w:tc>
        <w:tc>
          <w:tcPr>
            <w:tcW w:w="1682" w:type="pct"/>
            <w:vAlign w:val="center"/>
          </w:tcPr>
          <w:p w14:paraId="685A4C46" w14:textId="0ED8F525" w:rsidR="00FA47EF" w:rsidRPr="00434299" w:rsidRDefault="00FA47EF" w:rsidP="0079293B">
            <w:pPr>
              <w:pStyle w:val="TableText"/>
              <w:cnfStyle w:val="000000000000" w:firstRow="0" w:lastRow="0" w:firstColumn="0" w:lastColumn="0" w:oddVBand="0" w:evenVBand="0" w:oddHBand="0" w:evenHBand="0" w:firstRowFirstColumn="0" w:firstRowLastColumn="0" w:lastRowFirstColumn="0" w:lastRowLastColumn="0"/>
            </w:pPr>
          </w:p>
        </w:tc>
      </w:tr>
      <w:tr w:rsidR="00DF7F3E" w:rsidRPr="00434299" w14:paraId="60E78728" w14:textId="77777777" w:rsidTr="00372259">
        <w:trPr>
          <w:trHeight w:val="432"/>
        </w:trPr>
        <w:tc>
          <w:tcPr>
            <w:cnfStyle w:val="001000000000" w:firstRow="0" w:lastRow="0" w:firstColumn="1" w:lastColumn="0" w:oddVBand="0" w:evenVBand="0" w:oddHBand="0" w:evenHBand="0" w:firstRowFirstColumn="0" w:firstRowLastColumn="0" w:lastRowFirstColumn="0" w:lastRowLastColumn="0"/>
            <w:tcW w:w="1039" w:type="pct"/>
            <w:vAlign w:val="center"/>
          </w:tcPr>
          <w:p w14:paraId="03C7D977" w14:textId="599EA70B" w:rsidR="00FA47EF" w:rsidRPr="000F5155" w:rsidRDefault="00FA47EF" w:rsidP="0079293B">
            <w:pPr>
              <w:pStyle w:val="TableText"/>
              <w:rPr>
                <w:rFonts w:ascii="Arial" w:hAnsi="Arial"/>
                <w:color w:val="auto"/>
                <w:szCs w:val="20"/>
              </w:rPr>
            </w:pPr>
            <w:r w:rsidRPr="000F5155">
              <w:rPr>
                <w:rFonts w:ascii="Arial" w:hAnsi="Arial"/>
                <w:color w:val="auto"/>
                <w:szCs w:val="20"/>
              </w:rPr>
              <w:t>Access to Privileged or Sensitive Information</w:t>
            </w:r>
          </w:p>
        </w:tc>
        <w:tc>
          <w:tcPr>
            <w:tcW w:w="497" w:type="pct"/>
            <w:vAlign w:val="center"/>
          </w:tcPr>
          <w:p w14:paraId="24EE6940" w14:textId="2AF28304" w:rsidR="00FA47EF" w:rsidRPr="00434299" w:rsidRDefault="00FA47EF" w:rsidP="0079293B">
            <w:pPr>
              <w:pStyle w:val="TableText"/>
              <w:cnfStyle w:val="000000000000" w:firstRow="0" w:lastRow="0" w:firstColumn="0" w:lastColumn="0" w:oddVBand="0" w:evenVBand="0" w:oddHBand="0" w:evenHBand="0" w:firstRowFirstColumn="0" w:firstRowLastColumn="0" w:lastRowFirstColumn="0" w:lastRowLastColumn="0"/>
            </w:pPr>
          </w:p>
        </w:tc>
        <w:tc>
          <w:tcPr>
            <w:tcW w:w="1287" w:type="pct"/>
            <w:vAlign w:val="center"/>
          </w:tcPr>
          <w:p w14:paraId="69487201" w14:textId="3E9666CC" w:rsidR="00FA47EF" w:rsidRPr="00434299" w:rsidRDefault="00FA47EF" w:rsidP="0079293B">
            <w:pPr>
              <w:pStyle w:val="TableText"/>
              <w:cnfStyle w:val="000000000000" w:firstRow="0" w:lastRow="0" w:firstColumn="0" w:lastColumn="0" w:oddVBand="0" w:evenVBand="0" w:oddHBand="0" w:evenHBand="0" w:firstRowFirstColumn="0" w:firstRowLastColumn="0" w:lastRowFirstColumn="0" w:lastRowLastColumn="0"/>
            </w:pPr>
          </w:p>
        </w:tc>
        <w:tc>
          <w:tcPr>
            <w:tcW w:w="495" w:type="pct"/>
            <w:vAlign w:val="center"/>
          </w:tcPr>
          <w:p w14:paraId="1B4A824B" w14:textId="2B56DE2E" w:rsidR="00FA47EF" w:rsidRPr="00434299" w:rsidRDefault="00FA47EF" w:rsidP="0079293B">
            <w:pPr>
              <w:pStyle w:val="TableText"/>
              <w:cnfStyle w:val="000000000000" w:firstRow="0" w:lastRow="0" w:firstColumn="0" w:lastColumn="0" w:oddVBand="0" w:evenVBand="0" w:oddHBand="0" w:evenHBand="0" w:firstRowFirstColumn="0" w:firstRowLastColumn="0" w:lastRowFirstColumn="0" w:lastRowLastColumn="0"/>
            </w:pPr>
          </w:p>
        </w:tc>
        <w:tc>
          <w:tcPr>
            <w:tcW w:w="1682" w:type="pct"/>
            <w:vAlign w:val="center"/>
          </w:tcPr>
          <w:p w14:paraId="3B9F14A3" w14:textId="19D21406" w:rsidR="00FA47EF" w:rsidRPr="00434299" w:rsidRDefault="00FA47EF" w:rsidP="0079293B">
            <w:pPr>
              <w:pStyle w:val="TableText"/>
              <w:cnfStyle w:val="000000000000" w:firstRow="0" w:lastRow="0" w:firstColumn="0" w:lastColumn="0" w:oddVBand="0" w:evenVBand="0" w:oddHBand="0" w:evenHBand="0" w:firstRowFirstColumn="0" w:firstRowLastColumn="0" w:lastRowFirstColumn="0" w:lastRowLastColumn="0"/>
            </w:pPr>
          </w:p>
        </w:tc>
      </w:tr>
      <w:tr w:rsidR="00DF7F3E" w:rsidRPr="00434299" w14:paraId="603B73B5" w14:textId="77777777" w:rsidTr="00372259">
        <w:trPr>
          <w:trHeight w:val="432"/>
        </w:trPr>
        <w:tc>
          <w:tcPr>
            <w:cnfStyle w:val="001000000000" w:firstRow="0" w:lastRow="0" w:firstColumn="1" w:lastColumn="0" w:oddVBand="0" w:evenVBand="0" w:oddHBand="0" w:evenHBand="0" w:firstRowFirstColumn="0" w:firstRowLastColumn="0" w:lastRowFirstColumn="0" w:lastRowLastColumn="0"/>
            <w:tcW w:w="1039" w:type="pct"/>
            <w:vAlign w:val="center"/>
          </w:tcPr>
          <w:p w14:paraId="49C3215A" w14:textId="58AAD108" w:rsidR="00837D20" w:rsidRPr="000F5155" w:rsidRDefault="00837D20" w:rsidP="0079293B">
            <w:pPr>
              <w:pStyle w:val="TableText"/>
              <w:rPr>
                <w:rFonts w:ascii="Arial" w:hAnsi="Arial"/>
                <w:color w:val="auto"/>
                <w:szCs w:val="20"/>
              </w:rPr>
            </w:pPr>
            <w:r w:rsidRPr="000F5155">
              <w:rPr>
                <w:rFonts w:ascii="Arial" w:hAnsi="Arial"/>
                <w:color w:val="auto"/>
                <w:szCs w:val="20"/>
              </w:rPr>
              <w:t>Other (specify)</w:t>
            </w:r>
          </w:p>
        </w:tc>
        <w:tc>
          <w:tcPr>
            <w:tcW w:w="497" w:type="pct"/>
            <w:vAlign w:val="center"/>
          </w:tcPr>
          <w:p w14:paraId="5DE349A4" w14:textId="77777777" w:rsidR="00837D20" w:rsidRPr="00434299" w:rsidRDefault="00837D20" w:rsidP="0079293B">
            <w:pPr>
              <w:pStyle w:val="TableText"/>
              <w:cnfStyle w:val="000000000000" w:firstRow="0" w:lastRow="0" w:firstColumn="0" w:lastColumn="0" w:oddVBand="0" w:evenVBand="0" w:oddHBand="0" w:evenHBand="0" w:firstRowFirstColumn="0" w:firstRowLastColumn="0" w:lastRowFirstColumn="0" w:lastRowLastColumn="0"/>
            </w:pPr>
          </w:p>
        </w:tc>
        <w:tc>
          <w:tcPr>
            <w:tcW w:w="1287" w:type="pct"/>
            <w:vAlign w:val="center"/>
          </w:tcPr>
          <w:p w14:paraId="738D1182" w14:textId="77777777" w:rsidR="00837D20" w:rsidRPr="00434299" w:rsidRDefault="00837D20" w:rsidP="0079293B">
            <w:pPr>
              <w:pStyle w:val="TableText"/>
              <w:cnfStyle w:val="000000000000" w:firstRow="0" w:lastRow="0" w:firstColumn="0" w:lastColumn="0" w:oddVBand="0" w:evenVBand="0" w:oddHBand="0" w:evenHBand="0" w:firstRowFirstColumn="0" w:firstRowLastColumn="0" w:lastRowFirstColumn="0" w:lastRowLastColumn="0"/>
            </w:pPr>
          </w:p>
        </w:tc>
        <w:tc>
          <w:tcPr>
            <w:tcW w:w="495" w:type="pct"/>
            <w:vAlign w:val="center"/>
          </w:tcPr>
          <w:p w14:paraId="05E5AEE0" w14:textId="77777777" w:rsidR="00837D20" w:rsidRPr="00434299" w:rsidRDefault="00837D20" w:rsidP="0079293B">
            <w:pPr>
              <w:pStyle w:val="TableText"/>
              <w:cnfStyle w:val="000000000000" w:firstRow="0" w:lastRow="0" w:firstColumn="0" w:lastColumn="0" w:oddVBand="0" w:evenVBand="0" w:oddHBand="0" w:evenHBand="0" w:firstRowFirstColumn="0" w:firstRowLastColumn="0" w:lastRowFirstColumn="0" w:lastRowLastColumn="0"/>
            </w:pPr>
          </w:p>
        </w:tc>
        <w:tc>
          <w:tcPr>
            <w:tcW w:w="1682" w:type="pct"/>
            <w:vAlign w:val="center"/>
          </w:tcPr>
          <w:p w14:paraId="57728A96" w14:textId="77777777" w:rsidR="00837D20" w:rsidRPr="00434299" w:rsidRDefault="00837D20" w:rsidP="0079293B">
            <w:pPr>
              <w:pStyle w:val="TableText"/>
              <w:cnfStyle w:val="000000000000" w:firstRow="0" w:lastRow="0" w:firstColumn="0" w:lastColumn="0" w:oddVBand="0" w:evenVBand="0" w:oddHBand="0" w:evenHBand="0" w:firstRowFirstColumn="0" w:firstRowLastColumn="0" w:lastRowFirstColumn="0" w:lastRowLastColumn="0"/>
            </w:pPr>
          </w:p>
        </w:tc>
      </w:tr>
    </w:tbl>
    <w:p w14:paraId="75BC5E6B" w14:textId="77777777" w:rsidR="009A6255" w:rsidRDefault="009A6255" w:rsidP="00106AEF">
      <w:pPr>
        <w:rPr>
          <w:rStyle w:val="Strong"/>
          <w:b w:val="0"/>
          <w:bCs w:val="0"/>
        </w:rPr>
      </w:pPr>
    </w:p>
    <w:p w14:paraId="0073E36A" w14:textId="38FF4F32" w:rsidR="00B31D19" w:rsidRDefault="00B31D19" w:rsidP="000604BF">
      <w:pPr>
        <w:pStyle w:val="NormalNoSpace"/>
        <w:rPr>
          <w:rStyle w:val="Strong"/>
          <w:b w:val="0"/>
          <w:bCs w:val="0"/>
        </w:rPr>
      </w:pPr>
      <w:r w:rsidRPr="00B31D19">
        <w:rPr>
          <w:rStyle w:val="Strong"/>
          <w:b w:val="0"/>
          <w:bCs w:val="0"/>
        </w:rPr>
        <w:t xml:space="preserve">*For the definition of each risk category, please refer to Section VI in the </w:t>
      </w:r>
      <w:hyperlink r:id="rId35" w:history="1">
        <w:r w:rsidRPr="002144C5">
          <w:rPr>
            <w:rStyle w:val="Hyperlink"/>
          </w:rPr>
          <w:t>Local Fund Agent Conflict-of-Interest Procedures</w:t>
        </w:r>
      </w:hyperlink>
    </w:p>
    <w:p w14:paraId="71972627" w14:textId="57AF704B" w:rsidR="00B31D19" w:rsidRPr="00B31D19" w:rsidRDefault="00B31D19" w:rsidP="000604BF">
      <w:pPr>
        <w:pStyle w:val="NormalNoSpace"/>
        <w:rPr>
          <w:rStyle w:val="Strong"/>
          <w:b w:val="0"/>
          <w:bCs w:val="0"/>
        </w:rPr>
      </w:pPr>
      <w:r w:rsidRPr="00B31D19">
        <w:rPr>
          <w:rStyle w:val="Strong"/>
          <w:b w:val="0"/>
          <w:bCs w:val="0"/>
        </w:rPr>
        <w:t>**Assess risk level indicating “None”, “Low”, “Medium” or “High”</w:t>
      </w:r>
    </w:p>
    <w:p w14:paraId="0E3CA680" w14:textId="5B28E902" w:rsidR="00414A57" w:rsidRDefault="00B31D19" w:rsidP="000604BF">
      <w:pPr>
        <w:pStyle w:val="NormalNoSpace"/>
        <w:rPr>
          <w:rStyle w:val="Strong"/>
          <w:b w:val="0"/>
          <w:bCs w:val="0"/>
        </w:rPr>
      </w:pPr>
      <w:r w:rsidRPr="00B31D19">
        <w:rPr>
          <w:rStyle w:val="Strong"/>
          <w:b w:val="0"/>
          <w:bCs w:val="0"/>
        </w:rPr>
        <w:t>***Type: please indicate: “Potential”, “Perceived” or “Actual”</w:t>
      </w:r>
    </w:p>
    <w:p w14:paraId="70FF3733" w14:textId="77777777" w:rsidR="0079293B" w:rsidRPr="0079293B" w:rsidRDefault="0079293B" w:rsidP="0079293B"/>
    <w:p w14:paraId="60506AB3" w14:textId="0D453F34" w:rsidR="00A90667" w:rsidRDefault="00414A57" w:rsidP="0079293B">
      <w:pPr>
        <w:pStyle w:val="NormalNoSpace"/>
      </w:pPr>
      <w:r>
        <w:rPr>
          <w:lang w:val="en-GB"/>
        </w:rPr>
        <w:t xml:space="preserve">Please submit the completed questionnaire to : </w:t>
      </w:r>
      <w:hyperlink r:id="rId36" w:history="1">
        <w:r w:rsidRPr="00FE5D16">
          <w:rPr>
            <w:rStyle w:val="Hyperlink"/>
            <w:lang w:val="en-GB"/>
          </w:rPr>
          <w:t>LFACoordinationTeam@theglobalfund.org</w:t>
        </w:r>
      </w:hyperlink>
    </w:p>
    <w:p w14:paraId="3327E520" w14:textId="77777777" w:rsidR="0079293B" w:rsidRPr="0079293B" w:rsidRDefault="0079293B" w:rsidP="0079293B"/>
    <w:p w14:paraId="03F0E4CF" w14:textId="08378226" w:rsidR="00714D7F" w:rsidRDefault="000B0E51" w:rsidP="00714D7F">
      <w:pPr>
        <w:pStyle w:val="NormalNoSpace"/>
      </w:pPr>
      <w:r>
        <w:lastRenderedPageBreak/>
        <w:t>Contractor (</w:t>
      </w:r>
      <w:r w:rsidR="00714D7F">
        <w:t>LFA organization</w:t>
      </w:r>
      <w:r>
        <w:t>)</w:t>
      </w:r>
      <w:r w:rsidR="00714D7F">
        <w:t>:</w:t>
      </w:r>
      <w:r>
        <w:t xml:space="preserve"> </w:t>
      </w:r>
      <w:r w:rsidR="00714D7F">
        <w:t>___________________________________________</w:t>
      </w:r>
      <w:r w:rsidR="00C572D1">
        <w:br/>
      </w:r>
    </w:p>
    <w:p w14:paraId="4B869A89" w14:textId="77777777" w:rsidR="00714D7F" w:rsidRDefault="00714D7F" w:rsidP="00714D7F">
      <w:pPr>
        <w:pStyle w:val="NormalNoSpace"/>
      </w:pPr>
    </w:p>
    <w:p w14:paraId="05E36299" w14:textId="47D776B6" w:rsidR="00714D7F" w:rsidRDefault="00714D7F" w:rsidP="00714D7F">
      <w:pPr>
        <w:pStyle w:val="NormalNoSpace"/>
      </w:pPr>
      <w:r>
        <w:t>Name of representative:</w:t>
      </w:r>
      <w:r>
        <w:tab/>
      </w:r>
      <w:r w:rsidR="000B0E51">
        <w:t xml:space="preserve">      </w:t>
      </w:r>
      <w:r>
        <w:t>___________________________________________</w:t>
      </w:r>
      <w:r>
        <w:tab/>
      </w:r>
    </w:p>
    <w:p w14:paraId="7F4A3F7A" w14:textId="77777777" w:rsidR="00714D7F" w:rsidRDefault="00714D7F" w:rsidP="00714D7F">
      <w:pPr>
        <w:pStyle w:val="NormalNoSpace"/>
      </w:pPr>
    </w:p>
    <w:p w14:paraId="5E72187D" w14:textId="47580D71" w:rsidR="00714D7F" w:rsidRDefault="00714D7F" w:rsidP="00714D7F">
      <w:pPr>
        <w:pStyle w:val="NormalNoSpace"/>
      </w:pPr>
      <w:r>
        <w:t xml:space="preserve">Title of representative:      </w:t>
      </w:r>
      <w:r>
        <w:tab/>
      </w:r>
      <w:r w:rsidR="000B0E51">
        <w:t xml:space="preserve">      </w:t>
      </w:r>
      <w:r>
        <w:t>___________________________________________</w:t>
      </w:r>
    </w:p>
    <w:p w14:paraId="5A226646" w14:textId="77777777" w:rsidR="00714D7F" w:rsidRDefault="00714D7F" w:rsidP="00714D7F">
      <w:pPr>
        <w:pStyle w:val="NormalNoSpace"/>
      </w:pPr>
    </w:p>
    <w:p w14:paraId="74BA76B9" w14:textId="5ECD11A2" w:rsidR="00714D7F" w:rsidRDefault="00714D7F" w:rsidP="00714D7F">
      <w:pPr>
        <w:pStyle w:val="NormalNoSpace"/>
      </w:pPr>
      <w:r>
        <w:t>Date:</w:t>
      </w:r>
      <w:r>
        <w:tab/>
      </w:r>
      <w:r>
        <w:tab/>
      </w:r>
      <w:r>
        <w:tab/>
      </w:r>
      <w:r>
        <w:tab/>
      </w:r>
      <w:r w:rsidR="000B0E51">
        <w:t xml:space="preserve">      </w:t>
      </w:r>
      <w:r>
        <w:t>__________________</w:t>
      </w:r>
      <w:r w:rsidR="000B0E51">
        <w:t>_________________________</w:t>
      </w:r>
    </w:p>
    <w:p w14:paraId="30699B9B" w14:textId="77777777" w:rsidR="00714D7F" w:rsidRDefault="00714D7F" w:rsidP="00714D7F">
      <w:pPr>
        <w:pStyle w:val="NormalNoSpace"/>
      </w:pPr>
    </w:p>
    <w:p w14:paraId="5E8361A6" w14:textId="3C7C1AB7" w:rsidR="00714D7F" w:rsidRDefault="00714D7F" w:rsidP="00714D7F">
      <w:pPr>
        <w:pStyle w:val="NormalNoSpace"/>
      </w:pPr>
      <w:r>
        <w:t>Representative signature:</w:t>
      </w:r>
      <w:r>
        <w:tab/>
      </w:r>
      <w:r w:rsidR="000B0E51">
        <w:t xml:space="preserve">      </w:t>
      </w:r>
      <w:r>
        <w:t>___________________________________________</w:t>
      </w:r>
    </w:p>
    <w:p w14:paraId="66309709" w14:textId="0A003B90" w:rsidR="009A6255" w:rsidRDefault="000B0E51" w:rsidP="00106AEF">
      <w:pPr>
        <w:rPr>
          <w:rStyle w:val="Strong"/>
          <w:b w:val="0"/>
          <w:bCs w:val="0"/>
        </w:rPr>
      </w:pPr>
      <w:r>
        <w:rPr>
          <w:rStyle w:val="Strong"/>
          <w:b w:val="0"/>
          <w:bCs w:val="0"/>
        </w:rPr>
        <w:t xml:space="preserve">  </w:t>
      </w:r>
    </w:p>
    <w:p w14:paraId="71E9C28E" w14:textId="77777777" w:rsidR="004500F9" w:rsidRDefault="004500F9">
      <w:pPr>
        <w:spacing w:before="120" w:line="240" w:lineRule="atLeast"/>
        <w:rPr>
          <w:rStyle w:val="Strong"/>
          <w:rFonts w:asciiTheme="majorHAnsi" w:eastAsiaTheme="majorEastAsia" w:hAnsiTheme="majorHAnsi" w:cs="Arial"/>
          <w:b w:val="0"/>
          <w:noProof/>
        </w:rPr>
      </w:pPr>
      <w:r>
        <w:rPr>
          <w:rStyle w:val="Strong"/>
          <w:b w:val="0"/>
          <w:bCs w:val="0"/>
        </w:rPr>
        <w:br w:type="page"/>
      </w:r>
    </w:p>
    <w:p w14:paraId="468CAECE" w14:textId="3203BEFC" w:rsidR="009D0907" w:rsidRDefault="00E10631" w:rsidP="001D0247">
      <w:pPr>
        <w:pStyle w:val="Heading2NonNumbered"/>
        <w:rPr>
          <w:rStyle w:val="Strong"/>
          <w:b w:val="0"/>
          <w:bCs/>
        </w:rPr>
      </w:pPr>
      <w:bookmarkStart w:id="176" w:name="_Ref224315301"/>
      <w:bookmarkStart w:id="177" w:name="_Toc224559450"/>
      <w:bookmarkStart w:id="178" w:name="_Toc224566884"/>
      <w:bookmarkStart w:id="179" w:name="_Toc225494791"/>
      <w:bookmarkStart w:id="180" w:name="_Toc225773046"/>
      <w:r w:rsidRPr="00E10631">
        <w:rPr>
          <w:rStyle w:val="Strong"/>
          <w:b w:val="0"/>
          <w:bCs/>
        </w:rPr>
        <w:lastRenderedPageBreak/>
        <w:t xml:space="preserve">Annex </w:t>
      </w:r>
      <w:r w:rsidR="00CF30B0">
        <w:rPr>
          <w:rStyle w:val="Strong"/>
          <w:b w:val="0"/>
          <w:bCs/>
        </w:rPr>
        <w:t>F</w:t>
      </w:r>
      <w:r w:rsidRPr="00E10631">
        <w:rPr>
          <w:rStyle w:val="Strong"/>
          <w:b w:val="0"/>
          <w:bCs/>
        </w:rPr>
        <w:t>: Individual-Level Conflict</w:t>
      </w:r>
      <w:r w:rsidR="006061F1">
        <w:rPr>
          <w:rStyle w:val="Strong"/>
          <w:b w:val="0"/>
          <w:bCs/>
        </w:rPr>
        <w:t>-</w:t>
      </w:r>
      <w:r w:rsidRPr="00E10631">
        <w:rPr>
          <w:rStyle w:val="Strong"/>
          <w:b w:val="0"/>
          <w:bCs/>
        </w:rPr>
        <w:t>of</w:t>
      </w:r>
      <w:r w:rsidR="006061F1">
        <w:rPr>
          <w:rStyle w:val="Strong"/>
          <w:b w:val="0"/>
          <w:bCs/>
        </w:rPr>
        <w:t>-</w:t>
      </w:r>
      <w:r w:rsidRPr="00E10631">
        <w:rPr>
          <w:rStyle w:val="Strong"/>
          <w:b w:val="0"/>
          <w:bCs/>
        </w:rPr>
        <w:t>Interest Disclosure Form</w:t>
      </w:r>
      <w:bookmarkEnd w:id="176"/>
      <w:bookmarkEnd w:id="177"/>
      <w:bookmarkEnd w:id="178"/>
      <w:bookmarkEnd w:id="179"/>
      <w:bookmarkEnd w:id="180"/>
    </w:p>
    <w:p w14:paraId="05695F34" w14:textId="3388C69F" w:rsidR="00F95445" w:rsidRPr="005639AF" w:rsidRDefault="00F95445" w:rsidP="00F95445">
      <w:pPr>
        <w:rPr>
          <w:rStyle w:val="Strong"/>
          <w:u w:val="single"/>
        </w:rPr>
      </w:pPr>
      <w:r w:rsidRPr="02026BE5">
        <w:rPr>
          <w:rStyle w:val="Strong"/>
          <w:u w:val="single"/>
        </w:rPr>
        <w:t>Background and context information to be provided by LFA organizations</w:t>
      </w:r>
    </w:p>
    <w:p w14:paraId="4B5DDDCF" w14:textId="51910711" w:rsidR="006D4465" w:rsidRPr="00581BB3" w:rsidRDefault="006D4465" w:rsidP="009D3101">
      <w:pPr>
        <w:jc w:val="both"/>
        <w:rPr>
          <w:rStyle w:val="Strong"/>
          <w:b w:val="0"/>
          <w:bCs w:val="0"/>
        </w:rPr>
      </w:pPr>
      <w:r w:rsidRPr="02026BE5">
        <w:rPr>
          <w:rStyle w:val="Strong"/>
          <w:b w:val="0"/>
          <w:bCs w:val="0"/>
        </w:rPr>
        <w:t xml:space="preserve">N.B: The term “work” refers to the </w:t>
      </w:r>
      <w:r w:rsidRPr="02026BE5">
        <w:rPr>
          <w:rStyle w:val="Strong"/>
          <w:b w:val="0"/>
          <w:bCs w:val="0"/>
          <w:color w:val="EE0C3D" w:themeColor="accent1"/>
        </w:rPr>
        <w:t xml:space="preserve">past, present or future work </w:t>
      </w:r>
      <w:r w:rsidRPr="02026BE5">
        <w:rPr>
          <w:rStyle w:val="Strong"/>
          <w:b w:val="0"/>
          <w:bCs w:val="0"/>
        </w:rPr>
        <w:t>that may be at conflict with Local Fund Agent work and for which the conflict-of-interest clearance request is submitted.</w:t>
      </w:r>
    </w:p>
    <w:p w14:paraId="1CA765EA" w14:textId="00CD3506" w:rsidR="008D0E93" w:rsidRDefault="008D0E93" w:rsidP="00F95445">
      <w:pPr>
        <w:rPr>
          <w:rStyle w:val="Strong"/>
        </w:rPr>
      </w:pPr>
      <w:r w:rsidRPr="008D0E93">
        <w:rPr>
          <w:rStyle w:val="Strong"/>
        </w:rPr>
        <w:t>Overview</w:t>
      </w:r>
    </w:p>
    <w:tbl>
      <w:tblPr>
        <w:tblStyle w:val="TableGrid"/>
        <w:tblW w:w="5008" w:type="pct"/>
        <w:tblLook w:val="04A0" w:firstRow="1" w:lastRow="0" w:firstColumn="1" w:lastColumn="0" w:noHBand="0" w:noVBand="1"/>
      </w:tblPr>
      <w:tblGrid>
        <w:gridCol w:w="8366"/>
        <w:gridCol w:w="6224"/>
      </w:tblGrid>
      <w:tr w:rsidR="009E0F3A" w14:paraId="58F8CB69" w14:textId="77777777" w:rsidTr="009E0F3A">
        <w:tc>
          <w:tcPr>
            <w:tcW w:w="2867" w:type="pct"/>
          </w:tcPr>
          <w:p w14:paraId="274DED7D" w14:textId="77777777" w:rsidR="00DC16A2" w:rsidRPr="005D3D91" w:rsidRDefault="00DC16A2" w:rsidP="00EE7099">
            <w:pPr>
              <w:pStyle w:val="AlphaList1"/>
              <w:numPr>
                <w:ilvl w:val="0"/>
                <w:numId w:val="31"/>
              </w:numPr>
              <w:rPr>
                <w:sz w:val="22"/>
                <w:szCs w:val="18"/>
                <w:lang w:val="en-GB"/>
              </w:rPr>
            </w:pPr>
            <w:r w:rsidRPr="005D3D91">
              <w:rPr>
                <w:sz w:val="22"/>
                <w:szCs w:val="18"/>
                <w:lang w:val="en-GB"/>
              </w:rPr>
              <w:t>Please provide the name of the person with the potential conflict of interest and their role/proposed role with the LFA</w:t>
            </w:r>
          </w:p>
        </w:tc>
        <w:tc>
          <w:tcPr>
            <w:tcW w:w="2133" w:type="pct"/>
          </w:tcPr>
          <w:p w14:paraId="739C9479" w14:textId="77777777" w:rsidR="00DC16A2" w:rsidRPr="00D57613" w:rsidRDefault="00DC16A2">
            <w:pPr>
              <w:jc w:val="both"/>
              <w:rPr>
                <w:rFonts w:cs="Arial"/>
                <w:sz w:val="22"/>
                <w:szCs w:val="20"/>
              </w:rPr>
            </w:pPr>
          </w:p>
        </w:tc>
      </w:tr>
      <w:tr w:rsidR="009E0F3A" w14:paraId="69C5BDCB" w14:textId="77777777" w:rsidTr="009E0F3A">
        <w:tc>
          <w:tcPr>
            <w:tcW w:w="2867" w:type="pct"/>
          </w:tcPr>
          <w:p w14:paraId="5BA052E2" w14:textId="77777777" w:rsidR="00DC16A2" w:rsidRPr="005D3D91" w:rsidRDefault="00DC16A2" w:rsidP="00EE7099">
            <w:pPr>
              <w:pStyle w:val="AlphaList1"/>
              <w:numPr>
                <w:ilvl w:val="0"/>
                <w:numId w:val="18"/>
              </w:numPr>
              <w:rPr>
                <w:sz w:val="22"/>
                <w:szCs w:val="18"/>
                <w:lang w:val="en-GB"/>
              </w:rPr>
            </w:pPr>
            <w:r w:rsidRPr="005D3D91">
              <w:rPr>
                <w:sz w:val="22"/>
                <w:szCs w:val="18"/>
                <w:lang w:val="en-GB"/>
              </w:rPr>
              <w:t>Which LFA organisation or entity is concerned?</w:t>
            </w:r>
          </w:p>
        </w:tc>
        <w:tc>
          <w:tcPr>
            <w:tcW w:w="2133" w:type="pct"/>
          </w:tcPr>
          <w:p w14:paraId="30989CD7" w14:textId="77777777" w:rsidR="00DC16A2" w:rsidRPr="00D57613" w:rsidRDefault="00DC16A2">
            <w:pPr>
              <w:jc w:val="both"/>
              <w:rPr>
                <w:rFonts w:cs="Arial"/>
                <w:sz w:val="22"/>
                <w:szCs w:val="20"/>
              </w:rPr>
            </w:pPr>
          </w:p>
        </w:tc>
      </w:tr>
      <w:tr w:rsidR="009E0F3A" w14:paraId="434C60EC" w14:textId="77777777" w:rsidTr="009E0F3A">
        <w:tc>
          <w:tcPr>
            <w:tcW w:w="2867" w:type="pct"/>
          </w:tcPr>
          <w:p w14:paraId="620EFED8" w14:textId="77777777" w:rsidR="00DC16A2" w:rsidRPr="005D3D91" w:rsidRDefault="00DC16A2" w:rsidP="00EE7099">
            <w:pPr>
              <w:pStyle w:val="AlphaList1"/>
              <w:numPr>
                <w:ilvl w:val="0"/>
                <w:numId w:val="18"/>
              </w:numPr>
              <w:rPr>
                <w:sz w:val="22"/>
                <w:szCs w:val="18"/>
                <w:lang w:val="en-GB"/>
              </w:rPr>
            </w:pPr>
            <w:r w:rsidRPr="005D3D91">
              <w:rPr>
                <w:sz w:val="22"/>
                <w:szCs w:val="18"/>
                <w:lang w:val="en-GB"/>
              </w:rPr>
              <w:t>Country/Group of Countries in which the work is, or was, performed</w:t>
            </w:r>
            <w:r w:rsidRPr="005D3D91" w:rsidDel="00826731">
              <w:rPr>
                <w:sz w:val="22"/>
                <w:szCs w:val="18"/>
                <w:lang w:val="en-GB"/>
              </w:rPr>
              <w:t xml:space="preserve"> </w:t>
            </w:r>
          </w:p>
        </w:tc>
        <w:tc>
          <w:tcPr>
            <w:tcW w:w="2133" w:type="pct"/>
          </w:tcPr>
          <w:p w14:paraId="74538619" w14:textId="77777777" w:rsidR="00DC16A2" w:rsidRPr="00D57613" w:rsidRDefault="00DC16A2">
            <w:pPr>
              <w:jc w:val="both"/>
              <w:rPr>
                <w:rFonts w:cs="Arial"/>
                <w:sz w:val="22"/>
                <w:szCs w:val="20"/>
              </w:rPr>
            </w:pPr>
          </w:p>
        </w:tc>
      </w:tr>
      <w:tr w:rsidR="009E0F3A" w14:paraId="1794885B" w14:textId="77777777" w:rsidTr="009E0F3A">
        <w:tc>
          <w:tcPr>
            <w:tcW w:w="2867" w:type="pct"/>
          </w:tcPr>
          <w:p w14:paraId="642F10AE" w14:textId="77777777" w:rsidR="00DC16A2" w:rsidRPr="005D3D91" w:rsidRDefault="00DC16A2" w:rsidP="00EE7099">
            <w:pPr>
              <w:pStyle w:val="AlphaList1"/>
              <w:numPr>
                <w:ilvl w:val="0"/>
                <w:numId w:val="18"/>
              </w:numPr>
              <w:rPr>
                <w:sz w:val="22"/>
                <w:szCs w:val="18"/>
                <w:lang w:val="en-GB"/>
              </w:rPr>
            </w:pPr>
            <w:r w:rsidRPr="005D3D91">
              <w:rPr>
                <w:sz w:val="22"/>
                <w:szCs w:val="18"/>
                <w:lang w:val="en-GB"/>
              </w:rPr>
              <w:t>Is the person a member (or proposed member) of the Local Fund Agent team in that country/group of countries?</w:t>
            </w:r>
          </w:p>
        </w:tc>
        <w:tc>
          <w:tcPr>
            <w:tcW w:w="2133" w:type="pct"/>
          </w:tcPr>
          <w:p w14:paraId="7C9FBFF8" w14:textId="77777777" w:rsidR="00DC16A2" w:rsidRPr="00D57613" w:rsidRDefault="00DC16A2">
            <w:pPr>
              <w:jc w:val="both"/>
              <w:rPr>
                <w:rFonts w:cs="Arial"/>
                <w:sz w:val="22"/>
                <w:szCs w:val="20"/>
              </w:rPr>
            </w:pPr>
          </w:p>
        </w:tc>
      </w:tr>
      <w:tr w:rsidR="009E0F3A" w14:paraId="74B51A97" w14:textId="77777777" w:rsidTr="009E0F3A">
        <w:tc>
          <w:tcPr>
            <w:tcW w:w="2867" w:type="pct"/>
          </w:tcPr>
          <w:p w14:paraId="383FB6E4" w14:textId="77777777" w:rsidR="00DC16A2" w:rsidRPr="005D3D91" w:rsidRDefault="00DC16A2" w:rsidP="00EE7099">
            <w:pPr>
              <w:pStyle w:val="AlphaList1"/>
              <w:numPr>
                <w:ilvl w:val="0"/>
                <w:numId w:val="18"/>
              </w:numPr>
              <w:rPr>
                <w:sz w:val="22"/>
                <w:szCs w:val="18"/>
                <w:lang w:val="en-GB"/>
              </w:rPr>
            </w:pPr>
            <w:r w:rsidRPr="005D3D91">
              <w:rPr>
                <w:sz w:val="22"/>
                <w:szCs w:val="18"/>
                <w:lang w:val="en-GB"/>
              </w:rPr>
              <w:t>Is the LFA the entity or organization to which the person belongs, serving as the Local Fund Agent in that country or group of countries?</w:t>
            </w:r>
          </w:p>
        </w:tc>
        <w:tc>
          <w:tcPr>
            <w:tcW w:w="2133" w:type="pct"/>
          </w:tcPr>
          <w:p w14:paraId="7F582CA1" w14:textId="77777777" w:rsidR="00DC16A2" w:rsidRPr="00D57613" w:rsidRDefault="00DC16A2">
            <w:pPr>
              <w:jc w:val="both"/>
              <w:rPr>
                <w:rFonts w:cs="Arial"/>
                <w:sz w:val="22"/>
                <w:szCs w:val="20"/>
              </w:rPr>
            </w:pPr>
          </w:p>
        </w:tc>
      </w:tr>
      <w:tr w:rsidR="009E0F3A" w14:paraId="1FF49725" w14:textId="77777777" w:rsidTr="009E0F3A">
        <w:tc>
          <w:tcPr>
            <w:tcW w:w="2867" w:type="pct"/>
          </w:tcPr>
          <w:p w14:paraId="62CA07AB" w14:textId="77777777" w:rsidR="00DC16A2" w:rsidRPr="005D3D91" w:rsidRDefault="00DC16A2" w:rsidP="00EE7099">
            <w:pPr>
              <w:pStyle w:val="AlphaList1"/>
              <w:numPr>
                <w:ilvl w:val="0"/>
                <w:numId w:val="18"/>
              </w:numPr>
              <w:rPr>
                <w:sz w:val="22"/>
                <w:szCs w:val="18"/>
                <w:lang w:val="en-GB"/>
              </w:rPr>
            </w:pPr>
            <w:r w:rsidRPr="005D3D91">
              <w:rPr>
                <w:sz w:val="22"/>
                <w:szCs w:val="18"/>
                <w:lang w:val="en-GB"/>
              </w:rPr>
              <w:t>Is the expert employed full time by the LFA entity? If not, please list all other current parallel engagements the expert has. These should be clearly reflected in the proposed expert CV.</w:t>
            </w:r>
          </w:p>
        </w:tc>
        <w:tc>
          <w:tcPr>
            <w:tcW w:w="2133" w:type="pct"/>
          </w:tcPr>
          <w:p w14:paraId="7B950BDA" w14:textId="77777777" w:rsidR="00DC16A2" w:rsidRPr="00D57613" w:rsidRDefault="00DC16A2">
            <w:pPr>
              <w:jc w:val="both"/>
              <w:rPr>
                <w:rFonts w:cs="Arial"/>
                <w:sz w:val="22"/>
                <w:szCs w:val="20"/>
              </w:rPr>
            </w:pPr>
          </w:p>
        </w:tc>
      </w:tr>
      <w:tr w:rsidR="009E0F3A" w14:paraId="62168F43" w14:textId="77777777" w:rsidTr="009E0F3A">
        <w:tc>
          <w:tcPr>
            <w:tcW w:w="2867" w:type="pct"/>
          </w:tcPr>
          <w:p w14:paraId="05571E1E" w14:textId="77777777" w:rsidR="00DC16A2" w:rsidRPr="005D3D91" w:rsidRDefault="00DC16A2" w:rsidP="00EE7099">
            <w:pPr>
              <w:pStyle w:val="AlphaList1"/>
              <w:numPr>
                <w:ilvl w:val="0"/>
                <w:numId w:val="18"/>
              </w:numPr>
              <w:rPr>
                <w:sz w:val="22"/>
                <w:szCs w:val="18"/>
                <w:lang w:val="en-GB"/>
              </w:rPr>
            </w:pPr>
            <w:r w:rsidRPr="005D3D91">
              <w:rPr>
                <w:sz w:val="22"/>
                <w:szCs w:val="18"/>
                <w:lang w:val="en-GB"/>
              </w:rPr>
              <w:t>Did the LFA entity explain to the proposed expert the importance of full declaration of employment records and actual, potential, and perceived COI.</w:t>
            </w:r>
          </w:p>
        </w:tc>
        <w:tc>
          <w:tcPr>
            <w:tcW w:w="2133" w:type="pct"/>
          </w:tcPr>
          <w:p w14:paraId="7A2B16CC" w14:textId="77777777" w:rsidR="00DC16A2" w:rsidRPr="00D57613" w:rsidRDefault="00DC16A2">
            <w:pPr>
              <w:jc w:val="both"/>
              <w:rPr>
                <w:rFonts w:cs="Arial"/>
                <w:sz w:val="22"/>
                <w:szCs w:val="20"/>
              </w:rPr>
            </w:pPr>
          </w:p>
        </w:tc>
      </w:tr>
    </w:tbl>
    <w:p w14:paraId="2D7639B7" w14:textId="77777777" w:rsidR="00DC16A2" w:rsidRDefault="00DC16A2" w:rsidP="00F95445">
      <w:pPr>
        <w:rPr>
          <w:rStyle w:val="Strong"/>
        </w:rPr>
      </w:pPr>
    </w:p>
    <w:p w14:paraId="2F4B92CB" w14:textId="77777777" w:rsidR="00A45044" w:rsidRDefault="00A45044" w:rsidP="00F95445">
      <w:pPr>
        <w:rPr>
          <w:rStyle w:val="Strong"/>
        </w:rPr>
      </w:pPr>
    </w:p>
    <w:p w14:paraId="46CCA8F2" w14:textId="4B0136DD" w:rsidR="005844AA" w:rsidRDefault="005844AA" w:rsidP="00F95445">
      <w:pPr>
        <w:rPr>
          <w:rStyle w:val="Strong"/>
        </w:rPr>
      </w:pPr>
      <w:r w:rsidRPr="005844AA">
        <w:rPr>
          <w:rStyle w:val="Strong"/>
        </w:rPr>
        <w:lastRenderedPageBreak/>
        <w:t>Contractual, payment and reporting arrangements</w:t>
      </w:r>
    </w:p>
    <w:tbl>
      <w:tblPr>
        <w:tblStyle w:val="TableGrid"/>
        <w:tblW w:w="5008" w:type="pct"/>
        <w:tblLook w:val="04A0" w:firstRow="1" w:lastRow="0" w:firstColumn="1" w:lastColumn="0" w:noHBand="0" w:noVBand="1"/>
      </w:tblPr>
      <w:tblGrid>
        <w:gridCol w:w="8366"/>
        <w:gridCol w:w="6224"/>
      </w:tblGrid>
      <w:tr w:rsidR="009E0F3A" w14:paraId="1F2C9F0C" w14:textId="77777777" w:rsidTr="009E0F3A">
        <w:tc>
          <w:tcPr>
            <w:tcW w:w="2867" w:type="pct"/>
          </w:tcPr>
          <w:p w14:paraId="095A4D0F" w14:textId="77777777" w:rsidR="00D57613" w:rsidRPr="005D3D91" w:rsidRDefault="00D57613" w:rsidP="00EE7099">
            <w:pPr>
              <w:pStyle w:val="AlphaList1"/>
              <w:numPr>
                <w:ilvl w:val="0"/>
                <w:numId w:val="31"/>
              </w:numPr>
              <w:rPr>
                <w:sz w:val="22"/>
                <w:szCs w:val="18"/>
                <w:lang w:val="en-GB"/>
              </w:rPr>
            </w:pPr>
            <w:r w:rsidRPr="005D3D91">
              <w:rPr>
                <w:sz w:val="22"/>
                <w:szCs w:val="18"/>
                <w:lang w:val="en-GB"/>
              </w:rPr>
              <w:t>Which is the entity in respect of which the work is/was performed?</w:t>
            </w:r>
          </w:p>
        </w:tc>
        <w:tc>
          <w:tcPr>
            <w:tcW w:w="2133" w:type="pct"/>
          </w:tcPr>
          <w:p w14:paraId="684AF883" w14:textId="77777777" w:rsidR="00D57613" w:rsidRPr="00D57613" w:rsidRDefault="00D57613">
            <w:pPr>
              <w:jc w:val="both"/>
              <w:rPr>
                <w:rFonts w:cs="Arial"/>
                <w:sz w:val="22"/>
                <w:szCs w:val="20"/>
              </w:rPr>
            </w:pPr>
          </w:p>
        </w:tc>
      </w:tr>
      <w:tr w:rsidR="009E0F3A" w14:paraId="70189C2D" w14:textId="77777777" w:rsidTr="009E0F3A">
        <w:tc>
          <w:tcPr>
            <w:tcW w:w="2867" w:type="pct"/>
          </w:tcPr>
          <w:p w14:paraId="0DDE4097" w14:textId="77777777" w:rsidR="00D57613" w:rsidRPr="005D3D91" w:rsidRDefault="00D57613" w:rsidP="00EE7099">
            <w:pPr>
              <w:pStyle w:val="AlphaList1"/>
              <w:numPr>
                <w:ilvl w:val="0"/>
                <w:numId w:val="31"/>
              </w:numPr>
              <w:rPr>
                <w:sz w:val="22"/>
                <w:szCs w:val="18"/>
                <w:lang w:val="en-GB"/>
              </w:rPr>
            </w:pPr>
            <w:r w:rsidRPr="005D3D91">
              <w:rPr>
                <w:sz w:val="22"/>
                <w:szCs w:val="18"/>
                <w:lang w:val="en-GB"/>
              </w:rPr>
              <w:t>Which entity is/was the contract with?</w:t>
            </w:r>
          </w:p>
        </w:tc>
        <w:tc>
          <w:tcPr>
            <w:tcW w:w="2133" w:type="pct"/>
          </w:tcPr>
          <w:p w14:paraId="2260A14C" w14:textId="77777777" w:rsidR="00D57613" w:rsidRPr="00D57613" w:rsidRDefault="00D57613">
            <w:pPr>
              <w:jc w:val="both"/>
              <w:rPr>
                <w:rFonts w:cs="Arial"/>
                <w:sz w:val="22"/>
                <w:szCs w:val="20"/>
              </w:rPr>
            </w:pPr>
          </w:p>
        </w:tc>
      </w:tr>
      <w:tr w:rsidR="009E0F3A" w14:paraId="34B2E5BF" w14:textId="77777777" w:rsidTr="009E0F3A">
        <w:tc>
          <w:tcPr>
            <w:tcW w:w="2867" w:type="pct"/>
          </w:tcPr>
          <w:p w14:paraId="7B2C53B2" w14:textId="77777777" w:rsidR="00D57613" w:rsidRPr="005D3D91" w:rsidRDefault="00D57613" w:rsidP="00EE7099">
            <w:pPr>
              <w:pStyle w:val="AlphaList1"/>
              <w:numPr>
                <w:ilvl w:val="0"/>
                <w:numId w:val="31"/>
              </w:numPr>
              <w:rPr>
                <w:sz w:val="22"/>
                <w:szCs w:val="18"/>
                <w:lang w:val="en-GB"/>
              </w:rPr>
            </w:pPr>
            <w:r w:rsidRPr="005D3D91">
              <w:rPr>
                <w:sz w:val="22"/>
                <w:szCs w:val="18"/>
                <w:lang w:val="en-GB"/>
              </w:rPr>
              <w:t>Which entity paid for the work? What is/was the fee?</w:t>
            </w:r>
          </w:p>
        </w:tc>
        <w:tc>
          <w:tcPr>
            <w:tcW w:w="2133" w:type="pct"/>
          </w:tcPr>
          <w:p w14:paraId="6E93BC7C" w14:textId="77777777" w:rsidR="00D57613" w:rsidRPr="00D57613" w:rsidRDefault="00D57613">
            <w:pPr>
              <w:jc w:val="both"/>
              <w:rPr>
                <w:rFonts w:cs="Arial"/>
                <w:sz w:val="22"/>
                <w:szCs w:val="20"/>
              </w:rPr>
            </w:pPr>
          </w:p>
        </w:tc>
      </w:tr>
      <w:tr w:rsidR="009E0F3A" w14:paraId="798ED7E7" w14:textId="77777777" w:rsidTr="009E0F3A">
        <w:tc>
          <w:tcPr>
            <w:tcW w:w="2867" w:type="pct"/>
          </w:tcPr>
          <w:p w14:paraId="4E249E3D" w14:textId="77777777" w:rsidR="00D57613" w:rsidRPr="005D3D91" w:rsidRDefault="00D57613" w:rsidP="00EE7099">
            <w:pPr>
              <w:pStyle w:val="AlphaList1"/>
              <w:numPr>
                <w:ilvl w:val="0"/>
                <w:numId w:val="31"/>
              </w:numPr>
              <w:rPr>
                <w:sz w:val="22"/>
                <w:szCs w:val="18"/>
                <w:lang w:val="en-GB"/>
              </w:rPr>
            </w:pPr>
            <w:r w:rsidRPr="005D3D91">
              <w:rPr>
                <w:sz w:val="22"/>
                <w:szCs w:val="18"/>
                <w:lang w:val="en-GB"/>
              </w:rPr>
              <w:t>Which entity is the recipient of the work?</w:t>
            </w:r>
          </w:p>
        </w:tc>
        <w:tc>
          <w:tcPr>
            <w:tcW w:w="2133" w:type="pct"/>
          </w:tcPr>
          <w:p w14:paraId="6DD7596F" w14:textId="77777777" w:rsidR="00D57613" w:rsidRPr="00D57613" w:rsidRDefault="00D57613">
            <w:pPr>
              <w:jc w:val="both"/>
              <w:rPr>
                <w:rFonts w:cs="Arial"/>
                <w:sz w:val="22"/>
                <w:szCs w:val="20"/>
              </w:rPr>
            </w:pPr>
          </w:p>
        </w:tc>
      </w:tr>
      <w:tr w:rsidR="009E0F3A" w14:paraId="3E1B9D82" w14:textId="77777777" w:rsidTr="009E0F3A">
        <w:tc>
          <w:tcPr>
            <w:tcW w:w="2867" w:type="pct"/>
          </w:tcPr>
          <w:p w14:paraId="77FDBE5D" w14:textId="77777777" w:rsidR="00D57613" w:rsidRPr="005D3D91" w:rsidRDefault="00D57613" w:rsidP="00EE7099">
            <w:pPr>
              <w:pStyle w:val="AlphaList1"/>
              <w:numPr>
                <w:ilvl w:val="0"/>
                <w:numId w:val="31"/>
              </w:numPr>
              <w:rPr>
                <w:sz w:val="22"/>
                <w:szCs w:val="18"/>
                <w:lang w:val="en-GB"/>
              </w:rPr>
            </w:pPr>
            <w:r w:rsidRPr="005D3D91">
              <w:rPr>
                <w:sz w:val="22"/>
                <w:szCs w:val="18"/>
                <w:lang w:val="en-GB"/>
              </w:rPr>
              <w:t>Who/what entity did the person report to with respect to the work?</w:t>
            </w:r>
          </w:p>
        </w:tc>
        <w:tc>
          <w:tcPr>
            <w:tcW w:w="2133" w:type="pct"/>
          </w:tcPr>
          <w:p w14:paraId="5C7CE2F4" w14:textId="77777777" w:rsidR="00D57613" w:rsidRPr="00D57613" w:rsidRDefault="00D57613">
            <w:pPr>
              <w:jc w:val="both"/>
              <w:rPr>
                <w:rFonts w:cs="Arial"/>
                <w:sz w:val="22"/>
                <w:szCs w:val="20"/>
              </w:rPr>
            </w:pPr>
          </w:p>
        </w:tc>
      </w:tr>
      <w:tr w:rsidR="009E0F3A" w14:paraId="4F288DBA" w14:textId="77777777" w:rsidTr="009E0F3A">
        <w:tc>
          <w:tcPr>
            <w:tcW w:w="2867" w:type="pct"/>
          </w:tcPr>
          <w:p w14:paraId="44764929" w14:textId="77777777" w:rsidR="00D57613" w:rsidRPr="005D3D91" w:rsidRDefault="00D57613" w:rsidP="00EE7099">
            <w:pPr>
              <w:pStyle w:val="AlphaList1"/>
              <w:numPr>
                <w:ilvl w:val="0"/>
                <w:numId w:val="31"/>
              </w:numPr>
              <w:rPr>
                <w:sz w:val="22"/>
                <w:szCs w:val="18"/>
                <w:lang w:val="en-GB"/>
              </w:rPr>
            </w:pPr>
            <w:r w:rsidRPr="005D3D91">
              <w:rPr>
                <w:sz w:val="22"/>
                <w:szCs w:val="18"/>
                <w:lang w:val="en-GB"/>
              </w:rPr>
              <w:t>Are any of the above entities related to the Global Fund and its programs? If yes, please describe their role and significance in the context of Global Fund grant implementation.</w:t>
            </w:r>
          </w:p>
        </w:tc>
        <w:tc>
          <w:tcPr>
            <w:tcW w:w="2133" w:type="pct"/>
          </w:tcPr>
          <w:p w14:paraId="08E187EF" w14:textId="77777777" w:rsidR="00D57613" w:rsidRPr="00D57613" w:rsidRDefault="00D57613">
            <w:pPr>
              <w:jc w:val="both"/>
              <w:rPr>
                <w:rFonts w:cs="Arial"/>
                <w:sz w:val="22"/>
                <w:szCs w:val="20"/>
              </w:rPr>
            </w:pPr>
          </w:p>
        </w:tc>
      </w:tr>
    </w:tbl>
    <w:p w14:paraId="75EAC9C5" w14:textId="77777777" w:rsidR="00D57613" w:rsidRDefault="00D57613" w:rsidP="00F95445">
      <w:pPr>
        <w:rPr>
          <w:rStyle w:val="Strong"/>
        </w:rPr>
      </w:pPr>
    </w:p>
    <w:p w14:paraId="516BB37E" w14:textId="1EA3E4DD" w:rsidR="00F84776" w:rsidRDefault="00F84776" w:rsidP="00F95445">
      <w:pPr>
        <w:rPr>
          <w:rStyle w:val="Strong"/>
        </w:rPr>
      </w:pPr>
      <w:r w:rsidRPr="00F84776">
        <w:rPr>
          <w:rStyle w:val="Strong"/>
        </w:rPr>
        <w:t>Scope of work</w:t>
      </w:r>
    </w:p>
    <w:tbl>
      <w:tblPr>
        <w:tblStyle w:val="TableGrid"/>
        <w:tblW w:w="5000" w:type="pct"/>
        <w:tblLook w:val="04A0" w:firstRow="1" w:lastRow="0" w:firstColumn="1" w:lastColumn="0" w:noHBand="0" w:noVBand="1"/>
      </w:tblPr>
      <w:tblGrid>
        <w:gridCol w:w="8364"/>
        <w:gridCol w:w="6203"/>
      </w:tblGrid>
      <w:tr w:rsidR="00A45044" w14:paraId="63AD30B5" w14:textId="77777777" w:rsidTr="009E0F3A">
        <w:tc>
          <w:tcPr>
            <w:tcW w:w="2871" w:type="pct"/>
          </w:tcPr>
          <w:p w14:paraId="0780BAD9" w14:textId="77777777" w:rsidR="009D7466" w:rsidRPr="005D3D91" w:rsidRDefault="009D7466" w:rsidP="00EE7099">
            <w:pPr>
              <w:pStyle w:val="AlphaList1"/>
              <w:numPr>
                <w:ilvl w:val="0"/>
                <w:numId w:val="31"/>
              </w:numPr>
              <w:rPr>
                <w:sz w:val="22"/>
                <w:szCs w:val="18"/>
                <w:lang w:val="en-GB"/>
              </w:rPr>
            </w:pPr>
            <w:r w:rsidRPr="005D3D91">
              <w:rPr>
                <w:sz w:val="22"/>
                <w:szCs w:val="18"/>
                <w:lang w:val="en-GB"/>
              </w:rPr>
              <w:t xml:space="preserve">Please provide a summary of the scope of work, including key deliverables. </w:t>
            </w:r>
            <w:r w:rsidRPr="005D3D91">
              <w:rPr>
                <w:b/>
                <w:bCs/>
                <w:sz w:val="22"/>
                <w:szCs w:val="18"/>
                <w:lang w:val="en-GB"/>
              </w:rPr>
              <w:t>Please attach relevant documents, such as the RFP/Terms of References</w:t>
            </w:r>
          </w:p>
        </w:tc>
        <w:tc>
          <w:tcPr>
            <w:tcW w:w="2129" w:type="pct"/>
          </w:tcPr>
          <w:p w14:paraId="708CC6A2" w14:textId="77777777" w:rsidR="009D7466" w:rsidRPr="009D7466" w:rsidRDefault="009D7466" w:rsidP="009D7466">
            <w:pPr>
              <w:jc w:val="both"/>
              <w:rPr>
                <w:rFonts w:cs="Arial"/>
                <w:sz w:val="22"/>
                <w:szCs w:val="20"/>
              </w:rPr>
            </w:pPr>
          </w:p>
        </w:tc>
      </w:tr>
      <w:tr w:rsidR="00A45044" w14:paraId="2B887301" w14:textId="77777777" w:rsidTr="009E0F3A">
        <w:tc>
          <w:tcPr>
            <w:tcW w:w="2871" w:type="pct"/>
          </w:tcPr>
          <w:p w14:paraId="06327356" w14:textId="77777777" w:rsidR="009D7466" w:rsidRPr="005D3D91" w:rsidRDefault="009D7466" w:rsidP="00EE7099">
            <w:pPr>
              <w:pStyle w:val="AlphaList1"/>
              <w:numPr>
                <w:ilvl w:val="0"/>
                <w:numId w:val="31"/>
              </w:numPr>
              <w:rPr>
                <w:sz w:val="22"/>
                <w:szCs w:val="18"/>
                <w:lang w:val="en-GB"/>
              </w:rPr>
            </w:pPr>
            <w:r w:rsidRPr="005D3D91">
              <w:rPr>
                <w:sz w:val="22"/>
                <w:szCs w:val="18"/>
                <w:lang w:val="en-GB"/>
              </w:rPr>
              <w:t>When is/was the work performed? For how long? Please provide dates.</w:t>
            </w:r>
          </w:p>
        </w:tc>
        <w:tc>
          <w:tcPr>
            <w:tcW w:w="2129" w:type="pct"/>
          </w:tcPr>
          <w:p w14:paraId="587F6D14" w14:textId="77777777" w:rsidR="009D7466" w:rsidRPr="009D7466" w:rsidRDefault="009D7466" w:rsidP="009D7466">
            <w:pPr>
              <w:jc w:val="both"/>
              <w:rPr>
                <w:rFonts w:cs="Arial"/>
                <w:sz w:val="22"/>
                <w:szCs w:val="20"/>
              </w:rPr>
            </w:pPr>
          </w:p>
        </w:tc>
      </w:tr>
      <w:tr w:rsidR="00A45044" w14:paraId="40D15090" w14:textId="77777777" w:rsidTr="009E0F3A">
        <w:tc>
          <w:tcPr>
            <w:tcW w:w="2871" w:type="pct"/>
          </w:tcPr>
          <w:p w14:paraId="2CB0C5EE" w14:textId="77777777" w:rsidR="009D7466" w:rsidRPr="005D3D91" w:rsidRDefault="009D7466" w:rsidP="00EE7099">
            <w:pPr>
              <w:pStyle w:val="AlphaList1"/>
              <w:numPr>
                <w:ilvl w:val="0"/>
                <w:numId w:val="31"/>
              </w:numPr>
              <w:rPr>
                <w:sz w:val="22"/>
                <w:szCs w:val="18"/>
                <w:lang w:val="en-GB"/>
              </w:rPr>
            </w:pPr>
            <w:r w:rsidRPr="005D3D91">
              <w:rPr>
                <w:sz w:val="22"/>
                <w:szCs w:val="18"/>
                <w:lang w:val="en-GB"/>
              </w:rPr>
              <w:t>Which period does the work cover? (e.g. what is the period under audit/evaluation?)</w:t>
            </w:r>
          </w:p>
        </w:tc>
        <w:tc>
          <w:tcPr>
            <w:tcW w:w="2129" w:type="pct"/>
          </w:tcPr>
          <w:p w14:paraId="14A609C4" w14:textId="77777777" w:rsidR="009D7466" w:rsidRPr="009D7466" w:rsidRDefault="009D7466" w:rsidP="009D7466">
            <w:pPr>
              <w:jc w:val="both"/>
              <w:rPr>
                <w:rFonts w:cs="Arial"/>
                <w:sz w:val="22"/>
                <w:szCs w:val="20"/>
              </w:rPr>
            </w:pPr>
          </w:p>
        </w:tc>
      </w:tr>
      <w:tr w:rsidR="00A45044" w14:paraId="6C93F9B2" w14:textId="77777777" w:rsidTr="009E0F3A">
        <w:tc>
          <w:tcPr>
            <w:tcW w:w="2871" w:type="pct"/>
          </w:tcPr>
          <w:p w14:paraId="390C6C2B" w14:textId="114EEEBD" w:rsidR="009D7466" w:rsidRPr="005D3D91" w:rsidRDefault="009D7466" w:rsidP="00EE7099">
            <w:pPr>
              <w:pStyle w:val="AlphaList1"/>
              <w:numPr>
                <w:ilvl w:val="0"/>
                <w:numId w:val="31"/>
              </w:numPr>
              <w:rPr>
                <w:sz w:val="22"/>
                <w:szCs w:val="18"/>
                <w:lang w:val="en-GB"/>
              </w:rPr>
            </w:pPr>
            <w:r w:rsidRPr="005D3D91">
              <w:rPr>
                <w:sz w:val="22"/>
                <w:szCs w:val="18"/>
                <w:lang w:val="en-GB"/>
              </w:rPr>
              <w:t xml:space="preserve">Does the work have linkages with Global Fund supported programs? If yes, please describe the </w:t>
            </w:r>
            <w:r w:rsidRPr="005D3D91">
              <w:rPr>
                <w:b/>
                <w:bCs/>
                <w:sz w:val="22"/>
                <w:szCs w:val="18"/>
                <w:lang w:val="en-GB"/>
              </w:rPr>
              <w:t>geographic</w:t>
            </w:r>
            <w:r w:rsidRPr="005D3D91">
              <w:rPr>
                <w:sz w:val="22"/>
                <w:szCs w:val="18"/>
                <w:lang w:val="en-GB"/>
              </w:rPr>
              <w:t xml:space="preserve"> and/or </w:t>
            </w:r>
            <w:r w:rsidRPr="005D3D91">
              <w:rPr>
                <w:b/>
                <w:bCs/>
                <w:sz w:val="22"/>
                <w:szCs w:val="18"/>
                <w:lang w:val="en-GB"/>
              </w:rPr>
              <w:t>thematic/programmatic</w:t>
            </w:r>
            <w:r w:rsidRPr="005D3D91">
              <w:rPr>
                <w:sz w:val="22"/>
                <w:szCs w:val="18"/>
                <w:lang w:val="en-GB"/>
              </w:rPr>
              <w:t xml:space="preserve"> overlap.</w:t>
            </w:r>
          </w:p>
          <w:p w14:paraId="2C9E8EE1" w14:textId="782326B8" w:rsidR="009D7466" w:rsidRPr="005D3D91" w:rsidRDefault="009D7466" w:rsidP="00EE7099">
            <w:pPr>
              <w:pStyle w:val="AlphaList1"/>
              <w:numPr>
                <w:ilvl w:val="0"/>
                <w:numId w:val="0"/>
              </w:numPr>
              <w:ind w:left="397"/>
              <w:rPr>
                <w:sz w:val="22"/>
                <w:szCs w:val="18"/>
                <w:lang w:val="en-GB"/>
              </w:rPr>
            </w:pPr>
            <w:r w:rsidRPr="005D3D91">
              <w:rPr>
                <w:sz w:val="22"/>
                <w:szCs w:val="18"/>
                <w:lang w:val="en-GB"/>
              </w:rPr>
              <w:t>This is particularly important if the work is/was performed in a country where the entity or organization to which the person belongs is serving as the Local Fund Agent in that country or group of countries.</w:t>
            </w:r>
          </w:p>
        </w:tc>
        <w:tc>
          <w:tcPr>
            <w:tcW w:w="2129" w:type="pct"/>
          </w:tcPr>
          <w:p w14:paraId="59DC1EBC" w14:textId="77777777" w:rsidR="009D7466" w:rsidRPr="009D7466" w:rsidRDefault="009D7466" w:rsidP="009D7466">
            <w:pPr>
              <w:jc w:val="both"/>
              <w:rPr>
                <w:rFonts w:cs="Arial"/>
                <w:sz w:val="22"/>
                <w:szCs w:val="20"/>
              </w:rPr>
            </w:pPr>
          </w:p>
        </w:tc>
      </w:tr>
      <w:tr w:rsidR="00A45044" w14:paraId="1F5CC4DC" w14:textId="77777777" w:rsidTr="009E0F3A">
        <w:tc>
          <w:tcPr>
            <w:tcW w:w="2871" w:type="pct"/>
          </w:tcPr>
          <w:p w14:paraId="03DF14FC" w14:textId="77777777" w:rsidR="009D7466" w:rsidRPr="005D3D91" w:rsidRDefault="009D7466" w:rsidP="00EE7099">
            <w:pPr>
              <w:pStyle w:val="AlphaList1"/>
              <w:numPr>
                <w:ilvl w:val="0"/>
                <w:numId w:val="31"/>
              </w:numPr>
              <w:rPr>
                <w:sz w:val="22"/>
                <w:szCs w:val="18"/>
                <w:lang w:val="en-GB"/>
              </w:rPr>
            </w:pPr>
            <w:r w:rsidRPr="005D3D91">
              <w:rPr>
                <w:sz w:val="22"/>
                <w:szCs w:val="18"/>
                <w:lang w:val="en-GB"/>
              </w:rPr>
              <w:lastRenderedPageBreak/>
              <w:t>What is/was the person’s function/role and responsibilities in the entity and in respect of the scope of work to be performed (for example, decision-making position (e.g. Team Leader), or part of a team (please specify how many team members), etc)?</w:t>
            </w:r>
          </w:p>
        </w:tc>
        <w:tc>
          <w:tcPr>
            <w:tcW w:w="2129" w:type="pct"/>
          </w:tcPr>
          <w:p w14:paraId="2034A9A4" w14:textId="77777777" w:rsidR="009D7466" w:rsidRPr="009D7466" w:rsidRDefault="009D7466" w:rsidP="009D7466">
            <w:pPr>
              <w:jc w:val="both"/>
              <w:rPr>
                <w:rFonts w:cs="Arial"/>
                <w:sz w:val="22"/>
                <w:szCs w:val="20"/>
              </w:rPr>
            </w:pPr>
          </w:p>
        </w:tc>
      </w:tr>
      <w:tr w:rsidR="00A45044" w14:paraId="6EECDF43" w14:textId="77777777" w:rsidTr="009E0F3A">
        <w:tc>
          <w:tcPr>
            <w:tcW w:w="2871" w:type="pct"/>
          </w:tcPr>
          <w:p w14:paraId="44F8DBF3" w14:textId="77777777" w:rsidR="009D7466" w:rsidRPr="005D3D91" w:rsidRDefault="009D7466" w:rsidP="00EE7099">
            <w:pPr>
              <w:pStyle w:val="AlphaList1"/>
              <w:numPr>
                <w:ilvl w:val="0"/>
                <w:numId w:val="31"/>
              </w:numPr>
              <w:rPr>
                <w:sz w:val="22"/>
                <w:szCs w:val="18"/>
                <w:lang w:val="en-GB"/>
              </w:rPr>
            </w:pPr>
            <w:r w:rsidRPr="005D3D91">
              <w:rPr>
                <w:sz w:val="22"/>
                <w:szCs w:val="18"/>
                <w:lang w:val="en-GB"/>
              </w:rPr>
              <w:t xml:space="preserve">If the work was conducted in the past, does the work continue to have relevancy today? (i.e. developing national HIV strategic plan or standard operating procedures that are still current today, Provision of training to staff, etc.) </w:t>
            </w:r>
          </w:p>
          <w:p w14:paraId="1A1AE3AE" w14:textId="31CD8F14" w:rsidR="009D7466" w:rsidRPr="005D3D91" w:rsidRDefault="009D7466" w:rsidP="006C6456">
            <w:pPr>
              <w:pStyle w:val="AlphaList1"/>
              <w:numPr>
                <w:ilvl w:val="0"/>
                <w:numId w:val="0"/>
              </w:numPr>
              <w:ind w:left="397"/>
              <w:rPr>
                <w:sz w:val="22"/>
                <w:szCs w:val="18"/>
                <w:lang w:val="en-GB"/>
              </w:rPr>
            </w:pPr>
            <w:r w:rsidRPr="005D3D91">
              <w:rPr>
                <w:sz w:val="22"/>
                <w:szCs w:val="18"/>
                <w:lang w:val="en-GB"/>
              </w:rPr>
              <w:t xml:space="preserve">Is any follow-up work </w:t>
            </w:r>
            <w:r w:rsidR="00B42C7A" w:rsidRPr="005D3D91">
              <w:rPr>
                <w:sz w:val="22"/>
                <w:szCs w:val="18"/>
                <w:lang w:val="en-GB"/>
              </w:rPr>
              <w:t>expected?</w:t>
            </w:r>
          </w:p>
        </w:tc>
        <w:tc>
          <w:tcPr>
            <w:tcW w:w="2129" w:type="pct"/>
          </w:tcPr>
          <w:p w14:paraId="149D3AFE" w14:textId="77777777" w:rsidR="009D7466" w:rsidRPr="009D7466" w:rsidRDefault="009D7466" w:rsidP="009D7466">
            <w:pPr>
              <w:jc w:val="both"/>
              <w:rPr>
                <w:rFonts w:cs="Arial"/>
                <w:sz w:val="22"/>
                <w:szCs w:val="20"/>
              </w:rPr>
            </w:pPr>
          </w:p>
        </w:tc>
      </w:tr>
      <w:tr w:rsidR="00A45044" w14:paraId="57EA11F9" w14:textId="77777777" w:rsidTr="009E0F3A">
        <w:tc>
          <w:tcPr>
            <w:tcW w:w="2871" w:type="pct"/>
          </w:tcPr>
          <w:p w14:paraId="103E0800" w14:textId="77777777" w:rsidR="009D7466" w:rsidRPr="009D7466" w:rsidRDefault="009D7466" w:rsidP="00EE7099">
            <w:pPr>
              <w:pStyle w:val="AlphaList1"/>
              <w:numPr>
                <w:ilvl w:val="0"/>
                <w:numId w:val="31"/>
              </w:numPr>
              <w:rPr>
                <w:lang w:val="en-GB"/>
              </w:rPr>
            </w:pPr>
            <w:r w:rsidRPr="005D3D91">
              <w:rPr>
                <w:sz w:val="22"/>
                <w:szCs w:val="18"/>
                <w:lang w:val="en-GB"/>
              </w:rPr>
              <w:t>If the work is/was an audit, is/was the audit performed as part of the fiduciary arrangements of the Global Fund?</w:t>
            </w:r>
          </w:p>
        </w:tc>
        <w:tc>
          <w:tcPr>
            <w:tcW w:w="2129" w:type="pct"/>
          </w:tcPr>
          <w:p w14:paraId="36C5A8D0" w14:textId="77777777" w:rsidR="009D7466" w:rsidRPr="009D7466" w:rsidRDefault="009D7466" w:rsidP="009D7466">
            <w:pPr>
              <w:jc w:val="both"/>
              <w:rPr>
                <w:sz w:val="22"/>
                <w:szCs w:val="18"/>
                <w:lang w:val="en-GB"/>
              </w:rPr>
            </w:pPr>
          </w:p>
        </w:tc>
      </w:tr>
    </w:tbl>
    <w:p w14:paraId="54AB05C3" w14:textId="77777777" w:rsidR="00F84776" w:rsidRDefault="00F84776" w:rsidP="00F95445">
      <w:pPr>
        <w:rPr>
          <w:rStyle w:val="Strong"/>
        </w:rPr>
      </w:pPr>
    </w:p>
    <w:p w14:paraId="19B9A271" w14:textId="77777777" w:rsidR="002A5F50" w:rsidRPr="002A5F50" w:rsidRDefault="002A5F50" w:rsidP="002A5F50">
      <w:pPr>
        <w:rPr>
          <w:rStyle w:val="Strong"/>
        </w:rPr>
      </w:pPr>
      <w:r w:rsidRPr="002A5F50">
        <w:rPr>
          <w:rStyle w:val="Strong"/>
        </w:rPr>
        <w:t>Interaction with stakeholders or national counterparts involved in Global Fund programs</w:t>
      </w:r>
    </w:p>
    <w:tbl>
      <w:tblPr>
        <w:tblStyle w:val="TableGrid"/>
        <w:tblW w:w="0" w:type="auto"/>
        <w:tblLook w:val="04A0" w:firstRow="1" w:lastRow="0" w:firstColumn="1" w:lastColumn="0" w:noHBand="0" w:noVBand="1"/>
      </w:tblPr>
      <w:tblGrid>
        <w:gridCol w:w="8365"/>
        <w:gridCol w:w="6054"/>
      </w:tblGrid>
      <w:tr w:rsidR="009E0F3A" w14:paraId="2FD83FEE" w14:textId="77777777" w:rsidTr="009E0F3A">
        <w:tc>
          <w:tcPr>
            <w:tcW w:w="8365" w:type="dxa"/>
          </w:tcPr>
          <w:p w14:paraId="56F4DEFC" w14:textId="77777777" w:rsidR="00333F3A" w:rsidRPr="005D3D91" w:rsidRDefault="00333F3A" w:rsidP="00EE7099">
            <w:pPr>
              <w:pStyle w:val="AlphaList1"/>
              <w:numPr>
                <w:ilvl w:val="0"/>
                <w:numId w:val="31"/>
              </w:numPr>
              <w:rPr>
                <w:sz w:val="22"/>
                <w:szCs w:val="18"/>
                <w:lang w:val="en-GB"/>
              </w:rPr>
            </w:pPr>
            <w:r w:rsidRPr="005D3D91">
              <w:rPr>
                <w:sz w:val="22"/>
                <w:szCs w:val="18"/>
                <w:lang w:val="en-GB"/>
              </w:rPr>
              <w:t>Does the work require interaction with national counterparts or other relevant stakeholders involved in Global Fund-funded programs? Please specify the names and roles of the counterparts or stakeholders.</w:t>
            </w:r>
          </w:p>
        </w:tc>
        <w:tc>
          <w:tcPr>
            <w:tcW w:w="6054" w:type="dxa"/>
          </w:tcPr>
          <w:p w14:paraId="0B1B42A4" w14:textId="77777777" w:rsidR="00333F3A" w:rsidRPr="00333F3A" w:rsidRDefault="00333F3A">
            <w:pPr>
              <w:jc w:val="both"/>
              <w:rPr>
                <w:rFonts w:cs="Arial"/>
                <w:sz w:val="22"/>
                <w:szCs w:val="20"/>
              </w:rPr>
            </w:pPr>
          </w:p>
        </w:tc>
      </w:tr>
      <w:tr w:rsidR="009E0F3A" w14:paraId="4D4ABDD5" w14:textId="77777777" w:rsidTr="009E0F3A">
        <w:tc>
          <w:tcPr>
            <w:tcW w:w="8365" w:type="dxa"/>
          </w:tcPr>
          <w:p w14:paraId="161969B3" w14:textId="77777777" w:rsidR="00333F3A" w:rsidRPr="005D3D91" w:rsidRDefault="00333F3A" w:rsidP="00EE7099">
            <w:pPr>
              <w:pStyle w:val="AlphaList1"/>
              <w:numPr>
                <w:ilvl w:val="0"/>
                <w:numId w:val="31"/>
              </w:numPr>
              <w:rPr>
                <w:sz w:val="22"/>
                <w:szCs w:val="18"/>
                <w:lang w:val="en-GB"/>
              </w:rPr>
            </w:pPr>
            <w:r w:rsidRPr="005D3D91">
              <w:rPr>
                <w:sz w:val="22"/>
                <w:szCs w:val="18"/>
                <w:lang w:val="en-GB"/>
              </w:rPr>
              <w:t>Please describe the nature of the interactions (especially if it entails a reporting relationship)</w:t>
            </w:r>
          </w:p>
        </w:tc>
        <w:tc>
          <w:tcPr>
            <w:tcW w:w="6054" w:type="dxa"/>
          </w:tcPr>
          <w:p w14:paraId="67F8C281" w14:textId="77777777" w:rsidR="00333F3A" w:rsidRPr="00333F3A" w:rsidRDefault="00333F3A">
            <w:pPr>
              <w:jc w:val="both"/>
              <w:rPr>
                <w:rFonts w:cs="Arial"/>
                <w:sz w:val="22"/>
                <w:szCs w:val="20"/>
              </w:rPr>
            </w:pPr>
          </w:p>
        </w:tc>
      </w:tr>
      <w:tr w:rsidR="009E0F3A" w14:paraId="4ADB804C" w14:textId="77777777" w:rsidTr="009E0F3A">
        <w:tc>
          <w:tcPr>
            <w:tcW w:w="8365" w:type="dxa"/>
          </w:tcPr>
          <w:p w14:paraId="47616E98" w14:textId="77777777" w:rsidR="00333F3A" w:rsidRPr="005D3D91" w:rsidRDefault="00333F3A" w:rsidP="00EE7099">
            <w:pPr>
              <w:pStyle w:val="AlphaList1"/>
              <w:numPr>
                <w:ilvl w:val="0"/>
                <w:numId w:val="31"/>
              </w:numPr>
              <w:rPr>
                <w:sz w:val="22"/>
                <w:szCs w:val="18"/>
                <w:lang w:val="en-GB"/>
              </w:rPr>
            </w:pPr>
            <w:r w:rsidRPr="005D3D91">
              <w:rPr>
                <w:sz w:val="22"/>
                <w:szCs w:val="18"/>
                <w:lang w:val="en-GB"/>
              </w:rPr>
              <w:t>Please indicate the estimated frequency and duration of the interaction</w:t>
            </w:r>
          </w:p>
        </w:tc>
        <w:tc>
          <w:tcPr>
            <w:tcW w:w="6054" w:type="dxa"/>
          </w:tcPr>
          <w:p w14:paraId="7FDC8B5E" w14:textId="77777777" w:rsidR="00333F3A" w:rsidRPr="00333F3A" w:rsidRDefault="00333F3A">
            <w:pPr>
              <w:jc w:val="both"/>
              <w:rPr>
                <w:rFonts w:cs="Arial"/>
                <w:sz w:val="22"/>
                <w:szCs w:val="20"/>
              </w:rPr>
            </w:pPr>
          </w:p>
        </w:tc>
      </w:tr>
      <w:tr w:rsidR="009E0F3A" w14:paraId="681C4129" w14:textId="77777777" w:rsidTr="009E0F3A">
        <w:tc>
          <w:tcPr>
            <w:tcW w:w="8365" w:type="dxa"/>
          </w:tcPr>
          <w:p w14:paraId="61D5B3DB" w14:textId="77777777" w:rsidR="00333F3A" w:rsidRPr="005D3D91" w:rsidRDefault="00333F3A" w:rsidP="00EE7099">
            <w:pPr>
              <w:pStyle w:val="AlphaList1"/>
              <w:numPr>
                <w:ilvl w:val="0"/>
                <w:numId w:val="31"/>
              </w:numPr>
              <w:rPr>
                <w:sz w:val="22"/>
                <w:szCs w:val="18"/>
                <w:lang w:val="en-GB"/>
              </w:rPr>
            </w:pPr>
            <w:r w:rsidRPr="005D3D91">
              <w:rPr>
                <w:sz w:val="22"/>
                <w:szCs w:val="18"/>
                <w:lang w:val="en-GB"/>
              </w:rPr>
              <w:t>While conducting the work, was/is the person in close physical proximity, with extended interaction and/or close cooperation with staff working on Global Fund-related program?</w:t>
            </w:r>
          </w:p>
        </w:tc>
        <w:tc>
          <w:tcPr>
            <w:tcW w:w="6054" w:type="dxa"/>
          </w:tcPr>
          <w:p w14:paraId="5E61C700" w14:textId="77777777" w:rsidR="00333F3A" w:rsidRPr="00333F3A" w:rsidRDefault="00333F3A">
            <w:pPr>
              <w:jc w:val="both"/>
              <w:rPr>
                <w:rFonts w:cs="Arial"/>
                <w:sz w:val="22"/>
                <w:szCs w:val="20"/>
              </w:rPr>
            </w:pPr>
          </w:p>
        </w:tc>
      </w:tr>
    </w:tbl>
    <w:p w14:paraId="19BD7CF9" w14:textId="77777777" w:rsidR="002A5F50" w:rsidRDefault="002A5F50" w:rsidP="00F95445">
      <w:pPr>
        <w:rPr>
          <w:rStyle w:val="Strong"/>
        </w:rPr>
      </w:pPr>
    </w:p>
    <w:p w14:paraId="6B377C43" w14:textId="77777777" w:rsidR="009E0F3A" w:rsidRDefault="009E0F3A" w:rsidP="00F95445">
      <w:pPr>
        <w:rPr>
          <w:rStyle w:val="Strong"/>
        </w:rPr>
      </w:pPr>
    </w:p>
    <w:p w14:paraId="1F34D83F" w14:textId="460FE7AC" w:rsidR="00D67207" w:rsidRDefault="00D67207" w:rsidP="00F95445">
      <w:pPr>
        <w:rPr>
          <w:rStyle w:val="Strong"/>
        </w:rPr>
      </w:pPr>
      <w:r w:rsidRPr="00D67207">
        <w:rPr>
          <w:rStyle w:val="Strong"/>
        </w:rPr>
        <w:lastRenderedPageBreak/>
        <w:t>LFA Self-Assessment of Conflict of Interest</w:t>
      </w:r>
    </w:p>
    <w:p w14:paraId="78377EAF" w14:textId="7DF7D061" w:rsidR="004A150E" w:rsidRDefault="004A150E" w:rsidP="009D3101">
      <w:pPr>
        <w:jc w:val="both"/>
        <w:rPr>
          <w:rStyle w:val="Strong"/>
          <w:b w:val="0"/>
          <w:bCs w:val="0"/>
        </w:rPr>
      </w:pPr>
      <w:r w:rsidRPr="004A150E">
        <w:rPr>
          <w:rStyle w:val="Strong"/>
          <w:b w:val="0"/>
          <w:bCs w:val="0"/>
        </w:rPr>
        <w:t xml:space="preserve">The following table is designed for LFA organizations to disclose potential, perceived, or actual conflicts of interest. </w:t>
      </w:r>
      <w:r w:rsidRPr="004A150E">
        <w:rPr>
          <w:rStyle w:val="Strong"/>
        </w:rPr>
        <w:t>For each risk category the risk level must be identified</w:t>
      </w:r>
      <w:r w:rsidRPr="004A150E">
        <w:rPr>
          <w:rStyle w:val="Strong"/>
          <w:b w:val="0"/>
          <w:bCs w:val="0"/>
        </w:rPr>
        <w:t>. For risk categories where the risk level is identified as “Low”, “Medium” or “High”, the ensuing columns must be completed</w:t>
      </w:r>
      <w:r w:rsidR="00C52379">
        <w:rPr>
          <w:rStyle w:val="Strong"/>
          <w:b w:val="0"/>
          <w:bCs w:val="0"/>
        </w:rPr>
        <w:t>.</w:t>
      </w:r>
    </w:p>
    <w:tbl>
      <w:tblPr>
        <w:tblStyle w:val="GridTable1Light"/>
        <w:tblW w:w="5000" w:type="pct"/>
        <w:tblLook w:val="04A0" w:firstRow="1" w:lastRow="0" w:firstColumn="1" w:lastColumn="0" w:noHBand="0" w:noVBand="1"/>
      </w:tblPr>
      <w:tblGrid>
        <w:gridCol w:w="2845"/>
        <w:gridCol w:w="1326"/>
        <w:gridCol w:w="4347"/>
        <w:gridCol w:w="1492"/>
        <w:gridCol w:w="4557"/>
      </w:tblGrid>
      <w:tr w:rsidR="00DF7F3E" w:rsidRPr="00915E88" w14:paraId="0F5E4559" w14:textId="77777777" w:rsidTr="005827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 w:type="pct"/>
          </w:tcPr>
          <w:p w14:paraId="1592630C" w14:textId="77777777" w:rsidR="00C52379" w:rsidRPr="00C52379" w:rsidRDefault="00C52379" w:rsidP="00C52379">
            <w:pPr>
              <w:rPr>
                <w:sz w:val="22"/>
                <w:szCs w:val="20"/>
              </w:rPr>
            </w:pPr>
            <w:r w:rsidRPr="00C52379">
              <w:rPr>
                <w:sz w:val="22"/>
                <w:szCs w:val="20"/>
              </w:rPr>
              <w:t>Risk Category*</w:t>
            </w:r>
          </w:p>
        </w:tc>
        <w:tc>
          <w:tcPr>
            <w:tcW w:w="455" w:type="pct"/>
          </w:tcPr>
          <w:p w14:paraId="2BEE805A" w14:textId="77777777" w:rsidR="00C52379" w:rsidRPr="00C52379" w:rsidRDefault="00C52379" w:rsidP="00C52379">
            <w:pPr>
              <w:cnfStyle w:val="100000000000" w:firstRow="1" w:lastRow="0" w:firstColumn="0" w:lastColumn="0" w:oddVBand="0" w:evenVBand="0" w:oddHBand="0" w:evenHBand="0" w:firstRowFirstColumn="0" w:firstRowLastColumn="0" w:lastRowFirstColumn="0" w:lastRowLastColumn="0"/>
              <w:rPr>
                <w:sz w:val="22"/>
                <w:szCs w:val="20"/>
              </w:rPr>
            </w:pPr>
            <w:r w:rsidRPr="00C52379">
              <w:rPr>
                <w:sz w:val="22"/>
                <w:szCs w:val="20"/>
              </w:rPr>
              <w:t>Risk level**</w:t>
            </w:r>
          </w:p>
        </w:tc>
        <w:tc>
          <w:tcPr>
            <w:tcW w:w="1492" w:type="pct"/>
          </w:tcPr>
          <w:p w14:paraId="77BED0FD" w14:textId="77777777" w:rsidR="00C52379" w:rsidRPr="00C52379" w:rsidRDefault="00C52379" w:rsidP="00C52379">
            <w:pPr>
              <w:cnfStyle w:val="100000000000" w:firstRow="1" w:lastRow="0" w:firstColumn="0" w:lastColumn="0" w:oddVBand="0" w:evenVBand="0" w:oddHBand="0" w:evenHBand="0" w:firstRowFirstColumn="0" w:firstRowLastColumn="0" w:lastRowFirstColumn="0" w:lastRowLastColumn="0"/>
              <w:rPr>
                <w:sz w:val="22"/>
                <w:szCs w:val="20"/>
              </w:rPr>
            </w:pPr>
            <w:r w:rsidRPr="00C52379">
              <w:rPr>
                <w:sz w:val="22"/>
                <w:szCs w:val="20"/>
              </w:rPr>
              <w:t>Description of Conflict of Interest</w:t>
            </w:r>
          </w:p>
        </w:tc>
        <w:tc>
          <w:tcPr>
            <w:tcW w:w="512" w:type="pct"/>
          </w:tcPr>
          <w:p w14:paraId="6E646102" w14:textId="77777777" w:rsidR="00C52379" w:rsidRPr="00C52379" w:rsidRDefault="00C52379" w:rsidP="00C52379">
            <w:pPr>
              <w:cnfStyle w:val="100000000000" w:firstRow="1" w:lastRow="0" w:firstColumn="0" w:lastColumn="0" w:oddVBand="0" w:evenVBand="0" w:oddHBand="0" w:evenHBand="0" w:firstRowFirstColumn="0" w:firstRowLastColumn="0" w:lastRowFirstColumn="0" w:lastRowLastColumn="0"/>
              <w:rPr>
                <w:sz w:val="22"/>
                <w:szCs w:val="20"/>
              </w:rPr>
            </w:pPr>
            <w:r w:rsidRPr="00C52379">
              <w:rPr>
                <w:sz w:val="22"/>
                <w:szCs w:val="20"/>
              </w:rPr>
              <w:t>Type***</w:t>
            </w:r>
          </w:p>
        </w:tc>
        <w:tc>
          <w:tcPr>
            <w:tcW w:w="1564" w:type="pct"/>
          </w:tcPr>
          <w:p w14:paraId="1BEA8789" w14:textId="77777777" w:rsidR="00C52379" w:rsidRPr="00C52379" w:rsidRDefault="00C52379" w:rsidP="00C52379">
            <w:pPr>
              <w:cnfStyle w:val="100000000000" w:firstRow="1" w:lastRow="0" w:firstColumn="0" w:lastColumn="0" w:oddVBand="0" w:evenVBand="0" w:oddHBand="0" w:evenHBand="0" w:firstRowFirstColumn="0" w:firstRowLastColumn="0" w:lastRowFirstColumn="0" w:lastRowLastColumn="0"/>
              <w:rPr>
                <w:sz w:val="22"/>
                <w:szCs w:val="20"/>
              </w:rPr>
            </w:pPr>
            <w:r w:rsidRPr="00C52379">
              <w:rPr>
                <w:sz w:val="22"/>
                <w:szCs w:val="20"/>
              </w:rPr>
              <w:t>Mitigation Measures</w:t>
            </w:r>
          </w:p>
        </w:tc>
      </w:tr>
      <w:tr w:rsidR="00DF7F3E" w:rsidRPr="004C76F7" w14:paraId="32DFF26B" w14:textId="77777777" w:rsidTr="0058270A">
        <w:tc>
          <w:tcPr>
            <w:cnfStyle w:val="001000000000" w:firstRow="0" w:lastRow="0" w:firstColumn="1" w:lastColumn="0" w:oddVBand="0" w:evenVBand="0" w:oddHBand="0" w:evenHBand="0" w:firstRowFirstColumn="0" w:firstRowLastColumn="0" w:lastRowFirstColumn="0" w:lastRowLastColumn="0"/>
            <w:tcW w:w="977" w:type="pct"/>
          </w:tcPr>
          <w:p w14:paraId="2E97321D" w14:textId="77777777" w:rsidR="00C52379" w:rsidRPr="00E118A0" w:rsidRDefault="00C52379" w:rsidP="00C52379">
            <w:pPr>
              <w:rPr>
                <w:b w:val="0"/>
                <w:bCs w:val="0"/>
                <w:sz w:val="22"/>
                <w:szCs w:val="20"/>
              </w:rPr>
            </w:pPr>
            <w:r w:rsidRPr="00E118A0">
              <w:rPr>
                <w:b w:val="0"/>
                <w:bCs w:val="0"/>
                <w:sz w:val="22"/>
                <w:szCs w:val="20"/>
              </w:rPr>
              <w:t>Self-Review</w:t>
            </w:r>
          </w:p>
        </w:tc>
        <w:tc>
          <w:tcPr>
            <w:tcW w:w="455" w:type="pct"/>
          </w:tcPr>
          <w:p w14:paraId="796A40A6" w14:textId="77777777" w:rsidR="00C52379" w:rsidRPr="00C52379" w:rsidRDefault="00C52379" w:rsidP="00C52379">
            <w:pPr>
              <w:cnfStyle w:val="000000000000" w:firstRow="0" w:lastRow="0" w:firstColumn="0" w:lastColumn="0" w:oddVBand="0" w:evenVBand="0" w:oddHBand="0" w:evenHBand="0" w:firstRowFirstColumn="0" w:firstRowLastColumn="0" w:lastRowFirstColumn="0" w:lastRowLastColumn="0"/>
              <w:rPr>
                <w:sz w:val="22"/>
                <w:szCs w:val="20"/>
              </w:rPr>
            </w:pPr>
          </w:p>
        </w:tc>
        <w:tc>
          <w:tcPr>
            <w:tcW w:w="1492" w:type="pct"/>
          </w:tcPr>
          <w:p w14:paraId="7C3F1065" w14:textId="77777777" w:rsidR="00C52379" w:rsidRPr="00C52379" w:rsidRDefault="00C52379" w:rsidP="00C52379">
            <w:pPr>
              <w:cnfStyle w:val="000000000000" w:firstRow="0" w:lastRow="0" w:firstColumn="0" w:lastColumn="0" w:oddVBand="0" w:evenVBand="0" w:oddHBand="0" w:evenHBand="0" w:firstRowFirstColumn="0" w:firstRowLastColumn="0" w:lastRowFirstColumn="0" w:lastRowLastColumn="0"/>
              <w:rPr>
                <w:sz w:val="22"/>
                <w:szCs w:val="20"/>
              </w:rPr>
            </w:pPr>
          </w:p>
        </w:tc>
        <w:tc>
          <w:tcPr>
            <w:tcW w:w="512" w:type="pct"/>
          </w:tcPr>
          <w:p w14:paraId="1A64E8B5" w14:textId="77777777" w:rsidR="00C52379" w:rsidRPr="00C52379" w:rsidRDefault="00C52379" w:rsidP="00C52379">
            <w:pPr>
              <w:cnfStyle w:val="000000000000" w:firstRow="0" w:lastRow="0" w:firstColumn="0" w:lastColumn="0" w:oddVBand="0" w:evenVBand="0" w:oddHBand="0" w:evenHBand="0" w:firstRowFirstColumn="0" w:firstRowLastColumn="0" w:lastRowFirstColumn="0" w:lastRowLastColumn="0"/>
              <w:rPr>
                <w:sz w:val="22"/>
                <w:szCs w:val="20"/>
              </w:rPr>
            </w:pPr>
          </w:p>
        </w:tc>
        <w:tc>
          <w:tcPr>
            <w:tcW w:w="1564" w:type="pct"/>
          </w:tcPr>
          <w:p w14:paraId="2C401E87" w14:textId="77777777" w:rsidR="00C52379" w:rsidRPr="00C52379" w:rsidRDefault="00C52379" w:rsidP="00C52379">
            <w:pPr>
              <w:cnfStyle w:val="000000000000" w:firstRow="0" w:lastRow="0" w:firstColumn="0" w:lastColumn="0" w:oddVBand="0" w:evenVBand="0" w:oddHBand="0" w:evenHBand="0" w:firstRowFirstColumn="0" w:firstRowLastColumn="0" w:lastRowFirstColumn="0" w:lastRowLastColumn="0"/>
              <w:rPr>
                <w:sz w:val="22"/>
                <w:szCs w:val="20"/>
              </w:rPr>
            </w:pPr>
          </w:p>
        </w:tc>
      </w:tr>
      <w:tr w:rsidR="00DF7F3E" w:rsidRPr="004C76F7" w14:paraId="3ACB56DD" w14:textId="77777777" w:rsidTr="0058270A">
        <w:tc>
          <w:tcPr>
            <w:cnfStyle w:val="001000000000" w:firstRow="0" w:lastRow="0" w:firstColumn="1" w:lastColumn="0" w:oddVBand="0" w:evenVBand="0" w:oddHBand="0" w:evenHBand="0" w:firstRowFirstColumn="0" w:firstRowLastColumn="0" w:lastRowFirstColumn="0" w:lastRowLastColumn="0"/>
            <w:tcW w:w="977" w:type="pct"/>
          </w:tcPr>
          <w:p w14:paraId="5463B063" w14:textId="77777777" w:rsidR="00C52379" w:rsidRPr="00E118A0" w:rsidRDefault="00C52379" w:rsidP="00C52379">
            <w:pPr>
              <w:rPr>
                <w:b w:val="0"/>
                <w:bCs w:val="0"/>
                <w:sz w:val="22"/>
                <w:szCs w:val="20"/>
              </w:rPr>
            </w:pPr>
            <w:r w:rsidRPr="00E118A0">
              <w:rPr>
                <w:b w:val="0"/>
                <w:bCs w:val="0"/>
                <w:sz w:val="22"/>
                <w:szCs w:val="20"/>
              </w:rPr>
              <w:t>Commercial Relationships</w:t>
            </w:r>
          </w:p>
        </w:tc>
        <w:tc>
          <w:tcPr>
            <w:tcW w:w="455" w:type="pct"/>
          </w:tcPr>
          <w:p w14:paraId="0F72A4AD" w14:textId="77777777" w:rsidR="00C52379" w:rsidRPr="00C52379" w:rsidRDefault="00C52379" w:rsidP="00C52379">
            <w:pPr>
              <w:cnfStyle w:val="000000000000" w:firstRow="0" w:lastRow="0" w:firstColumn="0" w:lastColumn="0" w:oddVBand="0" w:evenVBand="0" w:oddHBand="0" w:evenHBand="0" w:firstRowFirstColumn="0" w:firstRowLastColumn="0" w:lastRowFirstColumn="0" w:lastRowLastColumn="0"/>
              <w:rPr>
                <w:sz w:val="22"/>
                <w:szCs w:val="20"/>
              </w:rPr>
            </w:pPr>
          </w:p>
        </w:tc>
        <w:tc>
          <w:tcPr>
            <w:tcW w:w="1492" w:type="pct"/>
          </w:tcPr>
          <w:p w14:paraId="3C244B1A" w14:textId="77777777" w:rsidR="00C52379" w:rsidRPr="00C52379" w:rsidRDefault="00C52379" w:rsidP="00C52379">
            <w:pPr>
              <w:cnfStyle w:val="000000000000" w:firstRow="0" w:lastRow="0" w:firstColumn="0" w:lastColumn="0" w:oddVBand="0" w:evenVBand="0" w:oddHBand="0" w:evenHBand="0" w:firstRowFirstColumn="0" w:firstRowLastColumn="0" w:lastRowFirstColumn="0" w:lastRowLastColumn="0"/>
              <w:rPr>
                <w:sz w:val="22"/>
                <w:szCs w:val="20"/>
              </w:rPr>
            </w:pPr>
          </w:p>
        </w:tc>
        <w:tc>
          <w:tcPr>
            <w:tcW w:w="512" w:type="pct"/>
          </w:tcPr>
          <w:p w14:paraId="5761FE82" w14:textId="77777777" w:rsidR="00C52379" w:rsidRPr="00C52379" w:rsidRDefault="00C52379" w:rsidP="00C52379">
            <w:pPr>
              <w:cnfStyle w:val="000000000000" w:firstRow="0" w:lastRow="0" w:firstColumn="0" w:lastColumn="0" w:oddVBand="0" w:evenVBand="0" w:oddHBand="0" w:evenHBand="0" w:firstRowFirstColumn="0" w:firstRowLastColumn="0" w:lastRowFirstColumn="0" w:lastRowLastColumn="0"/>
              <w:rPr>
                <w:sz w:val="22"/>
                <w:szCs w:val="20"/>
              </w:rPr>
            </w:pPr>
          </w:p>
        </w:tc>
        <w:tc>
          <w:tcPr>
            <w:tcW w:w="1564" w:type="pct"/>
          </w:tcPr>
          <w:p w14:paraId="656DA7CD" w14:textId="77777777" w:rsidR="00C52379" w:rsidRPr="00C52379" w:rsidRDefault="00C52379" w:rsidP="00C52379">
            <w:pPr>
              <w:cnfStyle w:val="000000000000" w:firstRow="0" w:lastRow="0" w:firstColumn="0" w:lastColumn="0" w:oddVBand="0" w:evenVBand="0" w:oddHBand="0" w:evenHBand="0" w:firstRowFirstColumn="0" w:firstRowLastColumn="0" w:lastRowFirstColumn="0" w:lastRowLastColumn="0"/>
              <w:rPr>
                <w:sz w:val="22"/>
                <w:szCs w:val="20"/>
              </w:rPr>
            </w:pPr>
          </w:p>
        </w:tc>
      </w:tr>
      <w:tr w:rsidR="00DF7F3E" w:rsidRPr="004C76F7" w14:paraId="18B0F9BB" w14:textId="77777777" w:rsidTr="0058270A">
        <w:tc>
          <w:tcPr>
            <w:cnfStyle w:val="001000000000" w:firstRow="0" w:lastRow="0" w:firstColumn="1" w:lastColumn="0" w:oddVBand="0" w:evenVBand="0" w:oddHBand="0" w:evenHBand="0" w:firstRowFirstColumn="0" w:firstRowLastColumn="0" w:lastRowFirstColumn="0" w:lastRowLastColumn="0"/>
            <w:tcW w:w="977" w:type="pct"/>
          </w:tcPr>
          <w:p w14:paraId="25D02BA3" w14:textId="77777777" w:rsidR="00C52379" w:rsidRPr="00E118A0" w:rsidRDefault="00C52379" w:rsidP="00C52379">
            <w:pPr>
              <w:rPr>
                <w:b w:val="0"/>
                <w:bCs w:val="0"/>
                <w:sz w:val="22"/>
                <w:szCs w:val="20"/>
              </w:rPr>
            </w:pPr>
            <w:r w:rsidRPr="00E118A0">
              <w:rPr>
                <w:b w:val="0"/>
                <w:bCs w:val="0"/>
                <w:sz w:val="22"/>
                <w:szCs w:val="20"/>
              </w:rPr>
              <w:t>Financial Interest</w:t>
            </w:r>
          </w:p>
        </w:tc>
        <w:tc>
          <w:tcPr>
            <w:tcW w:w="455" w:type="pct"/>
          </w:tcPr>
          <w:p w14:paraId="3E26CD67" w14:textId="77777777" w:rsidR="00C52379" w:rsidRPr="00C52379" w:rsidRDefault="00C52379" w:rsidP="00C52379">
            <w:pPr>
              <w:cnfStyle w:val="000000000000" w:firstRow="0" w:lastRow="0" w:firstColumn="0" w:lastColumn="0" w:oddVBand="0" w:evenVBand="0" w:oddHBand="0" w:evenHBand="0" w:firstRowFirstColumn="0" w:firstRowLastColumn="0" w:lastRowFirstColumn="0" w:lastRowLastColumn="0"/>
              <w:rPr>
                <w:sz w:val="22"/>
                <w:szCs w:val="20"/>
              </w:rPr>
            </w:pPr>
          </w:p>
        </w:tc>
        <w:tc>
          <w:tcPr>
            <w:tcW w:w="1492" w:type="pct"/>
          </w:tcPr>
          <w:p w14:paraId="71A2C34E" w14:textId="77777777" w:rsidR="00C52379" w:rsidRPr="00C52379" w:rsidRDefault="00C52379" w:rsidP="00C52379">
            <w:pPr>
              <w:cnfStyle w:val="000000000000" w:firstRow="0" w:lastRow="0" w:firstColumn="0" w:lastColumn="0" w:oddVBand="0" w:evenVBand="0" w:oddHBand="0" w:evenHBand="0" w:firstRowFirstColumn="0" w:firstRowLastColumn="0" w:lastRowFirstColumn="0" w:lastRowLastColumn="0"/>
              <w:rPr>
                <w:sz w:val="22"/>
                <w:szCs w:val="20"/>
              </w:rPr>
            </w:pPr>
          </w:p>
        </w:tc>
        <w:tc>
          <w:tcPr>
            <w:tcW w:w="512" w:type="pct"/>
          </w:tcPr>
          <w:p w14:paraId="0C2B6DD7" w14:textId="77777777" w:rsidR="00C52379" w:rsidRPr="00C52379" w:rsidRDefault="00C52379" w:rsidP="00C52379">
            <w:pPr>
              <w:cnfStyle w:val="000000000000" w:firstRow="0" w:lastRow="0" w:firstColumn="0" w:lastColumn="0" w:oddVBand="0" w:evenVBand="0" w:oddHBand="0" w:evenHBand="0" w:firstRowFirstColumn="0" w:firstRowLastColumn="0" w:lastRowFirstColumn="0" w:lastRowLastColumn="0"/>
              <w:rPr>
                <w:sz w:val="22"/>
                <w:szCs w:val="20"/>
              </w:rPr>
            </w:pPr>
          </w:p>
        </w:tc>
        <w:tc>
          <w:tcPr>
            <w:tcW w:w="1564" w:type="pct"/>
          </w:tcPr>
          <w:p w14:paraId="79219729" w14:textId="77777777" w:rsidR="00C52379" w:rsidRPr="00C52379" w:rsidRDefault="00C52379" w:rsidP="00C52379">
            <w:pPr>
              <w:cnfStyle w:val="000000000000" w:firstRow="0" w:lastRow="0" w:firstColumn="0" w:lastColumn="0" w:oddVBand="0" w:evenVBand="0" w:oddHBand="0" w:evenHBand="0" w:firstRowFirstColumn="0" w:firstRowLastColumn="0" w:lastRowFirstColumn="0" w:lastRowLastColumn="0"/>
              <w:rPr>
                <w:sz w:val="22"/>
                <w:szCs w:val="20"/>
              </w:rPr>
            </w:pPr>
          </w:p>
        </w:tc>
      </w:tr>
      <w:tr w:rsidR="00DF7F3E" w:rsidRPr="004C76F7" w14:paraId="11161360" w14:textId="77777777" w:rsidTr="0058270A">
        <w:tc>
          <w:tcPr>
            <w:cnfStyle w:val="001000000000" w:firstRow="0" w:lastRow="0" w:firstColumn="1" w:lastColumn="0" w:oddVBand="0" w:evenVBand="0" w:oddHBand="0" w:evenHBand="0" w:firstRowFirstColumn="0" w:firstRowLastColumn="0" w:lastRowFirstColumn="0" w:lastRowLastColumn="0"/>
            <w:tcW w:w="977" w:type="pct"/>
          </w:tcPr>
          <w:p w14:paraId="58693BE5" w14:textId="77777777" w:rsidR="00C52379" w:rsidRPr="00E118A0" w:rsidRDefault="00C52379" w:rsidP="00C52379">
            <w:pPr>
              <w:rPr>
                <w:b w:val="0"/>
                <w:bCs w:val="0"/>
                <w:sz w:val="22"/>
                <w:szCs w:val="20"/>
              </w:rPr>
            </w:pPr>
            <w:r w:rsidRPr="00E118A0">
              <w:rPr>
                <w:b w:val="0"/>
                <w:bCs w:val="0"/>
                <w:sz w:val="22"/>
                <w:szCs w:val="20"/>
              </w:rPr>
              <w:t>Personal or family relationships or Familiarity</w:t>
            </w:r>
          </w:p>
        </w:tc>
        <w:tc>
          <w:tcPr>
            <w:tcW w:w="455" w:type="pct"/>
          </w:tcPr>
          <w:p w14:paraId="582BAC89" w14:textId="77777777" w:rsidR="00C52379" w:rsidRPr="00C52379" w:rsidRDefault="00C52379" w:rsidP="00C52379">
            <w:pPr>
              <w:cnfStyle w:val="000000000000" w:firstRow="0" w:lastRow="0" w:firstColumn="0" w:lastColumn="0" w:oddVBand="0" w:evenVBand="0" w:oddHBand="0" w:evenHBand="0" w:firstRowFirstColumn="0" w:firstRowLastColumn="0" w:lastRowFirstColumn="0" w:lastRowLastColumn="0"/>
              <w:rPr>
                <w:sz w:val="22"/>
                <w:szCs w:val="20"/>
              </w:rPr>
            </w:pPr>
          </w:p>
        </w:tc>
        <w:tc>
          <w:tcPr>
            <w:tcW w:w="1492" w:type="pct"/>
          </w:tcPr>
          <w:p w14:paraId="1E86F6A3" w14:textId="77777777" w:rsidR="00C52379" w:rsidRPr="00C52379" w:rsidRDefault="00C52379" w:rsidP="00C52379">
            <w:pPr>
              <w:cnfStyle w:val="000000000000" w:firstRow="0" w:lastRow="0" w:firstColumn="0" w:lastColumn="0" w:oddVBand="0" w:evenVBand="0" w:oddHBand="0" w:evenHBand="0" w:firstRowFirstColumn="0" w:firstRowLastColumn="0" w:lastRowFirstColumn="0" w:lastRowLastColumn="0"/>
              <w:rPr>
                <w:sz w:val="22"/>
                <w:szCs w:val="20"/>
              </w:rPr>
            </w:pPr>
          </w:p>
        </w:tc>
        <w:tc>
          <w:tcPr>
            <w:tcW w:w="512" w:type="pct"/>
          </w:tcPr>
          <w:p w14:paraId="3AB09026" w14:textId="77777777" w:rsidR="00C52379" w:rsidRPr="00C52379" w:rsidRDefault="00C52379" w:rsidP="00C52379">
            <w:pPr>
              <w:cnfStyle w:val="000000000000" w:firstRow="0" w:lastRow="0" w:firstColumn="0" w:lastColumn="0" w:oddVBand="0" w:evenVBand="0" w:oddHBand="0" w:evenHBand="0" w:firstRowFirstColumn="0" w:firstRowLastColumn="0" w:lastRowFirstColumn="0" w:lastRowLastColumn="0"/>
              <w:rPr>
                <w:sz w:val="22"/>
                <w:szCs w:val="20"/>
              </w:rPr>
            </w:pPr>
          </w:p>
        </w:tc>
        <w:tc>
          <w:tcPr>
            <w:tcW w:w="1564" w:type="pct"/>
          </w:tcPr>
          <w:p w14:paraId="2296DFD8" w14:textId="77777777" w:rsidR="00C52379" w:rsidRPr="00C52379" w:rsidRDefault="00C52379" w:rsidP="00C52379">
            <w:pPr>
              <w:cnfStyle w:val="000000000000" w:firstRow="0" w:lastRow="0" w:firstColumn="0" w:lastColumn="0" w:oddVBand="0" w:evenVBand="0" w:oddHBand="0" w:evenHBand="0" w:firstRowFirstColumn="0" w:firstRowLastColumn="0" w:lastRowFirstColumn="0" w:lastRowLastColumn="0"/>
              <w:rPr>
                <w:sz w:val="22"/>
                <w:szCs w:val="20"/>
              </w:rPr>
            </w:pPr>
          </w:p>
        </w:tc>
      </w:tr>
      <w:tr w:rsidR="00DF7F3E" w:rsidRPr="004C76F7" w14:paraId="16E28CEB" w14:textId="77777777" w:rsidTr="0058270A">
        <w:tc>
          <w:tcPr>
            <w:cnfStyle w:val="001000000000" w:firstRow="0" w:lastRow="0" w:firstColumn="1" w:lastColumn="0" w:oddVBand="0" w:evenVBand="0" w:oddHBand="0" w:evenHBand="0" w:firstRowFirstColumn="0" w:firstRowLastColumn="0" w:lastRowFirstColumn="0" w:lastRowLastColumn="0"/>
            <w:tcW w:w="977" w:type="pct"/>
          </w:tcPr>
          <w:p w14:paraId="23ED63E0" w14:textId="77777777" w:rsidR="00C52379" w:rsidRPr="00E118A0" w:rsidRDefault="00C52379" w:rsidP="00C52379">
            <w:pPr>
              <w:rPr>
                <w:b w:val="0"/>
                <w:bCs w:val="0"/>
                <w:sz w:val="22"/>
                <w:szCs w:val="20"/>
              </w:rPr>
            </w:pPr>
            <w:r w:rsidRPr="00E118A0">
              <w:rPr>
                <w:b w:val="0"/>
                <w:bCs w:val="0"/>
                <w:sz w:val="22"/>
                <w:szCs w:val="20"/>
              </w:rPr>
              <w:t>Legal Disputes</w:t>
            </w:r>
          </w:p>
        </w:tc>
        <w:tc>
          <w:tcPr>
            <w:tcW w:w="455" w:type="pct"/>
          </w:tcPr>
          <w:p w14:paraId="651D46DD" w14:textId="77777777" w:rsidR="00C52379" w:rsidRPr="00C52379" w:rsidRDefault="00C52379" w:rsidP="00C52379">
            <w:pPr>
              <w:cnfStyle w:val="000000000000" w:firstRow="0" w:lastRow="0" w:firstColumn="0" w:lastColumn="0" w:oddVBand="0" w:evenVBand="0" w:oddHBand="0" w:evenHBand="0" w:firstRowFirstColumn="0" w:firstRowLastColumn="0" w:lastRowFirstColumn="0" w:lastRowLastColumn="0"/>
              <w:rPr>
                <w:sz w:val="22"/>
                <w:szCs w:val="20"/>
              </w:rPr>
            </w:pPr>
          </w:p>
        </w:tc>
        <w:tc>
          <w:tcPr>
            <w:tcW w:w="1492" w:type="pct"/>
          </w:tcPr>
          <w:p w14:paraId="2F3478DC" w14:textId="77777777" w:rsidR="00C52379" w:rsidRPr="00C52379" w:rsidRDefault="00C52379" w:rsidP="00C52379">
            <w:pPr>
              <w:cnfStyle w:val="000000000000" w:firstRow="0" w:lastRow="0" w:firstColumn="0" w:lastColumn="0" w:oddVBand="0" w:evenVBand="0" w:oddHBand="0" w:evenHBand="0" w:firstRowFirstColumn="0" w:firstRowLastColumn="0" w:lastRowFirstColumn="0" w:lastRowLastColumn="0"/>
              <w:rPr>
                <w:sz w:val="22"/>
                <w:szCs w:val="20"/>
              </w:rPr>
            </w:pPr>
          </w:p>
        </w:tc>
        <w:tc>
          <w:tcPr>
            <w:tcW w:w="512" w:type="pct"/>
          </w:tcPr>
          <w:p w14:paraId="0B0D4AF8" w14:textId="77777777" w:rsidR="00C52379" w:rsidRPr="00C52379" w:rsidRDefault="00C52379" w:rsidP="00C52379">
            <w:pPr>
              <w:cnfStyle w:val="000000000000" w:firstRow="0" w:lastRow="0" w:firstColumn="0" w:lastColumn="0" w:oddVBand="0" w:evenVBand="0" w:oddHBand="0" w:evenHBand="0" w:firstRowFirstColumn="0" w:firstRowLastColumn="0" w:lastRowFirstColumn="0" w:lastRowLastColumn="0"/>
              <w:rPr>
                <w:sz w:val="22"/>
                <w:szCs w:val="20"/>
              </w:rPr>
            </w:pPr>
          </w:p>
        </w:tc>
        <w:tc>
          <w:tcPr>
            <w:tcW w:w="1564" w:type="pct"/>
          </w:tcPr>
          <w:p w14:paraId="1801C4AB" w14:textId="77777777" w:rsidR="00C52379" w:rsidRPr="00C52379" w:rsidRDefault="00C52379" w:rsidP="00C52379">
            <w:pPr>
              <w:cnfStyle w:val="000000000000" w:firstRow="0" w:lastRow="0" w:firstColumn="0" w:lastColumn="0" w:oddVBand="0" w:evenVBand="0" w:oddHBand="0" w:evenHBand="0" w:firstRowFirstColumn="0" w:firstRowLastColumn="0" w:lastRowFirstColumn="0" w:lastRowLastColumn="0"/>
              <w:rPr>
                <w:sz w:val="22"/>
                <w:szCs w:val="20"/>
              </w:rPr>
            </w:pPr>
          </w:p>
        </w:tc>
      </w:tr>
      <w:tr w:rsidR="00DF7F3E" w:rsidRPr="004C76F7" w14:paraId="775CE126" w14:textId="77777777" w:rsidTr="0058270A">
        <w:tc>
          <w:tcPr>
            <w:cnfStyle w:val="001000000000" w:firstRow="0" w:lastRow="0" w:firstColumn="1" w:lastColumn="0" w:oddVBand="0" w:evenVBand="0" w:oddHBand="0" w:evenHBand="0" w:firstRowFirstColumn="0" w:firstRowLastColumn="0" w:lastRowFirstColumn="0" w:lastRowLastColumn="0"/>
            <w:tcW w:w="977" w:type="pct"/>
          </w:tcPr>
          <w:p w14:paraId="0C44E113" w14:textId="77777777" w:rsidR="00C52379" w:rsidRPr="00E118A0" w:rsidRDefault="00C52379" w:rsidP="00C52379">
            <w:pPr>
              <w:rPr>
                <w:b w:val="0"/>
                <w:bCs w:val="0"/>
                <w:sz w:val="22"/>
                <w:szCs w:val="20"/>
              </w:rPr>
            </w:pPr>
            <w:r w:rsidRPr="00E118A0">
              <w:rPr>
                <w:b w:val="0"/>
                <w:bCs w:val="0"/>
                <w:sz w:val="22"/>
                <w:szCs w:val="20"/>
              </w:rPr>
              <w:t>Access to Privileged or Sensitive Information</w:t>
            </w:r>
          </w:p>
        </w:tc>
        <w:tc>
          <w:tcPr>
            <w:tcW w:w="455" w:type="pct"/>
          </w:tcPr>
          <w:p w14:paraId="497B573D" w14:textId="77777777" w:rsidR="00C52379" w:rsidRPr="00C52379" w:rsidRDefault="00C52379" w:rsidP="00C52379">
            <w:pPr>
              <w:jc w:val="both"/>
              <w:cnfStyle w:val="000000000000" w:firstRow="0" w:lastRow="0" w:firstColumn="0" w:lastColumn="0" w:oddVBand="0" w:evenVBand="0" w:oddHBand="0" w:evenHBand="0" w:firstRowFirstColumn="0" w:firstRowLastColumn="0" w:lastRowFirstColumn="0" w:lastRowLastColumn="0"/>
              <w:rPr>
                <w:sz w:val="22"/>
                <w:szCs w:val="20"/>
              </w:rPr>
            </w:pPr>
          </w:p>
        </w:tc>
        <w:tc>
          <w:tcPr>
            <w:tcW w:w="1492" w:type="pct"/>
          </w:tcPr>
          <w:p w14:paraId="1BCEA7FD" w14:textId="77777777" w:rsidR="00C52379" w:rsidRPr="00C52379" w:rsidRDefault="00C52379" w:rsidP="00C52379">
            <w:pPr>
              <w:jc w:val="both"/>
              <w:cnfStyle w:val="000000000000" w:firstRow="0" w:lastRow="0" w:firstColumn="0" w:lastColumn="0" w:oddVBand="0" w:evenVBand="0" w:oddHBand="0" w:evenHBand="0" w:firstRowFirstColumn="0" w:firstRowLastColumn="0" w:lastRowFirstColumn="0" w:lastRowLastColumn="0"/>
              <w:rPr>
                <w:sz w:val="22"/>
                <w:szCs w:val="20"/>
              </w:rPr>
            </w:pPr>
          </w:p>
        </w:tc>
        <w:tc>
          <w:tcPr>
            <w:tcW w:w="512" w:type="pct"/>
          </w:tcPr>
          <w:p w14:paraId="620F4CCE" w14:textId="77777777" w:rsidR="00C52379" w:rsidRPr="00C52379" w:rsidRDefault="00C52379" w:rsidP="00C52379">
            <w:pPr>
              <w:jc w:val="both"/>
              <w:cnfStyle w:val="000000000000" w:firstRow="0" w:lastRow="0" w:firstColumn="0" w:lastColumn="0" w:oddVBand="0" w:evenVBand="0" w:oddHBand="0" w:evenHBand="0" w:firstRowFirstColumn="0" w:firstRowLastColumn="0" w:lastRowFirstColumn="0" w:lastRowLastColumn="0"/>
              <w:rPr>
                <w:sz w:val="22"/>
                <w:szCs w:val="20"/>
              </w:rPr>
            </w:pPr>
          </w:p>
        </w:tc>
        <w:tc>
          <w:tcPr>
            <w:tcW w:w="1564" w:type="pct"/>
          </w:tcPr>
          <w:p w14:paraId="00026803" w14:textId="77777777" w:rsidR="00C52379" w:rsidRPr="00C52379" w:rsidRDefault="00C52379" w:rsidP="00C52379">
            <w:pPr>
              <w:jc w:val="both"/>
              <w:cnfStyle w:val="000000000000" w:firstRow="0" w:lastRow="0" w:firstColumn="0" w:lastColumn="0" w:oddVBand="0" w:evenVBand="0" w:oddHBand="0" w:evenHBand="0" w:firstRowFirstColumn="0" w:firstRowLastColumn="0" w:lastRowFirstColumn="0" w:lastRowLastColumn="0"/>
              <w:rPr>
                <w:sz w:val="22"/>
                <w:szCs w:val="20"/>
              </w:rPr>
            </w:pPr>
          </w:p>
        </w:tc>
      </w:tr>
      <w:tr w:rsidR="00DF7F3E" w:rsidRPr="004C76F7" w14:paraId="2850AF32" w14:textId="77777777" w:rsidTr="0058270A">
        <w:tc>
          <w:tcPr>
            <w:cnfStyle w:val="001000000000" w:firstRow="0" w:lastRow="0" w:firstColumn="1" w:lastColumn="0" w:oddVBand="0" w:evenVBand="0" w:oddHBand="0" w:evenHBand="0" w:firstRowFirstColumn="0" w:firstRowLastColumn="0" w:lastRowFirstColumn="0" w:lastRowLastColumn="0"/>
            <w:tcW w:w="977" w:type="pct"/>
          </w:tcPr>
          <w:p w14:paraId="299EEEC2" w14:textId="77777777" w:rsidR="00C52379" w:rsidRPr="00E118A0" w:rsidRDefault="00C52379" w:rsidP="00C52379">
            <w:pPr>
              <w:rPr>
                <w:b w:val="0"/>
                <w:bCs w:val="0"/>
                <w:sz w:val="22"/>
                <w:szCs w:val="20"/>
              </w:rPr>
            </w:pPr>
            <w:r w:rsidRPr="00E118A0">
              <w:rPr>
                <w:b w:val="0"/>
                <w:bCs w:val="0"/>
                <w:sz w:val="22"/>
                <w:szCs w:val="20"/>
              </w:rPr>
              <w:t>Other (specify)</w:t>
            </w:r>
          </w:p>
        </w:tc>
        <w:tc>
          <w:tcPr>
            <w:tcW w:w="455" w:type="pct"/>
          </w:tcPr>
          <w:p w14:paraId="513A5461" w14:textId="77777777" w:rsidR="00C52379" w:rsidRPr="00C52379" w:rsidRDefault="00C52379" w:rsidP="00C52379">
            <w:pPr>
              <w:cnfStyle w:val="000000000000" w:firstRow="0" w:lastRow="0" w:firstColumn="0" w:lastColumn="0" w:oddVBand="0" w:evenVBand="0" w:oddHBand="0" w:evenHBand="0" w:firstRowFirstColumn="0" w:firstRowLastColumn="0" w:lastRowFirstColumn="0" w:lastRowLastColumn="0"/>
              <w:rPr>
                <w:sz w:val="22"/>
                <w:szCs w:val="20"/>
              </w:rPr>
            </w:pPr>
          </w:p>
        </w:tc>
        <w:tc>
          <w:tcPr>
            <w:tcW w:w="1492" w:type="pct"/>
          </w:tcPr>
          <w:p w14:paraId="45C3E727" w14:textId="77777777" w:rsidR="00C52379" w:rsidRPr="00C52379" w:rsidRDefault="00C52379" w:rsidP="00C52379">
            <w:pPr>
              <w:cnfStyle w:val="000000000000" w:firstRow="0" w:lastRow="0" w:firstColumn="0" w:lastColumn="0" w:oddVBand="0" w:evenVBand="0" w:oddHBand="0" w:evenHBand="0" w:firstRowFirstColumn="0" w:firstRowLastColumn="0" w:lastRowFirstColumn="0" w:lastRowLastColumn="0"/>
              <w:rPr>
                <w:sz w:val="22"/>
                <w:szCs w:val="20"/>
              </w:rPr>
            </w:pPr>
          </w:p>
        </w:tc>
        <w:tc>
          <w:tcPr>
            <w:tcW w:w="512" w:type="pct"/>
          </w:tcPr>
          <w:p w14:paraId="07879BD0" w14:textId="77777777" w:rsidR="00C52379" w:rsidRPr="00C52379" w:rsidRDefault="00C52379" w:rsidP="00C52379">
            <w:pPr>
              <w:cnfStyle w:val="000000000000" w:firstRow="0" w:lastRow="0" w:firstColumn="0" w:lastColumn="0" w:oddVBand="0" w:evenVBand="0" w:oddHBand="0" w:evenHBand="0" w:firstRowFirstColumn="0" w:firstRowLastColumn="0" w:lastRowFirstColumn="0" w:lastRowLastColumn="0"/>
              <w:rPr>
                <w:sz w:val="22"/>
                <w:szCs w:val="20"/>
              </w:rPr>
            </w:pPr>
          </w:p>
        </w:tc>
        <w:tc>
          <w:tcPr>
            <w:tcW w:w="1564" w:type="pct"/>
          </w:tcPr>
          <w:p w14:paraId="78712977" w14:textId="77777777" w:rsidR="00C52379" w:rsidRPr="00C52379" w:rsidRDefault="00C52379" w:rsidP="00C52379">
            <w:pPr>
              <w:cnfStyle w:val="000000000000" w:firstRow="0" w:lastRow="0" w:firstColumn="0" w:lastColumn="0" w:oddVBand="0" w:evenVBand="0" w:oddHBand="0" w:evenHBand="0" w:firstRowFirstColumn="0" w:firstRowLastColumn="0" w:lastRowFirstColumn="0" w:lastRowLastColumn="0"/>
              <w:rPr>
                <w:sz w:val="22"/>
                <w:szCs w:val="20"/>
              </w:rPr>
            </w:pPr>
          </w:p>
        </w:tc>
      </w:tr>
    </w:tbl>
    <w:p w14:paraId="7BE6CFDD" w14:textId="77777777" w:rsidR="00C572D1" w:rsidRDefault="00C572D1" w:rsidP="00F3527F">
      <w:pPr>
        <w:pStyle w:val="NormalNoSpace"/>
        <w:rPr>
          <w:rStyle w:val="Strong"/>
          <w:b w:val="0"/>
          <w:bCs w:val="0"/>
        </w:rPr>
      </w:pPr>
    </w:p>
    <w:p w14:paraId="60DA7A10" w14:textId="3C0D56D6" w:rsidR="00F3527F" w:rsidRPr="00F3527F" w:rsidRDefault="00F3527F" w:rsidP="00F3527F">
      <w:pPr>
        <w:pStyle w:val="NormalNoSpace"/>
        <w:rPr>
          <w:rStyle w:val="Strong"/>
          <w:b w:val="0"/>
          <w:bCs w:val="0"/>
        </w:rPr>
      </w:pPr>
      <w:r w:rsidRPr="00F3527F">
        <w:rPr>
          <w:rStyle w:val="Strong"/>
          <w:b w:val="0"/>
          <w:bCs w:val="0"/>
        </w:rPr>
        <w:t xml:space="preserve">*For the definition of each risk category, please refer to Section VI in the </w:t>
      </w:r>
      <w:hyperlink r:id="rId37" w:history="1">
        <w:r w:rsidRPr="000A3409">
          <w:rPr>
            <w:rStyle w:val="Hyperlink"/>
          </w:rPr>
          <w:t>Local Fund Agent Conflict-of-Interest Procedures</w:t>
        </w:r>
      </w:hyperlink>
    </w:p>
    <w:p w14:paraId="388998EC" w14:textId="77777777" w:rsidR="00F3527F" w:rsidRPr="00F3527F" w:rsidRDefault="00F3527F" w:rsidP="00F3527F">
      <w:pPr>
        <w:pStyle w:val="NormalNoSpace"/>
        <w:rPr>
          <w:rStyle w:val="Strong"/>
          <w:b w:val="0"/>
          <w:bCs w:val="0"/>
        </w:rPr>
      </w:pPr>
      <w:r w:rsidRPr="00F3527F">
        <w:rPr>
          <w:rStyle w:val="Strong"/>
          <w:b w:val="0"/>
          <w:bCs w:val="0"/>
        </w:rPr>
        <w:t>**Assess risk level indicating “None”, “Low”, “Medium” or “High”</w:t>
      </w:r>
    </w:p>
    <w:p w14:paraId="0B36EF89" w14:textId="3234AA9C" w:rsidR="00F3527F" w:rsidRPr="00F3527F" w:rsidRDefault="00F3527F" w:rsidP="00F3527F">
      <w:pPr>
        <w:rPr>
          <w:rStyle w:val="Strong"/>
          <w:b w:val="0"/>
          <w:bCs w:val="0"/>
        </w:rPr>
      </w:pPr>
      <w:r w:rsidRPr="00F3527F">
        <w:rPr>
          <w:rStyle w:val="Strong"/>
          <w:b w:val="0"/>
          <w:bCs w:val="0"/>
        </w:rPr>
        <w:t>***Type: please indicate: “Potential”, “Perceived” or “Actual”</w:t>
      </w:r>
    </w:p>
    <w:p w14:paraId="5D818ED4" w14:textId="77777777" w:rsidR="00912128" w:rsidRDefault="00912128" w:rsidP="00852C5D">
      <w:pPr>
        <w:pStyle w:val="NormalNoSpace"/>
        <w:sectPr w:rsidR="00912128" w:rsidSect="00277626">
          <w:footerReference w:type="default" r:id="rId38"/>
          <w:pgSz w:w="16838" w:h="11906" w:orient="landscape" w:code="9"/>
          <w:pgMar w:top="850" w:right="1411" w:bottom="2549" w:left="850" w:header="720" w:footer="360" w:gutter="0"/>
          <w:cols w:space="720"/>
          <w:docGrid w:linePitch="360"/>
        </w:sectPr>
      </w:pPr>
    </w:p>
    <w:p w14:paraId="559003D5" w14:textId="26ECEEE2" w:rsidR="00F3527F" w:rsidRPr="00852C5D" w:rsidRDefault="00D4660A" w:rsidP="00852C5D">
      <w:pPr>
        <w:pStyle w:val="NormalNoSpace"/>
      </w:pPr>
      <w:r>
        <w:lastRenderedPageBreak/>
        <w:t>Contractor (</w:t>
      </w:r>
      <w:r w:rsidR="00F3527F" w:rsidRPr="00852C5D">
        <w:t>LFA organization</w:t>
      </w:r>
      <w:r>
        <w:t>)</w:t>
      </w:r>
      <w:r w:rsidR="00F3527F" w:rsidRPr="00852C5D">
        <w:t>:</w:t>
      </w:r>
      <w:r w:rsidR="00F3527F" w:rsidRPr="00852C5D">
        <w:tab/>
        <w:t>___________________________________________</w:t>
      </w:r>
    </w:p>
    <w:p w14:paraId="10EFD60A" w14:textId="77777777" w:rsidR="00F3527F" w:rsidRPr="00852C5D" w:rsidRDefault="00F3527F" w:rsidP="00852C5D">
      <w:pPr>
        <w:pStyle w:val="NormalNoSpace"/>
      </w:pPr>
    </w:p>
    <w:p w14:paraId="5BF2FCB9" w14:textId="70FC53DE" w:rsidR="00F3527F" w:rsidRPr="00852C5D" w:rsidRDefault="00F3527F" w:rsidP="00852C5D">
      <w:pPr>
        <w:pStyle w:val="NormalNoSpace"/>
      </w:pPr>
      <w:r w:rsidRPr="00852C5D">
        <w:t>Name of representative:</w:t>
      </w:r>
      <w:r w:rsidRPr="00852C5D">
        <w:tab/>
      </w:r>
      <w:r w:rsidR="003E218C">
        <w:t xml:space="preserve">           </w:t>
      </w:r>
      <w:r w:rsidRPr="00852C5D">
        <w:t>___________________________________________</w:t>
      </w:r>
      <w:r w:rsidRPr="00852C5D">
        <w:tab/>
      </w:r>
    </w:p>
    <w:p w14:paraId="13D61CCD" w14:textId="77777777" w:rsidR="00F3527F" w:rsidRPr="00852C5D" w:rsidRDefault="00F3527F" w:rsidP="00852C5D">
      <w:pPr>
        <w:pStyle w:val="NormalNoSpace"/>
      </w:pPr>
    </w:p>
    <w:p w14:paraId="181BA4EA" w14:textId="34308A2E" w:rsidR="00F3527F" w:rsidRPr="00852C5D" w:rsidRDefault="00F3527F" w:rsidP="00852C5D">
      <w:pPr>
        <w:pStyle w:val="NormalNoSpace"/>
      </w:pPr>
      <w:r w:rsidRPr="00852C5D">
        <w:t xml:space="preserve">Title of representative:      </w:t>
      </w:r>
      <w:r w:rsidRPr="00852C5D">
        <w:tab/>
      </w:r>
      <w:r w:rsidR="003E218C">
        <w:t xml:space="preserve">           </w:t>
      </w:r>
      <w:r w:rsidRPr="00852C5D">
        <w:t>___________________________________________</w:t>
      </w:r>
    </w:p>
    <w:p w14:paraId="77926093" w14:textId="77777777" w:rsidR="00F3527F" w:rsidRPr="00852C5D" w:rsidRDefault="00F3527F" w:rsidP="00852C5D">
      <w:pPr>
        <w:pStyle w:val="NormalNoSpace"/>
      </w:pPr>
    </w:p>
    <w:p w14:paraId="458FD0C0" w14:textId="5BDD973D" w:rsidR="00F3527F" w:rsidRPr="00852C5D" w:rsidRDefault="00F3527F" w:rsidP="00852C5D">
      <w:pPr>
        <w:pStyle w:val="NormalNoSpace"/>
      </w:pPr>
      <w:r w:rsidRPr="00852C5D">
        <w:t>Date:</w:t>
      </w:r>
      <w:r w:rsidRPr="00852C5D">
        <w:tab/>
      </w:r>
      <w:r w:rsidRPr="00852C5D">
        <w:tab/>
      </w:r>
      <w:r w:rsidRPr="00852C5D">
        <w:tab/>
      </w:r>
      <w:r w:rsidRPr="00852C5D">
        <w:tab/>
      </w:r>
      <w:r w:rsidR="003E218C">
        <w:t xml:space="preserve">           </w:t>
      </w:r>
      <w:r w:rsidRPr="00852C5D">
        <w:t>__________________</w:t>
      </w:r>
      <w:r w:rsidR="003E218C">
        <w:t>_________________________</w:t>
      </w:r>
    </w:p>
    <w:p w14:paraId="39483E93" w14:textId="77777777" w:rsidR="00F3527F" w:rsidRPr="00852C5D" w:rsidRDefault="00F3527F" w:rsidP="00852C5D">
      <w:pPr>
        <w:pStyle w:val="NormalNoSpace"/>
      </w:pPr>
    </w:p>
    <w:p w14:paraId="5BD8A573" w14:textId="39ACE290" w:rsidR="00665D83" w:rsidRDefault="00F3527F" w:rsidP="00C572D1">
      <w:pPr>
        <w:pStyle w:val="NormalNoSpace"/>
        <w:rPr>
          <w:rStyle w:val="Strong"/>
          <w:b w:val="0"/>
          <w:bCs w:val="0"/>
        </w:rPr>
        <w:sectPr w:rsidR="00665D83" w:rsidSect="00277626">
          <w:pgSz w:w="16838" w:h="11906" w:orient="landscape" w:code="9"/>
          <w:pgMar w:top="850" w:right="1411" w:bottom="2549" w:left="850" w:header="720" w:footer="360" w:gutter="0"/>
          <w:cols w:space="720"/>
          <w:docGrid w:linePitch="360"/>
        </w:sectPr>
      </w:pPr>
      <w:r w:rsidRPr="00852C5D">
        <w:t>Representative signature:</w:t>
      </w:r>
      <w:r w:rsidRPr="00852C5D">
        <w:tab/>
      </w:r>
      <w:r w:rsidR="003E218C">
        <w:t xml:space="preserve">           </w:t>
      </w:r>
      <w:r w:rsidRPr="00852C5D">
        <w:t>_________________________________________</w:t>
      </w:r>
      <w:r w:rsidR="007053A9">
        <w:t>__</w:t>
      </w:r>
    </w:p>
    <w:p w14:paraId="4222083C" w14:textId="0329AF8B" w:rsidR="000A3409" w:rsidRPr="004A150E" w:rsidRDefault="0037412A" w:rsidP="001D0247">
      <w:pPr>
        <w:pStyle w:val="Heading2NonNumbered"/>
        <w:rPr>
          <w:rStyle w:val="Strong"/>
          <w:b w:val="0"/>
          <w:bCs/>
        </w:rPr>
      </w:pPr>
      <w:bookmarkStart w:id="181" w:name="_Ref224315348"/>
      <w:bookmarkStart w:id="182" w:name="_Toc224559451"/>
      <w:bookmarkStart w:id="183" w:name="_Toc224566885"/>
      <w:bookmarkStart w:id="184" w:name="_Toc225494792"/>
      <w:bookmarkStart w:id="185" w:name="_Toc225773047"/>
      <w:r w:rsidRPr="004E24AD">
        <w:rPr>
          <w:rStyle w:val="Strong"/>
          <w:b w:val="0"/>
          <w:bCs/>
        </w:rPr>
        <w:lastRenderedPageBreak/>
        <w:t xml:space="preserve">Annex </w:t>
      </w:r>
      <w:r w:rsidR="00CF30B0">
        <w:rPr>
          <w:rStyle w:val="Strong"/>
          <w:b w:val="0"/>
          <w:bCs/>
        </w:rPr>
        <w:t>G</w:t>
      </w:r>
      <w:r w:rsidRPr="004E24AD">
        <w:rPr>
          <w:rStyle w:val="Strong"/>
          <w:b w:val="0"/>
          <w:bCs/>
        </w:rPr>
        <w:t>: Conflict</w:t>
      </w:r>
      <w:r w:rsidR="00D54C65">
        <w:rPr>
          <w:rStyle w:val="Strong"/>
          <w:b w:val="0"/>
          <w:bCs/>
        </w:rPr>
        <w:t>-</w:t>
      </w:r>
      <w:r w:rsidRPr="004E24AD">
        <w:rPr>
          <w:rStyle w:val="Strong"/>
          <w:b w:val="0"/>
          <w:bCs/>
        </w:rPr>
        <w:t>of</w:t>
      </w:r>
      <w:r w:rsidR="00D54C65">
        <w:rPr>
          <w:rStyle w:val="Strong"/>
          <w:b w:val="0"/>
          <w:bCs/>
        </w:rPr>
        <w:t>-</w:t>
      </w:r>
      <w:r w:rsidRPr="004E24AD">
        <w:rPr>
          <w:rStyle w:val="Strong"/>
          <w:b w:val="0"/>
          <w:bCs/>
        </w:rPr>
        <w:t>Interest Definition and Declaration Form</w:t>
      </w:r>
      <w:r w:rsidR="008E6F3D" w:rsidRPr="004E24AD">
        <w:rPr>
          <w:rStyle w:val="Strong"/>
          <w:b w:val="0"/>
          <w:bCs/>
        </w:rPr>
        <w:t xml:space="preserve"> </w:t>
      </w:r>
      <w:r w:rsidR="008E6F3D" w:rsidRPr="004E24AD">
        <w:t>–</w:t>
      </w:r>
      <w:r w:rsidR="00217219" w:rsidRPr="004E24AD">
        <w:rPr>
          <w:rStyle w:val="Strong"/>
          <w:b w:val="0"/>
          <w:bCs/>
        </w:rPr>
        <w:t xml:space="preserve"> </w:t>
      </w:r>
      <w:r w:rsidRPr="004E24AD">
        <w:rPr>
          <w:rStyle w:val="Strong"/>
          <w:b w:val="0"/>
          <w:bCs/>
        </w:rPr>
        <w:t xml:space="preserve">as </w:t>
      </w:r>
      <w:r w:rsidR="001118B7">
        <w:rPr>
          <w:rStyle w:val="Strong"/>
          <w:b w:val="0"/>
          <w:bCs/>
        </w:rPr>
        <w:t>P</w:t>
      </w:r>
      <w:r w:rsidRPr="004E24AD">
        <w:rPr>
          <w:rStyle w:val="Strong"/>
          <w:b w:val="0"/>
          <w:bCs/>
        </w:rPr>
        <w:t>art of LFA Procurement Process</w:t>
      </w:r>
      <w:bookmarkEnd w:id="181"/>
      <w:bookmarkEnd w:id="182"/>
      <w:bookmarkEnd w:id="183"/>
      <w:bookmarkEnd w:id="184"/>
      <w:bookmarkEnd w:id="185"/>
    </w:p>
    <w:p w14:paraId="1B6869E5" w14:textId="397B5DEC" w:rsidR="00AB3DD3" w:rsidRPr="00AB30FE" w:rsidRDefault="00AB3DD3" w:rsidP="00217219">
      <w:pPr>
        <w:rPr>
          <w:rStyle w:val="Strong"/>
        </w:rPr>
      </w:pPr>
      <w:r w:rsidRPr="00AB30FE">
        <w:rPr>
          <w:rStyle w:val="Strong"/>
        </w:rPr>
        <w:t>Conflict</w:t>
      </w:r>
      <w:r w:rsidR="00D54C65">
        <w:rPr>
          <w:rStyle w:val="Strong"/>
        </w:rPr>
        <w:t>-</w:t>
      </w:r>
      <w:r w:rsidRPr="00AB30FE">
        <w:rPr>
          <w:rStyle w:val="Strong"/>
        </w:rPr>
        <w:t>of</w:t>
      </w:r>
      <w:r w:rsidR="00D54C65">
        <w:rPr>
          <w:rStyle w:val="Strong"/>
        </w:rPr>
        <w:t>-</w:t>
      </w:r>
      <w:r w:rsidRPr="00AB30FE">
        <w:rPr>
          <w:rStyle w:val="Strong"/>
        </w:rPr>
        <w:t>interest definition and provisions:</w:t>
      </w:r>
    </w:p>
    <w:p w14:paraId="2ED6A4F4" w14:textId="1B171822" w:rsidR="008A5BBE" w:rsidRPr="00207854" w:rsidRDefault="008A5BBE" w:rsidP="009D3101">
      <w:pPr>
        <w:jc w:val="both"/>
        <w:rPr>
          <w:rFonts w:cs="Arial"/>
          <w:lang w:val="en-GB"/>
        </w:rPr>
      </w:pPr>
      <w:r w:rsidRPr="00207854">
        <w:rPr>
          <w:rFonts w:cs="Arial"/>
          <w:lang w:val="en-GB"/>
        </w:rPr>
        <w:t xml:space="preserve">Offerors submitting a proposal in response to </w:t>
      </w:r>
      <w:r>
        <w:rPr>
          <w:rFonts w:cs="Arial"/>
          <w:lang w:val="en-GB"/>
        </w:rPr>
        <w:t>a Local Fund Agent</w:t>
      </w:r>
      <w:r w:rsidRPr="00207854">
        <w:rPr>
          <w:rFonts w:cs="Arial"/>
          <w:lang w:val="en-GB"/>
        </w:rPr>
        <w:t xml:space="preserve"> Request for Proposal</w:t>
      </w:r>
      <w:r>
        <w:rPr>
          <w:rFonts w:cs="Arial"/>
          <w:lang w:val="en-GB"/>
        </w:rPr>
        <w:t>/Request for Information</w:t>
      </w:r>
      <w:r w:rsidRPr="00207854">
        <w:rPr>
          <w:rFonts w:cs="Arial"/>
          <w:lang w:val="en-GB"/>
        </w:rPr>
        <w:t xml:space="preserve"> are obligated to disclose the existence of any perceived, potential or actual conflict of interest relating to every country included within their proposal in the </w:t>
      </w:r>
      <w:r>
        <w:rPr>
          <w:rFonts w:cs="Arial"/>
          <w:lang w:val="en-GB"/>
        </w:rPr>
        <w:t>enclosed</w:t>
      </w:r>
      <w:r w:rsidRPr="00207854">
        <w:rPr>
          <w:rFonts w:cs="Arial"/>
          <w:lang w:val="en-GB"/>
        </w:rPr>
        <w:t xml:space="preserve"> </w:t>
      </w:r>
      <w:r w:rsidRPr="00207854">
        <w:rPr>
          <w:rFonts w:cs="Arial"/>
          <w:i/>
          <w:lang w:val="en-GB"/>
        </w:rPr>
        <w:t>Conflic</w:t>
      </w:r>
      <w:r>
        <w:rPr>
          <w:rFonts w:cs="Arial"/>
          <w:i/>
          <w:lang w:val="en-GB"/>
        </w:rPr>
        <w:t>t</w:t>
      </w:r>
      <w:r w:rsidR="00D54C65">
        <w:rPr>
          <w:rFonts w:cs="Arial"/>
          <w:i/>
          <w:lang w:val="en-GB"/>
        </w:rPr>
        <w:t>-</w:t>
      </w:r>
      <w:r w:rsidRPr="00207854">
        <w:rPr>
          <w:rFonts w:cs="Arial"/>
          <w:i/>
          <w:lang w:val="en-GB"/>
        </w:rPr>
        <w:t>of</w:t>
      </w:r>
      <w:r w:rsidR="00D54C65">
        <w:rPr>
          <w:rFonts w:cs="Arial"/>
          <w:i/>
          <w:lang w:val="en-GB"/>
        </w:rPr>
        <w:t>-</w:t>
      </w:r>
      <w:r w:rsidRPr="00207854">
        <w:rPr>
          <w:rFonts w:cs="Arial"/>
          <w:i/>
          <w:lang w:val="en-GB"/>
        </w:rPr>
        <w:t>interest Declaration Form</w:t>
      </w:r>
      <w:r w:rsidRPr="00207854">
        <w:rPr>
          <w:rFonts w:cs="Arial"/>
          <w:lang w:val="en-GB"/>
        </w:rPr>
        <w:t>.</w:t>
      </w:r>
    </w:p>
    <w:p w14:paraId="7B82E227" w14:textId="77777777" w:rsidR="008A5BBE" w:rsidRPr="00537784" w:rsidRDefault="008A5BBE" w:rsidP="009D3101">
      <w:pPr>
        <w:jc w:val="both"/>
        <w:rPr>
          <w:lang w:val="en-GB"/>
        </w:rPr>
      </w:pPr>
      <w:r w:rsidRPr="00537784">
        <w:rPr>
          <w:lang w:val="en-GB"/>
        </w:rPr>
        <w:t xml:space="preserve">Failure to fully disclose such information could lead the Global Fund to reject a proposal. </w:t>
      </w:r>
    </w:p>
    <w:p w14:paraId="672AF73D" w14:textId="77777777" w:rsidR="008A5BBE" w:rsidRPr="00537784" w:rsidRDefault="008A5BBE" w:rsidP="009D3101">
      <w:pPr>
        <w:jc w:val="both"/>
        <w:rPr>
          <w:lang w:val="en-GB"/>
        </w:rPr>
      </w:pPr>
      <w:r w:rsidRPr="00537784">
        <w:rPr>
          <w:lang w:val="en-GB"/>
        </w:rPr>
        <w:t>If an Offeror has no conflict to declare for any of the countries covered in their proposal, they may submit one form, listing all of the countries covered.</w:t>
      </w:r>
    </w:p>
    <w:p w14:paraId="765BCFC6" w14:textId="77777777" w:rsidR="008A5BBE" w:rsidRDefault="008A5BBE" w:rsidP="009D3101">
      <w:pPr>
        <w:jc w:val="both"/>
        <w:rPr>
          <w:rFonts w:cs="Arial"/>
          <w:i/>
          <w:lang w:val="en-GB"/>
        </w:rPr>
      </w:pPr>
      <w:r w:rsidRPr="00537784">
        <w:rPr>
          <w:rFonts w:cs="Arial"/>
          <w:sz w:val="22"/>
          <w:lang w:val="en-GB"/>
        </w:rPr>
        <w:t>“</w:t>
      </w:r>
      <w:r w:rsidRPr="00537784">
        <w:rPr>
          <w:rFonts w:cs="Arial"/>
          <w:b/>
          <w:sz w:val="22"/>
          <w:lang w:val="en-GB"/>
        </w:rPr>
        <w:t xml:space="preserve">Conflict of </w:t>
      </w:r>
      <w:r w:rsidRPr="00207854">
        <w:rPr>
          <w:rFonts w:cs="Arial"/>
          <w:b/>
          <w:lang w:val="en-GB"/>
        </w:rPr>
        <w:t>interest</w:t>
      </w:r>
      <w:r w:rsidRPr="00207854">
        <w:rPr>
          <w:rFonts w:cs="Arial"/>
          <w:lang w:val="en-GB"/>
        </w:rPr>
        <w:t>” means a situation in which an offeror, or an affiliate (as defined below), or a sub-contractor (if any) of an Offeror, has interests (financial, organizational, personal, reputational or otherwise) that would or may appear to make it difficult for an Offeror to fulfil its obligations to the Global Fund in its role as Local Fund Agent in an objective, independent and professional manner, or a situation in which it is reasonable to foresee that such an interest would arise</w:t>
      </w:r>
      <w:r w:rsidRPr="00207854">
        <w:rPr>
          <w:rFonts w:cs="Arial"/>
          <w:i/>
          <w:lang w:val="en-GB"/>
        </w:rPr>
        <w:t>.  </w:t>
      </w:r>
    </w:p>
    <w:p w14:paraId="3B3EDF5B" w14:textId="77777777" w:rsidR="008A5BBE" w:rsidRDefault="008A5BBE" w:rsidP="009D3101">
      <w:pPr>
        <w:jc w:val="both"/>
        <w:rPr>
          <w:rFonts w:cs="Arial"/>
          <w:lang w:val="en-GB"/>
        </w:rPr>
      </w:pPr>
      <w:r w:rsidRPr="00B248EE">
        <w:rPr>
          <w:rFonts w:cs="Arial"/>
          <w:lang w:val="en-GB"/>
        </w:rPr>
        <w:t>“</w:t>
      </w:r>
      <w:r w:rsidRPr="00B248EE">
        <w:rPr>
          <w:rFonts w:cs="Arial"/>
          <w:b/>
          <w:lang w:val="en-GB"/>
        </w:rPr>
        <w:t>Affiliate</w:t>
      </w:r>
      <w:r w:rsidRPr="00B248EE">
        <w:rPr>
          <w:rFonts w:cs="Arial"/>
          <w:lang w:val="en-GB"/>
        </w:rPr>
        <w:t>” means a business concern, individual or other entity that, directly or indirectly: (</w:t>
      </w:r>
      <w:proofErr w:type="spellStart"/>
      <w:r w:rsidRPr="00B248EE">
        <w:rPr>
          <w:rFonts w:cs="Arial"/>
          <w:lang w:val="en-GB"/>
        </w:rPr>
        <w:t>i</w:t>
      </w:r>
      <w:proofErr w:type="spellEnd"/>
      <w:r w:rsidRPr="00B248EE">
        <w:rPr>
          <w:rFonts w:cs="Arial"/>
          <w:lang w:val="en-GB"/>
        </w:rPr>
        <w:t>) controls or can control an Offeror; (ii) is controlled by, or can foreseeably be controlled by, an offeror; or (iii) along with an offeror, is controlled by, or can foreseeably be controlled by, the same third party.</w:t>
      </w:r>
    </w:p>
    <w:p w14:paraId="3424D5FC" w14:textId="77CA044F" w:rsidR="008A5BBE" w:rsidRDefault="008A5BBE" w:rsidP="009D3101">
      <w:pPr>
        <w:jc w:val="both"/>
        <w:rPr>
          <w:rFonts w:cs="Arial"/>
          <w:lang w:val="en-GB"/>
        </w:rPr>
      </w:pPr>
      <w:r w:rsidRPr="00207854">
        <w:rPr>
          <w:rFonts w:cs="Arial"/>
          <w:lang w:val="en-GB"/>
        </w:rPr>
        <w:t>A conflict of interest may arise in the following circumstances</w:t>
      </w:r>
      <w:r>
        <w:rPr>
          <w:rFonts w:cs="Arial"/>
          <w:lang w:val="en-GB"/>
        </w:rPr>
        <w:t xml:space="preserve">: please note that the below examples </w:t>
      </w:r>
      <w:r w:rsidRPr="00207854">
        <w:rPr>
          <w:rFonts w:cs="Arial"/>
          <w:lang w:val="en-GB"/>
        </w:rPr>
        <w:t>are not exhaustive</w:t>
      </w:r>
      <w:r>
        <w:rPr>
          <w:rFonts w:cs="Arial"/>
          <w:lang w:val="en-GB"/>
        </w:rPr>
        <w:t>:</w:t>
      </w:r>
    </w:p>
    <w:p w14:paraId="0431EBCF" w14:textId="77777777" w:rsidR="008A5BBE" w:rsidRPr="00EE7099" w:rsidRDefault="008A5BBE" w:rsidP="00722F01">
      <w:pPr>
        <w:pStyle w:val="AlphaList1"/>
        <w:numPr>
          <w:ilvl w:val="0"/>
          <w:numId w:val="34"/>
        </w:numPr>
      </w:pPr>
      <w:r w:rsidRPr="00EE7099">
        <w:t>There is a commercial/contractual relationship between the Offeror and a key grant implementer, Principal Recipient, Sub-Recipient or the Country Coordination Committee (CCM);</w:t>
      </w:r>
    </w:p>
    <w:p w14:paraId="0A300DB7" w14:textId="77777777" w:rsidR="008A5BBE" w:rsidRPr="00EE7099" w:rsidRDefault="008A5BBE" w:rsidP="00722F01">
      <w:pPr>
        <w:pStyle w:val="AlphaList1"/>
        <w:numPr>
          <w:ilvl w:val="0"/>
          <w:numId w:val="34"/>
        </w:numPr>
      </w:pPr>
      <w:r w:rsidRPr="00EE7099">
        <w:t xml:space="preserve">The Offeror has been, or is involved in any of the following in the country for which it is proposing LFA services: </w:t>
      </w:r>
    </w:p>
    <w:p w14:paraId="708ACAB8" w14:textId="77777777" w:rsidR="008A5BBE" w:rsidRPr="00EE7099" w:rsidRDefault="008A5BBE" w:rsidP="00722F01">
      <w:pPr>
        <w:pStyle w:val="AlphaList1"/>
        <w:numPr>
          <w:ilvl w:val="1"/>
          <w:numId w:val="34"/>
        </w:numPr>
      </w:pPr>
      <w:r w:rsidRPr="00EE7099">
        <w:t>the design of a proposal or request for funding that has been, or will be submitted to the Global Fund;</w:t>
      </w:r>
    </w:p>
    <w:p w14:paraId="178FD940" w14:textId="77777777" w:rsidR="008A5BBE" w:rsidRPr="00EE7099" w:rsidRDefault="008A5BBE" w:rsidP="00722F01">
      <w:pPr>
        <w:pStyle w:val="AlphaList1"/>
        <w:numPr>
          <w:ilvl w:val="1"/>
          <w:numId w:val="34"/>
        </w:numPr>
      </w:pPr>
      <w:r w:rsidRPr="00EE7099">
        <w:t>the provision of advice, capacity building or technical assistance to an entity that is a Principal Recipient, a Sub-recipient or other key implementer;</w:t>
      </w:r>
    </w:p>
    <w:p w14:paraId="048E2F04" w14:textId="77777777" w:rsidR="008A5BBE" w:rsidRPr="00EE7099" w:rsidRDefault="008A5BBE" w:rsidP="00722F01">
      <w:pPr>
        <w:pStyle w:val="AlphaList1"/>
        <w:numPr>
          <w:ilvl w:val="1"/>
          <w:numId w:val="34"/>
        </w:numPr>
      </w:pPr>
      <w:r w:rsidRPr="00EE7099">
        <w:t>providing advice in relation to the procurement of goods and/or services by a Principal Recipient, a Sub-recipient and/or other key implementers of Global Fund grants;</w:t>
      </w:r>
    </w:p>
    <w:p w14:paraId="5DAE59DC" w14:textId="77777777" w:rsidR="008A5BBE" w:rsidRPr="00EE7099" w:rsidRDefault="008A5BBE" w:rsidP="00722F01">
      <w:pPr>
        <w:pStyle w:val="AlphaList1"/>
        <w:numPr>
          <w:ilvl w:val="1"/>
          <w:numId w:val="34"/>
        </w:numPr>
      </w:pPr>
      <w:r w:rsidRPr="00EE7099">
        <w:t xml:space="preserve">the provision of auditing services to a Principal Recipient, a Sub-recipient and/or other key implementers of Global Fund grants. </w:t>
      </w:r>
    </w:p>
    <w:p w14:paraId="04BA299D" w14:textId="77777777" w:rsidR="008A5BBE" w:rsidRPr="00EE7099" w:rsidRDefault="008A5BBE" w:rsidP="00722F01">
      <w:pPr>
        <w:pStyle w:val="AlphaList1"/>
        <w:numPr>
          <w:ilvl w:val="0"/>
          <w:numId w:val="34"/>
        </w:numPr>
      </w:pPr>
      <w:r w:rsidRPr="00EE7099">
        <w:lastRenderedPageBreak/>
        <w:t>A proposed LFA Expert has worked for, or been involved in providing advice, technical assistance or capacity-building to an entity that is a Principal Recipient, a Sub-recipient, other key implementer, or CCM;</w:t>
      </w:r>
    </w:p>
    <w:p w14:paraId="74DB1398" w14:textId="77777777" w:rsidR="008A5BBE" w:rsidRPr="00EE7099" w:rsidRDefault="008A5BBE" w:rsidP="00722F01">
      <w:pPr>
        <w:pStyle w:val="AlphaList1"/>
        <w:numPr>
          <w:ilvl w:val="0"/>
          <w:numId w:val="34"/>
        </w:numPr>
      </w:pPr>
      <w:r w:rsidRPr="00EE7099">
        <w:t>A proposed LFA Expert is related through family or friendship, to key staff in Principal Recipients, Sub-Recipients, other key implementers or the CCM;</w:t>
      </w:r>
    </w:p>
    <w:p w14:paraId="138BAAD4" w14:textId="77777777" w:rsidR="008A5BBE" w:rsidRPr="00EE7099" w:rsidRDefault="008A5BBE" w:rsidP="00722F01">
      <w:pPr>
        <w:pStyle w:val="AlphaList1"/>
        <w:numPr>
          <w:ilvl w:val="0"/>
          <w:numId w:val="34"/>
        </w:numPr>
      </w:pPr>
      <w:r w:rsidRPr="00EE7099">
        <w:t>There is a risk of the Offeror being in the position of reviewing its own work/work performed by an Affiliate and therefore not being fully independent in arriving at its professional opinion as LFA.</w:t>
      </w:r>
    </w:p>
    <w:p w14:paraId="70253D30" w14:textId="77777777" w:rsidR="008A5BBE" w:rsidRPr="00EE7099" w:rsidRDefault="008A5BBE" w:rsidP="00722F01">
      <w:pPr>
        <w:pStyle w:val="AlphaList1"/>
        <w:numPr>
          <w:ilvl w:val="0"/>
          <w:numId w:val="34"/>
        </w:numPr>
      </w:pPr>
      <w:r w:rsidRPr="00EE7099">
        <w:t xml:space="preserve">There is a perception of the Offeror’s lack of independence and/or objectivity caused by a situation where, for example, an Affiliate (such as a separate member firm of the same network) has financial interests, personal relationships, or professional associations with a key implementer, Principal Recipient, Sub-Recipient or CCM that make the Offeror appear to be biased by that interest or relationship. </w:t>
      </w:r>
    </w:p>
    <w:p w14:paraId="5FA940CA" w14:textId="77777777" w:rsidR="008A5BBE" w:rsidRPr="00EE7099" w:rsidRDefault="008A5BBE" w:rsidP="00722F01">
      <w:pPr>
        <w:pStyle w:val="AlphaList1"/>
        <w:numPr>
          <w:ilvl w:val="0"/>
          <w:numId w:val="34"/>
        </w:numPr>
      </w:pPr>
      <w:r w:rsidRPr="00EE7099">
        <w:t>The Offeror and/or Affiliate and/or sub-contractor has a financial stake or controlling interest in a key grant implementer or a provider of goods/services to a recipient of Global Fund grant funds;</w:t>
      </w:r>
    </w:p>
    <w:p w14:paraId="7B276404" w14:textId="77777777" w:rsidR="008A5BBE" w:rsidRPr="00EE7099" w:rsidRDefault="008A5BBE" w:rsidP="00722F01">
      <w:pPr>
        <w:pStyle w:val="AlphaList1"/>
        <w:numPr>
          <w:ilvl w:val="0"/>
          <w:numId w:val="34"/>
        </w:numPr>
      </w:pPr>
      <w:r w:rsidRPr="00EE7099">
        <w:t>The Offeror and/or Affiliate and/or sub-contractor is or has been involved in a legal dispute with the Global Fund or its grant recipients or any other legal dispute that could have an actual or perceived effect on their Global Fund related duties.</w:t>
      </w:r>
    </w:p>
    <w:p w14:paraId="3134D71A" w14:textId="0BC3452E" w:rsidR="008A5BBE" w:rsidRPr="00380899" w:rsidRDefault="008A5BBE" w:rsidP="00AB30FE">
      <w:r w:rsidRPr="00380899">
        <w:t xml:space="preserve">For more information on LFA Conflicts of Interest, please consult the </w:t>
      </w:r>
      <w:hyperlink r:id="rId39" w:history="1">
        <w:r w:rsidRPr="00CE0D55">
          <w:rPr>
            <w:rStyle w:val="Hyperlink"/>
          </w:rPr>
          <w:t>LFA Conflict</w:t>
        </w:r>
        <w:r w:rsidR="001109F8" w:rsidRPr="00CE0D55">
          <w:rPr>
            <w:rStyle w:val="Hyperlink"/>
          </w:rPr>
          <w:t>-</w:t>
        </w:r>
        <w:r w:rsidRPr="00CE0D55">
          <w:rPr>
            <w:rStyle w:val="Hyperlink"/>
          </w:rPr>
          <w:t>of</w:t>
        </w:r>
        <w:r w:rsidR="001109F8" w:rsidRPr="00CE0D55">
          <w:rPr>
            <w:rStyle w:val="Hyperlink"/>
          </w:rPr>
          <w:t>-</w:t>
        </w:r>
        <w:r w:rsidRPr="00CE0D55">
          <w:rPr>
            <w:rStyle w:val="Hyperlink"/>
          </w:rPr>
          <w:t>Interest Procedures</w:t>
        </w:r>
      </w:hyperlink>
      <w:r>
        <w:t xml:space="preserve">. </w:t>
      </w:r>
    </w:p>
    <w:p w14:paraId="4F81F981" w14:textId="0FF364A7" w:rsidR="00DE3FFE" w:rsidRPr="00483299" w:rsidRDefault="00DE3FFE" w:rsidP="00BF43F7">
      <w:pPr>
        <w:rPr>
          <w:b/>
          <w:bCs/>
        </w:rPr>
      </w:pPr>
      <w:r>
        <w:br w:type="page"/>
      </w:r>
      <w:bookmarkStart w:id="186" w:name="_Toc224559452"/>
      <w:bookmarkStart w:id="187" w:name="_Toc224566886"/>
      <w:bookmarkStart w:id="188" w:name="_Toc225494793"/>
      <w:r w:rsidRPr="00BF43F7">
        <w:rPr>
          <w:rFonts w:asciiTheme="majorHAnsi" w:hAnsiTheme="majorHAnsi"/>
          <w:lang w:val="en-GB"/>
        </w:rPr>
        <w:lastRenderedPageBreak/>
        <w:t>A</w:t>
      </w:r>
      <w:r w:rsidR="003B679E" w:rsidRPr="00BF43F7">
        <w:rPr>
          <w:rFonts w:asciiTheme="majorHAnsi" w:hAnsiTheme="majorHAnsi"/>
          <w:lang w:val="en-GB"/>
        </w:rPr>
        <w:t>nnex</w:t>
      </w:r>
      <w:r w:rsidRPr="00BF43F7">
        <w:rPr>
          <w:rFonts w:asciiTheme="majorHAnsi" w:hAnsiTheme="majorHAnsi"/>
          <w:lang w:val="en-GB"/>
        </w:rPr>
        <w:t xml:space="preserve"> </w:t>
      </w:r>
      <w:r w:rsidR="00CF30B0" w:rsidRPr="00BF43F7">
        <w:rPr>
          <w:rFonts w:asciiTheme="majorHAnsi" w:hAnsiTheme="majorHAnsi"/>
          <w:lang w:val="en-GB"/>
        </w:rPr>
        <w:t>G</w:t>
      </w:r>
      <w:r w:rsidRPr="00BF43F7">
        <w:rPr>
          <w:rFonts w:asciiTheme="majorHAnsi" w:hAnsiTheme="majorHAnsi"/>
          <w:lang w:val="en-GB"/>
        </w:rPr>
        <w:t xml:space="preserve"> (continued)</w:t>
      </w:r>
      <w:r w:rsidR="007F5D24" w:rsidRPr="00BF43F7">
        <w:rPr>
          <w:rFonts w:asciiTheme="majorHAnsi" w:hAnsiTheme="majorHAnsi"/>
          <w:lang w:val="en-GB"/>
        </w:rPr>
        <w:t>:</w:t>
      </w:r>
      <w:r w:rsidRPr="00BF43F7">
        <w:rPr>
          <w:rFonts w:asciiTheme="majorHAnsi" w:hAnsiTheme="majorHAnsi"/>
          <w:lang w:val="en-GB"/>
        </w:rPr>
        <w:br/>
        <w:t>Conflict</w:t>
      </w:r>
      <w:r w:rsidR="001109F8" w:rsidRPr="00BF43F7">
        <w:rPr>
          <w:rFonts w:asciiTheme="majorHAnsi" w:hAnsiTheme="majorHAnsi"/>
          <w:lang w:val="en-GB"/>
        </w:rPr>
        <w:t>-</w:t>
      </w:r>
      <w:r w:rsidRPr="00BF43F7">
        <w:rPr>
          <w:rFonts w:asciiTheme="majorHAnsi" w:hAnsiTheme="majorHAnsi"/>
          <w:lang w:val="en-GB"/>
        </w:rPr>
        <w:t>of</w:t>
      </w:r>
      <w:r w:rsidR="001109F8" w:rsidRPr="00BF43F7">
        <w:rPr>
          <w:rFonts w:asciiTheme="majorHAnsi" w:hAnsiTheme="majorHAnsi"/>
          <w:lang w:val="en-GB"/>
        </w:rPr>
        <w:t>-</w:t>
      </w:r>
      <w:r w:rsidRPr="00BF43F7">
        <w:rPr>
          <w:rFonts w:asciiTheme="majorHAnsi" w:hAnsiTheme="majorHAnsi"/>
          <w:lang w:val="en-GB"/>
        </w:rPr>
        <w:t>Interest Declaration Form</w:t>
      </w:r>
      <w:bookmarkEnd w:id="186"/>
      <w:bookmarkEnd w:id="187"/>
      <w:bookmarkEnd w:id="188"/>
    </w:p>
    <w:p w14:paraId="2CF73157" w14:textId="77777777" w:rsidR="0038035F" w:rsidRPr="0038035F" w:rsidRDefault="0038035F" w:rsidP="0038035F">
      <w:pPr>
        <w:rPr>
          <w:lang w:val="en-GB"/>
        </w:rPr>
      </w:pPr>
      <w:r w:rsidRPr="0038035F">
        <w:rPr>
          <w:rStyle w:val="Strong"/>
          <w:lang w:val="en-GB"/>
        </w:rPr>
        <w:t>Portfolio</w:t>
      </w:r>
      <w:r w:rsidRPr="0038035F">
        <w:rPr>
          <w:lang w:val="en-GB"/>
        </w:rPr>
        <w:t xml:space="preserve">: </w:t>
      </w:r>
      <w:r w:rsidRPr="00F8526F">
        <w:rPr>
          <w:color w:val="EE0C3D" w:themeColor="accent1"/>
          <w:lang w:val="en-GB"/>
        </w:rPr>
        <w:t>[Country]</w:t>
      </w:r>
    </w:p>
    <w:p w14:paraId="222C9818" w14:textId="77777777" w:rsidR="0038035F" w:rsidRPr="0038035F" w:rsidRDefault="0038035F" w:rsidP="0038035F">
      <w:pPr>
        <w:rPr>
          <w:rStyle w:val="Strong"/>
          <w:lang w:val="en-GB"/>
        </w:rPr>
      </w:pPr>
      <w:r w:rsidRPr="0038035F">
        <w:rPr>
          <w:rStyle w:val="Strong"/>
          <w:lang w:val="en-GB"/>
        </w:rPr>
        <w:t>Please check one box below, as appropriate:</w:t>
      </w:r>
    </w:p>
    <w:p w14:paraId="3CEFB965" w14:textId="23D3A11E" w:rsidR="00AB3DD3" w:rsidRPr="00DE3FFE" w:rsidRDefault="0038035F" w:rsidP="009D3101">
      <w:pPr>
        <w:jc w:val="both"/>
        <w:rPr>
          <w:lang w:val="en-GB"/>
        </w:rPr>
      </w:pPr>
      <w:r w:rsidRPr="0038035F">
        <w:rPr>
          <w:rStyle w:val="Strong"/>
          <w:lang w:val="en-GB"/>
        </w:rPr>
        <w:t>Note</w:t>
      </w:r>
      <w:r w:rsidRPr="0038035F">
        <w:rPr>
          <w:lang w:val="en-GB"/>
        </w:rPr>
        <w:t>: in the event that the Offeror’s proposal includes multiple countries, and the Offeror has no disclosure to make for any of those countries (i.e., for all countries, the first box below would be checked), the Offeror may submit one form with the first box checked, listing all such countries.</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8080"/>
      </w:tblGrid>
      <w:tr w:rsidR="00D00477" w:rsidRPr="00E02627" w14:paraId="0DE47D47" w14:textId="77777777" w:rsidTr="00E50388">
        <w:sdt>
          <w:sdtPr>
            <w:rPr>
              <w:rFonts w:cs="Arial"/>
              <w:sz w:val="22"/>
              <w:lang w:val="en-GB"/>
            </w:rPr>
            <w:id w:val="1410498813"/>
            <w14:checkbox>
              <w14:checked w14:val="0"/>
              <w14:checkedState w14:val="2612" w14:font="MS Gothic"/>
              <w14:uncheckedState w14:val="2610" w14:font="MS Gothic"/>
            </w14:checkbox>
          </w:sdtPr>
          <w:sdtEndPr/>
          <w:sdtContent>
            <w:tc>
              <w:tcPr>
                <w:tcW w:w="1276" w:type="dxa"/>
                <w:vAlign w:val="center"/>
              </w:tcPr>
              <w:p w14:paraId="65AD42E8" w14:textId="6D823CAC" w:rsidR="00A778ED" w:rsidRPr="00E50388" w:rsidRDefault="008D6937" w:rsidP="00E50388">
                <w:pPr>
                  <w:spacing w:before="120" w:after="0"/>
                  <w:jc w:val="center"/>
                  <w:rPr>
                    <w:rFonts w:cs="Arial"/>
                    <w:sz w:val="22"/>
                    <w:lang w:val="en-GB"/>
                  </w:rPr>
                </w:pPr>
                <w:r>
                  <w:rPr>
                    <w:rFonts w:ascii="MS Gothic" w:eastAsia="MS Gothic" w:hAnsi="MS Gothic" w:cs="Arial" w:hint="eastAsia"/>
                    <w:sz w:val="22"/>
                    <w:lang w:val="en-GB"/>
                  </w:rPr>
                  <w:t>☐</w:t>
                </w:r>
              </w:p>
            </w:tc>
          </w:sdtContent>
        </w:sdt>
        <w:tc>
          <w:tcPr>
            <w:tcW w:w="8080" w:type="dxa"/>
          </w:tcPr>
          <w:p w14:paraId="42ECB4E5" w14:textId="77777777" w:rsidR="00A778ED" w:rsidRPr="00E50388" w:rsidRDefault="00A778ED" w:rsidP="00A778ED">
            <w:pPr>
              <w:pStyle w:val="TableText"/>
              <w:rPr>
                <w:color w:val="auto"/>
                <w:lang w:val="en-GB"/>
              </w:rPr>
            </w:pPr>
            <w:r w:rsidRPr="00E50388">
              <w:rPr>
                <w:color w:val="auto"/>
                <w:lang w:val="en-GB"/>
              </w:rPr>
              <w:t xml:space="preserve">The Offeror hereby declares that it has read and understood the conflict-of-interest rules set forth in the Request for Proposals and the </w:t>
            </w:r>
            <w:r w:rsidRPr="00E50388">
              <w:rPr>
                <w:i/>
                <w:color w:val="auto"/>
                <w:lang w:val="en-GB"/>
              </w:rPr>
              <w:t>Local Fund Agent Conflict-of-interest Procedures</w:t>
            </w:r>
            <w:r w:rsidRPr="00E50388">
              <w:rPr>
                <w:rStyle w:val="FootnoteReference"/>
                <w:rFonts w:ascii="Arial" w:hAnsi="Arial" w:cs="Arial"/>
                <w:color w:val="auto"/>
                <w:lang w:val="en-GB"/>
              </w:rPr>
              <w:footnoteReference w:id="1"/>
            </w:r>
            <w:r w:rsidRPr="00E50388">
              <w:rPr>
                <w:color w:val="auto"/>
                <w:lang w:val="en-GB"/>
              </w:rPr>
              <w:t xml:space="preserve"> and warrants that no conflict of interest (actual, potential or perceived) exists on the part of the Offeror or an affiliate of the Offeror, with regard to the services to be performed under the Request for Proposals/Request for Information. The Offeror hereby agrees to comply with the conflict-of-interest rules set forth in the Request for Proposals/Request for Information.</w:t>
            </w:r>
          </w:p>
        </w:tc>
      </w:tr>
      <w:tr w:rsidR="00D00477" w:rsidRPr="00E02627" w14:paraId="615406B3" w14:textId="77777777" w:rsidTr="00E50388">
        <w:sdt>
          <w:sdtPr>
            <w:rPr>
              <w:rFonts w:cs="Arial"/>
              <w:sz w:val="22"/>
              <w:lang w:val="en-GB"/>
            </w:rPr>
            <w:id w:val="660823577"/>
            <w14:checkbox>
              <w14:checked w14:val="0"/>
              <w14:checkedState w14:val="2612" w14:font="MS Gothic"/>
              <w14:uncheckedState w14:val="2610" w14:font="MS Gothic"/>
            </w14:checkbox>
          </w:sdtPr>
          <w:sdtEndPr/>
          <w:sdtContent>
            <w:tc>
              <w:tcPr>
                <w:tcW w:w="1276" w:type="dxa"/>
                <w:vAlign w:val="center"/>
              </w:tcPr>
              <w:p w14:paraId="11A6B63B" w14:textId="0B26EEB4" w:rsidR="00A778ED" w:rsidRPr="00E50388" w:rsidRDefault="00EA7D49" w:rsidP="00E50388">
                <w:pPr>
                  <w:spacing w:before="120" w:after="0"/>
                  <w:jc w:val="center"/>
                  <w:rPr>
                    <w:rFonts w:cs="Arial"/>
                    <w:sz w:val="22"/>
                    <w:lang w:val="en-GB"/>
                  </w:rPr>
                </w:pPr>
                <w:r>
                  <w:rPr>
                    <w:rFonts w:ascii="MS Gothic" w:eastAsia="MS Gothic" w:hAnsi="MS Gothic" w:cs="Arial" w:hint="eastAsia"/>
                    <w:sz w:val="22"/>
                    <w:lang w:val="en-GB"/>
                  </w:rPr>
                  <w:t>☐</w:t>
                </w:r>
              </w:p>
            </w:tc>
          </w:sdtContent>
        </w:sdt>
        <w:tc>
          <w:tcPr>
            <w:tcW w:w="8080" w:type="dxa"/>
          </w:tcPr>
          <w:p w14:paraId="43A9BA11" w14:textId="77777777" w:rsidR="00A778ED" w:rsidRPr="00E50388" w:rsidRDefault="00A778ED" w:rsidP="00A778ED">
            <w:pPr>
              <w:pStyle w:val="TableText"/>
              <w:rPr>
                <w:color w:val="auto"/>
                <w:lang w:val="en-GB"/>
              </w:rPr>
            </w:pPr>
            <w:r w:rsidRPr="00E50388">
              <w:rPr>
                <w:color w:val="auto"/>
                <w:lang w:val="en-GB"/>
              </w:rPr>
              <w:t xml:space="preserve">The Offeror wishes to disclose an actual, potential or perceived conflict-of-interest situation(s) and propose mitigation action(s). </w:t>
            </w:r>
            <w:r w:rsidRPr="00E50388">
              <w:rPr>
                <w:i/>
                <w:color w:val="auto"/>
                <w:lang w:val="en-GB"/>
              </w:rPr>
              <w:t xml:space="preserve">Note: </w:t>
            </w:r>
            <w:r w:rsidRPr="00E50388">
              <w:rPr>
                <w:color w:val="auto"/>
                <w:lang w:val="en-GB"/>
              </w:rPr>
              <w:t xml:space="preserve">if this box is checked, please describe, </w:t>
            </w:r>
            <w:r w:rsidRPr="00E50388">
              <w:rPr>
                <w:i/>
                <w:color w:val="auto"/>
                <w:lang w:val="en-GB"/>
              </w:rPr>
              <w:t>in detail</w:t>
            </w:r>
            <w:r w:rsidRPr="00E50388">
              <w:rPr>
                <w:color w:val="auto"/>
                <w:lang w:val="en-GB"/>
              </w:rPr>
              <w:t xml:space="preserve">, the situation and present a proposed mitigation plan/arrangement for consideration by the Global Fund. </w:t>
            </w:r>
          </w:p>
        </w:tc>
      </w:tr>
    </w:tbl>
    <w:p w14:paraId="2CCDC8E0" w14:textId="77777777" w:rsidR="00AB3DD3" w:rsidRDefault="00AB3DD3" w:rsidP="003806AD"/>
    <w:p w14:paraId="7BD7B48E" w14:textId="77777777" w:rsidR="00E15F32" w:rsidRPr="00E15F32" w:rsidRDefault="00E15F32" w:rsidP="00E15F32">
      <w:pPr>
        <w:pStyle w:val="BodyText"/>
        <w:spacing w:line="288" w:lineRule="auto"/>
        <w:rPr>
          <w:rStyle w:val="Strong"/>
        </w:rPr>
      </w:pPr>
      <w:r w:rsidRPr="00E15F32">
        <w:rPr>
          <w:rStyle w:val="Strong"/>
        </w:rPr>
        <w:t>Requested information for the disclosure of an actual/potential/perceived conflict of interest:</w:t>
      </w:r>
    </w:p>
    <w:p w14:paraId="6A801D0C" w14:textId="77777777" w:rsidR="00EC002C" w:rsidRPr="00EC002C" w:rsidRDefault="00EC002C" w:rsidP="00722F01">
      <w:pPr>
        <w:pStyle w:val="AlphaList1"/>
        <w:numPr>
          <w:ilvl w:val="0"/>
          <w:numId w:val="35"/>
        </w:numPr>
      </w:pPr>
      <w:r w:rsidRPr="00EC002C">
        <w:t xml:space="preserve">The Offeror has a responsibility to </w:t>
      </w:r>
      <w:r w:rsidRPr="00046A81">
        <w:rPr>
          <w:b/>
          <w:bCs/>
        </w:rPr>
        <w:t>fully disclose</w:t>
      </w:r>
      <w:r w:rsidRPr="00EC002C">
        <w:t xml:space="preserve"> all relevant details relating to perceived, potential and/or actual conflict-of-interest situations that may incur in case the offeror was awarded a contract to provide Local Fund Agent services for the Global Fund in the above-named country. </w:t>
      </w:r>
    </w:p>
    <w:p w14:paraId="4FE736EA" w14:textId="77777777" w:rsidR="00EC002C" w:rsidRPr="00EC002C" w:rsidRDefault="00EC002C" w:rsidP="00722F01">
      <w:pPr>
        <w:pStyle w:val="AlphaList1"/>
        <w:numPr>
          <w:ilvl w:val="0"/>
          <w:numId w:val="35"/>
        </w:numPr>
      </w:pPr>
      <w:r w:rsidRPr="00EC002C">
        <w:t>If conflicting work was performed in the past, please provide all relevant information pertaining to such work performed over the last five years (please also describe any significant work performed prior to that period if it was of an ongoing nature which could present a potential or actual conflict-of-interest in the present day).</w:t>
      </w:r>
    </w:p>
    <w:p w14:paraId="74329BE0" w14:textId="77777777" w:rsidR="00EC002C" w:rsidRPr="00EC002C" w:rsidRDefault="00EC002C" w:rsidP="00722F01">
      <w:pPr>
        <w:pStyle w:val="AlphaList1"/>
        <w:numPr>
          <w:ilvl w:val="0"/>
          <w:numId w:val="35"/>
        </w:numPr>
      </w:pPr>
      <w:r w:rsidRPr="00EC002C">
        <w:t>For the purpose of disclosing any conflicts of interest, please answer the below questions and add any relevant information, as required, and attach this written analysis as an appendix to the signed and completed form.</w:t>
      </w:r>
    </w:p>
    <w:p w14:paraId="5492DDA7" w14:textId="77777777" w:rsidR="00EC002C" w:rsidRPr="00EC002C" w:rsidRDefault="00EC002C" w:rsidP="00722F01">
      <w:pPr>
        <w:pStyle w:val="AlphaList1"/>
        <w:numPr>
          <w:ilvl w:val="0"/>
          <w:numId w:val="35"/>
        </w:numPr>
      </w:pPr>
      <w:r w:rsidRPr="00EC002C">
        <w:t xml:space="preserve">As part of disclosing a conflict-of-interest situation, and based on the facts of the situation, the offeror must clearly provide its assessment of the conflict-of-interest situation. </w:t>
      </w:r>
    </w:p>
    <w:p w14:paraId="52A60357" w14:textId="5A8BD356" w:rsidR="00EC002C" w:rsidRPr="00ED4290" w:rsidRDefault="00EC002C" w:rsidP="00722F01">
      <w:pPr>
        <w:pStyle w:val="AlphaList1"/>
        <w:numPr>
          <w:ilvl w:val="0"/>
          <w:numId w:val="35"/>
        </w:numPr>
      </w:pPr>
      <w:r w:rsidRPr="00EC002C">
        <w:lastRenderedPageBreak/>
        <w:t xml:space="preserve">Where a conflict-of-interest situation is identified, the offeror must propose </w:t>
      </w:r>
      <w:r w:rsidRPr="00ED4290">
        <w:rPr>
          <w:b/>
          <w:bCs/>
        </w:rPr>
        <w:t>realistic</w:t>
      </w:r>
      <w:r w:rsidRPr="00EC002C">
        <w:t xml:space="preserve"> and </w:t>
      </w:r>
      <w:r w:rsidRPr="00ED4290">
        <w:rPr>
          <w:b/>
          <w:bCs/>
        </w:rPr>
        <w:t>effective</w:t>
      </w:r>
      <w:r w:rsidRPr="00EC002C">
        <w:t xml:space="preserve"> mitigation measures. Please note that not all conflicts of interest can be mitigated. The Global Fund therefore requests the offeror to carefully evaluate the risk and/or the scope of the conflict-of-interest before proposing mitigation measures.</w:t>
      </w:r>
    </w:p>
    <w:p w14:paraId="45DB0695" w14:textId="77777777" w:rsidR="00EC002C" w:rsidRDefault="00EC002C" w:rsidP="00EC002C">
      <w:pPr>
        <w:spacing w:before="120" w:line="288" w:lineRule="auto"/>
        <w:contextualSpacing/>
        <w:jc w:val="both"/>
        <w:rPr>
          <w:rFonts w:cs="Arial"/>
          <w:sz w:val="20"/>
          <w:szCs w:val="20"/>
          <w:lang w:val="en-GB"/>
        </w:rPr>
      </w:pPr>
    </w:p>
    <w:p w14:paraId="7E986422" w14:textId="7AD9D1D5" w:rsidR="00034065" w:rsidRDefault="00EC002C" w:rsidP="009D3101">
      <w:pPr>
        <w:jc w:val="both"/>
        <w:rPr>
          <w:lang w:val="en-GB"/>
        </w:rPr>
      </w:pPr>
      <w:r>
        <w:rPr>
          <w:lang w:val="en-GB"/>
        </w:rPr>
        <w:t xml:space="preserve">For more information, please refer to the </w:t>
      </w:r>
      <w:hyperlink r:id="rId40" w:history="1">
        <w:r w:rsidRPr="00007948">
          <w:rPr>
            <w:rStyle w:val="Hyperlink"/>
            <w:lang w:val="en-GB"/>
          </w:rPr>
          <w:t>LFA Conflict</w:t>
        </w:r>
        <w:r w:rsidR="00B67305" w:rsidRPr="00007948">
          <w:rPr>
            <w:rStyle w:val="Hyperlink"/>
            <w:lang w:val="en-GB"/>
          </w:rPr>
          <w:t>-</w:t>
        </w:r>
        <w:r w:rsidRPr="00007948">
          <w:rPr>
            <w:rStyle w:val="Hyperlink"/>
            <w:lang w:val="en-GB"/>
          </w:rPr>
          <w:t>of</w:t>
        </w:r>
        <w:r w:rsidR="00B67305" w:rsidRPr="00007948">
          <w:rPr>
            <w:rStyle w:val="Hyperlink"/>
            <w:lang w:val="en-GB"/>
          </w:rPr>
          <w:t>-</w:t>
        </w:r>
        <w:r w:rsidRPr="00007948">
          <w:rPr>
            <w:rStyle w:val="Hyperlink"/>
            <w:lang w:val="en-GB"/>
          </w:rPr>
          <w:t>Interest Procedures</w:t>
        </w:r>
      </w:hyperlink>
      <w:r>
        <w:rPr>
          <w:lang w:val="en-GB"/>
        </w:rPr>
        <w:t xml:space="preserve">. </w:t>
      </w:r>
    </w:p>
    <w:p w14:paraId="43FA488E" w14:textId="77777777" w:rsidR="00E93751" w:rsidRDefault="00E93751" w:rsidP="001D0247">
      <w:pPr>
        <w:pStyle w:val="Heading2NonNumbered"/>
        <w:rPr>
          <w:lang w:val="en-GB"/>
        </w:rPr>
        <w:sectPr w:rsidR="00E93751" w:rsidSect="0045146D">
          <w:footerReference w:type="default" r:id="rId41"/>
          <w:endnotePr>
            <w:numFmt w:val="chicago"/>
          </w:endnotePr>
          <w:pgSz w:w="11906" w:h="16838" w:code="9"/>
          <w:pgMar w:top="850" w:right="1138" w:bottom="1555" w:left="1138" w:header="850" w:footer="432" w:gutter="0"/>
          <w:cols w:space="708"/>
          <w:docGrid w:linePitch="360"/>
        </w:sectPr>
      </w:pPr>
      <w:bookmarkStart w:id="189" w:name="_Toc224559453"/>
      <w:bookmarkStart w:id="190" w:name="_Toc224566887"/>
      <w:bookmarkStart w:id="191" w:name="_Toc225494794"/>
    </w:p>
    <w:p w14:paraId="44A379B2" w14:textId="76120947" w:rsidR="00A2585E" w:rsidRPr="00BF43F7" w:rsidRDefault="00A2585E" w:rsidP="00BF43F7">
      <w:pPr>
        <w:rPr>
          <w:rFonts w:asciiTheme="majorHAnsi" w:hAnsiTheme="majorHAnsi"/>
          <w:lang w:val="en-GB"/>
        </w:rPr>
      </w:pPr>
      <w:r w:rsidRPr="00BF43F7">
        <w:rPr>
          <w:rFonts w:asciiTheme="majorHAnsi" w:hAnsiTheme="majorHAnsi"/>
          <w:lang w:val="en-GB"/>
        </w:rPr>
        <w:lastRenderedPageBreak/>
        <w:t>A</w:t>
      </w:r>
      <w:r w:rsidR="003B679E" w:rsidRPr="00BF43F7">
        <w:rPr>
          <w:rFonts w:asciiTheme="majorHAnsi" w:hAnsiTheme="majorHAnsi"/>
          <w:lang w:val="en-GB"/>
        </w:rPr>
        <w:t>nnex</w:t>
      </w:r>
      <w:r w:rsidRPr="00BF43F7">
        <w:rPr>
          <w:rFonts w:asciiTheme="majorHAnsi" w:hAnsiTheme="majorHAnsi"/>
          <w:lang w:val="en-GB"/>
        </w:rPr>
        <w:t xml:space="preserve"> </w:t>
      </w:r>
      <w:r w:rsidR="00CF30B0" w:rsidRPr="00BF43F7">
        <w:rPr>
          <w:rFonts w:asciiTheme="majorHAnsi" w:hAnsiTheme="majorHAnsi"/>
          <w:lang w:val="en-GB"/>
        </w:rPr>
        <w:t>G</w:t>
      </w:r>
      <w:r w:rsidRPr="00BF43F7">
        <w:rPr>
          <w:rFonts w:asciiTheme="majorHAnsi" w:hAnsiTheme="majorHAnsi"/>
          <w:lang w:val="en-GB"/>
        </w:rPr>
        <w:t xml:space="preserve"> (continued)</w:t>
      </w:r>
      <w:r w:rsidR="007F5D24" w:rsidRPr="00BF43F7">
        <w:rPr>
          <w:rFonts w:asciiTheme="majorHAnsi" w:hAnsiTheme="majorHAnsi"/>
          <w:lang w:val="en-GB"/>
        </w:rPr>
        <w:t>:</w:t>
      </w:r>
      <w:r w:rsidRPr="00BF43F7">
        <w:rPr>
          <w:rFonts w:asciiTheme="majorHAnsi" w:hAnsiTheme="majorHAnsi"/>
          <w:lang w:val="en-GB"/>
        </w:rPr>
        <w:br/>
      </w:r>
      <w:r w:rsidR="00D276D4" w:rsidRPr="00BF43F7">
        <w:rPr>
          <w:rFonts w:asciiTheme="majorHAnsi" w:hAnsiTheme="majorHAnsi"/>
          <w:lang w:val="en-GB"/>
        </w:rPr>
        <w:t>Institutional-Level Conflict</w:t>
      </w:r>
      <w:r w:rsidR="00B67305" w:rsidRPr="00BF43F7">
        <w:rPr>
          <w:rFonts w:asciiTheme="majorHAnsi" w:hAnsiTheme="majorHAnsi"/>
          <w:lang w:val="en-GB"/>
        </w:rPr>
        <w:t>-</w:t>
      </w:r>
      <w:r w:rsidR="00D276D4" w:rsidRPr="00BF43F7">
        <w:rPr>
          <w:rFonts w:asciiTheme="majorHAnsi" w:hAnsiTheme="majorHAnsi"/>
          <w:lang w:val="en-GB"/>
        </w:rPr>
        <w:t>of</w:t>
      </w:r>
      <w:r w:rsidR="00B67305" w:rsidRPr="00BF43F7">
        <w:rPr>
          <w:rFonts w:asciiTheme="majorHAnsi" w:hAnsiTheme="majorHAnsi"/>
          <w:lang w:val="en-GB"/>
        </w:rPr>
        <w:t>-</w:t>
      </w:r>
      <w:r w:rsidR="00D276D4" w:rsidRPr="00BF43F7">
        <w:rPr>
          <w:rFonts w:asciiTheme="majorHAnsi" w:hAnsiTheme="majorHAnsi"/>
          <w:lang w:val="en-GB"/>
        </w:rPr>
        <w:t>Interest Disclosure Form</w:t>
      </w:r>
      <w:bookmarkEnd w:id="189"/>
      <w:bookmarkEnd w:id="190"/>
      <w:bookmarkEnd w:id="191"/>
    </w:p>
    <w:p w14:paraId="08DE2FBE" w14:textId="77777777" w:rsidR="00CA612A" w:rsidRPr="00581BB3" w:rsidRDefault="00CA612A" w:rsidP="00CA612A">
      <w:pPr>
        <w:rPr>
          <w:rStyle w:val="Strong"/>
          <w:u w:val="single"/>
          <w:lang w:val="en-GB"/>
        </w:rPr>
      </w:pPr>
      <w:r w:rsidRPr="02026BE5">
        <w:rPr>
          <w:rStyle w:val="Strong"/>
          <w:u w:val="single"/>
          <w:lang w:val="en-GB"/>
        </w:rPr>
        <w:t xml:space="preserve">Background and context information </w:t>
      </w:r>
    </w:p>
    <w:p w14:paraId="2DAE8C63" w14:textId="26D11704" w:rsidR="00E15F32" w:rsidRPr="00581BB3" w:rsidRDefault="00CA612A" w:rsidP="02026BE5">
      <w:pPr>
        <w:jc w:val="both"/>
        <w:rPr>
          <w:rStyle w:val="Emphasis"/>
          <w:i w:val="0"/>
          <w:iCs w:val="0"/>
          <w:lang w:val="en-GB"/>
        </w:rPr>
      </w:pPr>
      <w:r w:rsidRPr="02026BE5">
        <w:rPr>
          <w:rStyle w:val="Emphasis"/>
          <w:i w:val="0"/>
          <w:iCs w:val="0"/>
          <w:lang w:val="en-GB"/>
        </w:rPr>
        <w:t xml:space="preserve">N.B: The term “work” refers to the </w:t>
      </w:r>
      <w:r w:rsidRPr="02026BE5">
        <w:rPr>
          <w:rStyle w:val="Emphasis"/>
          <w:i w:val="0"/>
          <w:iCs w:val="0"/>
          <w:color w:val="EE0C3D" w:themeColor="accent1"/>
          <w:lang w:val="en-GB"/>
        </w:rPr>
        <w:t xml:space="preserve">past, present or future work </w:t>
      </w:r>
      <w:r w:rsidRPr="02026BE5">
        <w:rPr>
          <w:rStyle w:val="Emphasis"/>
          <w:i w:val="0"/>
          <w:iCs w:val="0"/>
          <w:lang w:val="en-GB"/>
        </w:rPr>
        <w:t>that may be at conflict with Local Fund Agent work and for which the conflict-of-interest declaration is submitted.</w:t>
      </w:r>
    </w:p>
    <w:p w14:paraId="1BD31C2C" w14:textId="041DBCA4" w:rsidR="00991DD0" w:rsidRPr="00991DD0" w:rsidRDefault="00991DD0" w:rsidP="00CA612A">
      <w:pPr>
        <w:rPr>
          <w:rStyle w:val="Strong"/>
        </w:rPr>
      </w:pPr>
      <w:r w:rsidRPr="00991DD0">
        <w:rPr>
          <w:rStyle w:val="Strong"/>
          <w:lang w:val="en-GB"/>
        </w:rPr>
        <w:t>Overview</w:t>
      </w:r>
    </w:p>
    <w:tbl>
      <w:tblPr>
        <w:tblStyle w:val="TableGrid"/>
        <w:tblW w:w="0" w:type="auto"/>
        <w:tblLook w:val="04A0" w:firstRow="1" w:lastRow="0" w:firstColumn="1" w:lastColumn="0" w:noHBand="0" w:noVBand="1"/>
      </w:tblPr>
      <w:tblGrid>
        <w:gridCol w:w="5393"/>
        <w:gridCol w:w="4227"/>
      </w:tblGrid>
      <w:tr w:rsidR="00D00477" w14:paraId="11F33DF2" w14:textId="77777777">
        <w:tc>
          <w:tcPr>
            <w:tcW w:w="7020" w:type="dxa"/>
          </w:tcPr>
          <w:p w14:paraId="2784CC6E" w14:textId="77777777" w:rsidR="009C41EB" w:rsidRPr="005D3D91" w:rsidRDefault="009C41EB" w:rsidP="00722F01">
            <w:pPr>
              <w:pStyle w:val="AlphaList1"/>
              <w:numPr>
                <w:ilvl w:val="0"/>
                <w:numId w:val="38"/>
              </w:numPr>
              <w:rPr>
                <w:sz w:val="22"/>
                <w:szCs w:val="18"/>
                <w:lang w:val="en-GB"/>
              </w:rPr>
            </w:pPr>
            <w:r w:rsidRPr="005D3D91">
              <w:rPr>
                <w:sz w:val="22"/>
                <w:szCs w:val="18"/>
                <w:lang w:val="en-GB"/>
              </w:rPr>
              <w:t xml:space="preserve">Name of the project or proposed work for which clearance is being requested: </w:t>
            </w:r>
          </w:p>
        </w:tc>
        <w:tc>
          <w:tcPr>
            <w:tcW w:w="6405" w:type="dxa"/>
          </w:tcPr>
          <w:p w14:paraId="2CA35B53" w14:textId="77777777" w:rsidR="009C41EB" w:rsidRPr="009558F3" w:rsidRDefault="009C41EB" w:rsidP="009558F3">
            <w:pPr>
              <w:pStyle w:val="TableText"/>
              <w:rPr>
                <w:color w:val="auto"/>
                <w:lang w:val="en-GB"/>
              </w:rPr>
            </w:pPr>
          </w:p>
        </w:tc>
      </w:tr>
      <w:tr w:rsidR="00D00477" w14:paraId="68314F5C" w14:textId="77777777">
        <w:tc>
          <w:tcPr>
            <w:tcW w:w="7020" w:type="dxa"/>
          </w:tcPr>
          <w:p w14:paraId="3B9C28A2" w14:textId="77777777" w:rsidR="009C41EB" w:rsidRPr="005D3D91" w:rsidRDefault="009C41EB" w:rsidP="009558F3">
            <w:pPr>
              <w:pStyle w:val="AlphaList1"/>
              <w:numPr>
                <w:ilvl w:val="0"/>
                <w:numId w:val="18"/>
              </w:numPr>
              <w:rPr>
                <w:sz w:val="22"/>
                <w:szCs w:val="18"/>
                <w:lang w:val="en-GB"/>
              </w:rPr>
            </w:pPr>
            <w:r w:rsidRPr="005D3D91">
              <w:rPr>
                <w:sz w:val="22"/>
                <w:szCs w:val="18"/>
                <w:lang w:val="en-GB"/>
              </w:rPr>
              <w:t xml:space="preserve">Country/Group of Countries in which the work will be performed. </w:t>
            </w:r>
          </w:p>
        </w:tc>
        <w:tc>
          <w:tcPr>
            <w:tcW w:w="6405" w:type="dxa"/>
          </w:tcPr>
          <w:p w14:paraId="70CF9FC5" w14:textId="77777777" w:rsidR="009C41EB" w:rsidRPr="009558F3" w:rsidRDefault="009C41EB" w:rsidP="009558F3">
            <w:pPr>
              <w:pStyle w:val="TableText"/>
              <w:rPr>
                <w:color w:val="auto"/>
                <w:lang w:val="en-GB"/>
              </w:rPr>
            </w:pPr>
          </w:p>
        </w:tc>
      </w:tr>
      <w:tr w:rsidR="00D00477" w14:paraId="26DE8B2F" w14:textId="77777777">
        <w:tc>
          <w:tcPr>
            <w:tcW w:w="7020" w:type="dxa"/>
          </w:tcPr>
          <w:p w14:paraId="46BE73EF" w14:textId="77777777" w:rsidR="009C41EB" w:rsidRPr="005D3D91" w:rsidRDefault="009C41EB" w:rsidP="009558F3">
            <w:pPr>
              <w:pStyle w:val="AlphaList1"/>
              <w:numPr>
                <w:ilvl w:val="0"/>
                <w:numId w:val="18"/>
              </w:numPr>
              <w:rPr>
                <w:sz w:val="22"/>
                <w:szCs w:val="18"/>
                <w:lang w:val="en-GB"/>
              </w:rPr>
            </w:pPr>
            <w:r w:rsidRPr="005D3D91">
              <w:rPr>
                <w:sz w:val="22"/>
                <w:szCs w:val="18"/>
                <w:lang w:val="en-GB"/>
              </w:rPr>
              <w:t>Which organization/entity is bidding for/performing the work (the ‘Contractor’)?</w:t>
            </w:r>
          </w:p>
        </w:tc>
        <w:tc>
          <w:tcPr>
            <w:tcW w:w="6405" w:type="dxa"/>
          </w:tcPr>
          <w:p w14:paraId="137266CD" w14:textId="77777777" w:rsidR="009C41EB" w:rsidRPr="009558F3" w:rsidRDefault="009C41EB" w:rsidP="009558F3">
            <w:pPr>
              <w:pStyle w:val="TableText"/>
              <w:rPr>
                <w:color w:val="auto"/>
                <w:lang w:val="en-GB"/>
              </w:rPr>
            </w:pPr>
          </w:p>
        </w:tc>
      </w:tr>
      <w:tr w:rsidR="00D00477" w14:paraId="45A483FC" w14:textId="77777777">
        <w:tc>
          <w:tcPr>
            <w:tcW w:w="7020" w:type="dxa"/>
          </w:tcPr>
          <w:p w14:paraId="428E5334" w14:textId="77777777" w:rsidR="009C41EB" w:rsidRPr="005D3D91" w:rsidRDefault="009C41EB" w:rsidP="009558F3">
            <w:pPr>
              <w:pStyle w:val="AlphaList1"/>
              <w:numPr>
                <w:ilvl w:val="0"/>
                <w:numId w:val="18"/>
              </w:numPr>
              <w:rPr>
                <w:sz w:val="22"/>
                <w:szCs w:val="18"/>
                <w:lang w:val="en-GB"/>
              </w:rPr>
            </w:pPr>
            <w:r w:rsidRPr="005D3D91">
              <w:rPr>
                <w:sz w:val="22"/>
                <w:szCs w:val="18"/>
                <w:lang w:val="en-GB"/>
              </w:rPr>
              <w:t>Who is the Offeror interested in delivering LFA services in the country/group of countries? Please describe the relationship between the Contractor and the Offeror.</w:t>
            </w:r>
          </w:p>
        </w:tc>
        <w:tc>
          <w:tcPr>
            <w:tcW w:w="6405" w:type="dxa"/>
          </w:tcPr>
          <w:p w14:paraId="691AD684" w14:textId="77777777" w:rsidR="009C41EB" w:rsidRPr="009558F3" w:rsidRDefault="009C41EB" w:rsidP="009558F3">
            <w:pPr>
              <w:pStyle w:val="TableText"/>
              <w:rPr>
                <w:color w:val="auto"/>
                <w:lang w:val="en-GB"/>
              </w:rPr>
            </w:pPr>
          </w:p>
        </w:tc>
      </w:tr>
    </w:tbl>
    <w:p w14:paraId="25E34296" w14:textId="77777777" w:rsidR="00E91F66" w:rsidRPr="00E91F66" w:rsidRDefault="00E91F66" w:rsidP="00E91F66">
      <w:pPr>
        <w:spacing w:before="240"/>
        <w:rPr>
          <w:rStyle w:val="Strong"/>
          <w:lang w:val="en-GB"/>
        </w:rPr>
      </w:pPr>
      <w:r w:rsidRPr="00E91F66">
        <w:rPr>
          <w:rStyle w:val="Strong"/>
          <w:lang w:val="en-GB"/>
        </w:rPr>
        <w:t>Contractual Payment and reporting arrangements</w:t>
      </w:r>
    </w:p>
    <w:tbl>
      <w:tblPr>
        <w:tblStyle w:val="TableGrid"/>
        <w:tblW w:w="0" w:type="auto"/>
        <w:tblLook w:val="04A0" w:firstRow="1" w:lastRow="0" w:firstColumn="1" w:lastColumn="0" w:noHBand="0" w:noVBand="1"/>
      </w:tblPr>
      <w:tblGrid>
        <w:gridCol w:w="5338"/>
        <w:gridCol w:w="4282"/>
      </w:tblGrid>
      <w:tr w:rsidR="00D00477" w14:paraId="0B39133F" w14:textId="77777777" w:rsidTr="00B233B3">
        <w:trPr>
          <w:trHeight w:val="643"/>
        </w:trPr>
        <w:tc>
          <w:tcPr>
            <w:tcW w:w="5338" w:type="dxa"/>
          </w:tcPr>
          <w:p w14:paraId="21186553" w14:textId="77777777" w:rsidR="009E5B45" w:rsidRPr="009E5B45" w:rsidRDefault="009E5B45" w:rsidP="009E5B45">
            <w:pPr>
              <w:pStyle w:val="AlphaList1"/>
              <w:numPr>
                <w:ilvl w:val="0"/>
                <w:numId w:val="18"/>
              </w:numPr>
              <w:rPr>
                <w:sz w:val="22"/>
                <w:szCs w:val="18"/>
                <w:lang w:val="en-GB"/>
              </w:rPr>
            </w:pPr>
            <w:r w:rsidRPr="009E5B45">
              <w:rPr>
                <w:sz w:val="22"/>
                <w:szCs w:val="18"/>
                <w:lang w:val="en-GB"/>
              </w:rPr>
              <w:t>Please provide the name of the entity requesting the work</w:t>
            </w:r>
          </w:p>
        </w:tc>
        <w:tc>
          <w:tcPr>
            <w:tcW w:w="4282" w:type="dxa"/>
          </w:tcPr>
          <w:p w14:paraId="3FF3E8DC" w14:textId="77777777" w:rsidR="009E5B45" w:rsidRPr="009E5B45" w:rsidRDefault="009E5B45" w:rsidP="009E5B45">
            <w:pPr>
              <w:pStyle w:val="AlphaList1"/>
              <w:numPr>
                <w:ilvl w:val="0"/>
                <w:numId w:val="0"/>
              </w:numPr>
              <w:rPr>
                <w:sz w:val="22"/>
                <w:szCs w:val="18"/>
                <w:lang w:val="en-GB"/>
              </w:rPr>
            </w:pPr>
          </w:p>
        </w:tc>
      </w:tr>
      <w:tr w:rsidR="00D00477" w14:paraId="6B34D2C4" w14:textId="77777777" w:rsidTr="00B233B3">
        <w:trPr>
          <w:trHeight w:val="886"/>
        </w:trPr>
        <w:tc>
          <w:tcPr>
            <w:tcW w:w="5338" w:type="dxa"/>
          </w:tcPr>
          <w:p w14:paraId="27A40AC4" w14:textId="77777777" w:rsidR="009E5B45" w:rsidRPr="009E5B45" w:rsidRDefault="009E5B45" w:rsidP="009E5B45">
            <w:pPr>
              <w:pStyle w:val="AlphaList1"/>
              <w:numPr>
                <w:ilvl w:val="0"/>
                <w:numId w:val="18"/>
              </w:numPr>
              <w:rPr>
                <w:sz w:val="22"/>
                <w:szCs w:val="18"/>
                <w:lang w:val="en-GB"/>
              </w:rPr>
            </w:pPr>
            <w:r w:rsidRPr="009E5B45">
              <w:rPr>
                <w:sz w:val="22"/>
                <w:szCs w:val="18"/>
                <w:lang w:val="en-GB"/>
              </w:rPr>
              <w:t>What is the entity responsible for the selection of the service provider/signing the contract for this work?</w:t>
            </w:r>
          </w:p>
        </w:tc>
        <w:tc>
          <w:tcPr>
            <w:tcW w:w="4282" w:type="dxa"/>
          </w:tcPr>
          <w:p w14:paraId="5B3DC17E" w14:textId="77777777" w:rsidR="009E5B45" w:rsidRPr="009E5B45" w:rsidRDefault="009E5B45" w:rsidP="009E5B45">
            <w:pPr>
              <w:pStyle w:val="AlphaList1"/>
              <w:numPr>
                <w:ilvl w:val="0"/>
                <w:numId w:val="0"/>
              </w:numPr>
              <w:rPr>
                <w:sz w:val="22"/>
                <w:szCs w:val="18"/>
                <w:lang w:val="en-GB"/>
              </w:rPr>
            </w:pPr>
          </w:p>
        </w:tc>
      </w:tr>
      <w:tr w:rsidR="00D00477" w14:paraId="1B96AEDA" w14:textId="77777777" w:rsidTr="00DD05AC">
        <w:tc>
          <w:tcPr>
            <w:tcW w:w="5338" w:type="dxa"/>
          </w:tcPr>
          <w:p w14:paraId="64869ACB" w14:textId="77777777" w:rsidR="009E5B45" w:rsidRPr="009E5B45" w:rsidRDefault="009E5B45" w:rsidP="009E5B45">
            <w:pPr>
              <w:pStyle w:val="AlphaList1"/>
              <w:numPr>
                <w:ilvl w:val="0"/>
                <w:numId w:val="18"/>
              </w:numPr>
              <w:rPr>
                <w:sz w:val="22"/>
                <w:szCs w:val="18"/>
                <w:lang w:val="en-GB"/>
              </w:rPr>
            </w:pPr>
            <w:r w:rsidRPr="009E5B45">
              <w:rPr>
                <w:sz w:val="22"/>
                <w:szCs w:val="18"/>
                <w:lang w:val="en-GB"/>
              </w:rPr>
              <w:t>Who pays for the work? Please indicate the fee.</w:t>
            </w:r>
          </w:p>
        </w:tc>
        <w:tc>
          <w:tcPr>
            <w:tcW w:w="4282" w:type="dxa"/>
          </w:tcPr>
          <w:p w14:paraId="1AED45AD" w14:textId="77777777" w:rsidR="009E5B45" w:rsidRPr="009E5B45" w:rsidRDefault="009E5B45" w:rsidP="009E5B45">
            <w:pPr>
              <w:pStyle w:val="AlphaList1"/>
              <w:numPr>
                <w:ilvl w:val="0"/>
                <w:numId w:val="0"/>
              </w:numPr>
              <w:rPr>
                <w:sz w:val="22"/>
                <w:szCs w:val="18"/>
                <w:lang w:val="en-GB"/>
              </w:rPr>
            </w:pPr>
          </w:p>
        </w:tc>
      </w:tr>
      <w:tr w:rsidR="00D00477" w14:paraId="393A3388" w14:textId="77777777" w:rsidTr="00DD05AC">
        <w:tc>
          <w:tcPr>
            <w:tcW w:w="5338" w:type="dxa"/>
          </w:tcPr>
          <w:p w14:paraId="7EBEB317" w14:textId="77777777" w:rsidR="009E5B45" w:rsidRPr="009E5B45" w:rsidRDefault="009E5B45" w:rsidP="009E5B45">
            <w:pPr>
              <w:pStyle w:val="AlphaList1"/>
              <w:numPr>
                <w:ilvl w:val="0"/>
                <w:numId w:val="18"/>
              </w:numPr>
              <w:rPr>
                <w:sz w:val="22"/>
                <w:szCs w:val="18"/>
                <w:lang w:val="en-GB"/>
              </w:rPr>
            </w:pPr>
            <w:r w:rsidRPr="009E5B45">
              <w:rPr>
                <w:sz w:val="22"/>
                <w:szCs w:val="18"/>
                <w:lang w:val="en-GB"/>
              </w:rPr>
              <w:t>What is the entity in respect to which the work is performed?</w:t>
            </w:r>
          </w:p>
        </w:tc>
        <w:tc>
          <w:tcPr>
            <w:tcW w:w="4282" w:type="dxa"/>
          </w:tcPr>
          <w:p w14:paraId="74E967A6" w14:textId="77777777" w:rsidR="009E5B45" w:rsidRPr="009E5B45" w:rsidRDefault="009E5B45" w:rsidP="009E5B45">
            <w:pPr>
              <w:pStyle w:val="AlphaList1"/>
              <w:numPr>
                <w:ilvl w:val="0"/>
                <w:numId w:val="0"/>
              </w:numPr>
              <w:rPr>
                <w:sz w:val="22"/>
                <w:szCs w:val="18"/>
                <w:lang w:val="en-GB"/>
              </w:rPr>
            </w:pPr>
          </w:p>
        </w:tc>
      </w:tr>
      <w:tr w:rsidR="00D00477" w14:paraId="22566E26" w14:textId="77777777" w:rsidTr="00B233B3">
        <w:trPr>
          <w:trHeight w:val="1759"/>
        </w:trPr>
        <w:tc>
          <w:tcPr>
            <w:tcW w:w="5338" w:type="dxa"/>
          </w:tcPr>
          <w:p w14:paraId="08D7B55C" w14:textId="77777777" w:rsidR="009E5B45" w:rsidRPr="009E5B45" w:rsidRDefault="009E5B45" w:rsidP="009E5B45">
            <w:pPr>
              <w:pStyle w:val="AlphaList1"/>
              <w:numPr>
                <w:ilvl w:val="0"/>
                <w:numId w:val="18"/>
              </w:numPr>
              <w:rPr>
                <w:sz w:val="22"/>
                <w:szCs w:val="18"/>
                <w:lang w:val="en-GB"/>
              </w:rPr>
            </w:pPr>
            <w:r w:rsidRPr="009E5B45">
              <w:rPr>
                <w:sz w:val="22"/>
                <w:szCs w:val="18"/>
                <w:lang w:val="en-GB"/>
              </w:rPr>
              <w:t>Who does the offeror report to with respect to this work and who is the recipient of the work deliverables? Will the report or deliverables be shared beyond the requestor, in particular will it be shared with any Global Fund implementers or key grant stakeholders?</w:t>
            </w:r>
          </w:p>
        </w:tc>
        <w:tc>
          <w:tcPr>
            <w:tcW w:w="4282" w:type="dxa"/>
          </w:tcPr>
          <w:p w14:paraId="565552CD" w14:textId="77777777" w:rsidR="009E5B45" w:rsidRPr="009E5B45" w:rsidRDefault="009E5B45" w:rsidP="009E5B45">
            <w:pPr>
              <w:pStyle w:val="AlphaList1"/>
              <w:numPr>
                <w:ilvl w:val="0"/>
                <w:numId w:val="0"/>
              </w:numPr>
              <w:rPr>
                <w:sz w:val="22"/>
                <w:szCs w:val="18"/>
                <w:lang w:val="en-GB"/>
              </w:rPr>
            </w:pPr>
          </w:p>
        </w:tc>
      </w:tr>
      <w:tr w:rsidR="00D00477" w14:paraId="60DE196B" w14:textId="77777777" w:rsidTr="00B233B3">
        <w:trPr>
          <w:trHeight w:val="1435"/>
        </w:trPr>
        <w:tc>
          <w:tcPr>
            <w:tcW w:w="5338" w:type="dxa"/>
          </w:tcPr>
          <w:p w14:paraId="68CC5BF4" w14:textId="77777777" w:rsidR="009E5B45" w:rsidRPr="009E5B45" w:rsidRDefault="009E5B45" w:rsidP="009E5B45">
            <w:pPr>
              <w:pStyle w:val="AlphaList1"/>
              <w:numPr>
                <w:ilvl w:val="0"/>
                <w:numId w:val="18"/>
              </w:numPr>
              <w:rPr>
                <w:sz w:val="22"/>
                <w:szCs w:val="18"/>
                <w:lang w:val="en-GB"/>
              </w:rPr>
            </w:pPr>
            <w:r w:rsidRPr="009E5B45">
              <w:rPr>
                <w:sz w:val="22"/>
                <w:szCs w:val="18"/>
                <w:lang w:val="en-GB"/>
              </w:rPr>
              <w:t>Are any of the above entities linked to/involved in the implementation of Global Fund programs? If yes, for each one, please describe their role and significance in the context of Global Fund grant implementation</w:t>
            </w:r>
          </w:p>
        </w:tc>
        <w:tc>
          <w:tcPr>
            <w:tcW w:w="4282" w:type="dxa"/>
          </w:tcPr>
          <w:p w14:paraId="02F089AB" w14:textId="77777777" w:rsidR="009E5B45" w:rsidRPr="009E5B45" w:rsidRDefault="009E5B45" w:rsidP="009E5B45">
            <w:pPr>
              <w:pStyle w:val="AlphaList1"/>
              <w:numPr>
                <w:ilvl w:val="0"/>
                <w:numId w:val="0"/>
              </w:numPr>
              <w:rPr>
                <w:sz w:val="22"/>
                <w:szCs w:val="18"/>
                <w:lang w:val="en-GB"/>
              </w:rPr>
            </w:pPr>
          </w:p>
        </w:tc>
      </w:tr>
    </w:tbl>
    <w:p w14:paraId="0F80FB92" w14:textId="77777777" w:rsidR="00DD05AC" w:rsidRDefault="00DD05AC" w:rsidP="00DD05AC">
      <w:pPr>
        <w:spacing w:before="240" w:line="240" w:lineRule="auto"/>
        <w:jc w:val="both"/>
        <w:rPr>
          <w:rStyle w:val="Strong"/>
        </w:rPr>
      </w:pPr>
      <w:r w:rsidRPr="00DD05AC">
        <w:rPr>
          <w:rStyle w:val="Strong"/>
        </w:rPr>
        <w:lastRenderedPageBreak/>
        <w:t>Scope of work</w:t>
      </w:r>
    </w:p>
    <w:tbl>
      <w:tblPr>
        <w:tblStyle w:val="TableGrid"/>
        <w:tblW w:w="0" w:type="auto"/>
        <w:tblLook w:val="04A0" w:firstRow="1" w:lastRow="0" w:firstColumn="1" w:lastColumn="0" w:noHBand="0" w:noVBand="1"/>
      </w:tblPr>
      <w:tblGrid>
        <w:gridCol w:w="5492"/>
        <w:gridCol w:w="4128"/>
      </w:tblGrid>
      <w:tr w:rsidR="00D00477" w14:paraId="2ABD55F6" w14:textId="77777777" w:rsidTr="02026BE5">
        <w:tc>
          <w:tcPr>
            <w:tcW w:w="5492" w:type="dxa"/>
          </w:tcPr>
          <w:p w14:paraId="60EA230B" w14:textId="57C616D2" w:rsidR="00B233B3" w:rsidRPr="00B233B3" w:rsidRDefault="00B233B3" w:rsidP="00B233B3">
            <w:pPr>
              <w:pStyle w:val="AlphaList1"/>
              <w:numPr>
                <w:ilvl w:val="0"/>
                <w:numId w:val="18"/>
              </w:numPr>
              <w:rPr>
                <w:sz w:val="22"/>
                <w:szCs w:val="18"/>
                <w:lang w:val="en-GB"/>
              </w:rPr>
            </w:pPr>
            <w:r w:rsidRPr="00B233B3">
              <w:rPr>
                <w:sz w:val="22"/>
                <w:szCs w:val="18"/>
                <w:lang w:val="en-GB"/>
              </w:rPr>
              <w:t xml:space="preserve">Please provide a summary of the scope of work, including key deliverables. </w:t>
            </w:r>
            <w:r w:rsidRPr="00B233B3">
              <w:rPr>
                <w:b/>
                <w:bCs/>
                <w:sz w:val="22"/>
                <w:szCs w:val="18"/>
                <w:lang w:val="en-GB"/>
              </w:rPr>
              <w:t>Please attach relevant documents, such as the RFP/Terms of Reference</w:t>
            </w:r>
            <w:r>
              <w:rPr>
                <w:b/>
                <w:bCs/>
                <w:sz w:val="22"/>
                <w:szCs w:val="18"/>
                <w:lang w:val="en-GB"/>
              </w:rPr>
              <w:t>.</w:t>
            </w:r>
          </w:p>
        </w:tc>
        <w:tc>
          <w:tcPr>
            <w:tcW w:w="4128" w:type="dxa"/>
          </w:tcPr>
          <w:p w14:paraId="114F5004" w14:textId="77777777" w:rsidR="00B233B3" w:rsidRDefault="00B233B3">
            <w:pPr>
              <w:jc w:val="both"/>
              <w:rPr>
                <w:rFonts w:cs="Arial"/>
              </w:rPr>
            </w:pPr>
          </w:p>
        </w:tc>
      </w:tr>
      <w:tr w:rsidR="00D00477" w14:paraId="29EAD965" w14:textId="77777777" w:rsidTr="02026BE5">
        <w:tc>
          <w:tcPr>
            <w:tcW w:w="5492" w:type="dxa"/>
          </w:tcPr>
          <w:p w14:paraId="3C979429" w14:textId="77777777" w:rsidR="00B233B3" w:rsidRPr="00B233B3" w:rsidRDefault="00B233B3" w:rsidP="02026BE5">
            <w:pPr>
              <w:pStyle w:val="AlphaList1"/>
              <w:rPr>
                <w:sz w:val="22"/>
                <w:szCs w:val="22"/>
              </w:rPr>
            </w:pPr>
            <w:r w:rsidRPr="02026BE5">
              <w:rPr>
                <w:sz w:val="22"/>
                <w:szCs w:val="22"/>
              </w:rPr>
              <w:t>Is the proposed Local Fund Agent team, or members thereof, involved in delivering the work? If yes, please indicate the following information: experts’ name(s), role(s) and expected Level of Effort</w:t>
            </w:r>
          </w:p>
        </w:tc>
        <w:tc>
          <w:tcPr>
            <w:tcW w:w="4128" w:type="dxa"/>
          </w:tcPr>
          <w:p w14:paraId="1E1BC1E9" w14:textId="680348D5" w:rsidR="00B233B3" w:rsidRDefault="00B233B3">
            <w:pPr>
              <w:jc w:val="both"/>
              <w:rPr>
                <w:rFonts w:cs="Arial"/>
              </w:rPr>
            </w:pPr>
          </w:p>
        </w:tc>
      </w:tr>
      <w:tr w:rsidR="00D00477" w14:paraId="6CEEAD1F" w14:textId="77777777" w:rsidTr="02026BE5">
        <w:trPr>
          <w:trHeight w:val="1028"/>
        </w:trPr>
        <w:tc>
          <w:tcPr>
            <w:tcW w:w="5492" w:type="dxa"/>
          </w:tcPr>
          <w:p w14:paraId="31A2B1B0" w14:textId="77777777" w:rsidR="00B233B3" w:rsidRPr="00B233B3" w:rsidRDefault="00B233B3" w:rsidP="00B233B3">
            <w:pPr>
              <w:pStyle w:val="AlphaList1"/>
              <w:numPr>
                <w:ilvl w:val="0"/>
                <w:numId w:val="18"/>
              </w:numPr>
              <w:rPr>
                <w:sz w:val="22"/>
                <w:szCs w:val="18"/>
                <w:lang w:val="en-GB"/>
              </w:rPr>
            </w:pPr>
            <w:r w:rsidRPr="00B233B3">
              <w:rPr>
                <w:sz w:val="22"/>
                <w:szCs w:val="18"/>
                <w:lang w:val="en-GB"/>
              </w:rPr>
              <w:t>Does the work have linkages with/cover Global Fund supported programs/activities? Please describe any geographic and/or thematic/programmatic overlap; fund flows; program management arrangements.</w:t>
            </w:r>
          </w:p>
        </w:tc>
        <w:tc>
          <w:tcPr>
            <w:tcW w:w="4128" w:type="dxa"/>
          </w:tcPr>
          <w:p w14:paraId="4987770B" w14:textId="77777777" w:rsidR="00B233B3" w:rsidRDefault="00B233B3">
            <w:pPr>
              <w:jc w:val="both"/>
              <w:rPr>
                <w:rFonts w:cs="Arial"/>
              </w:rPr>
            </w:pPr>
          </w:p>
        </w:tc>
      </w:tr>
      <w:tr w:rsidR="00D00477" w14:paraId="23A59C8C" w14:textId="77777777" w:rsidTr="02026BE5">
        <w:tc>
          <w:tcPr>
            <w:tcW w:w="5492" w:type="dxa"/>
          </w:tcPr>
          <w:p w14:paraId="1B746D15" w14:textId="77777777" w:rsidR="00B233B3" w:rsidRPr="00B233B3" w:rsidRDefault="00B233B3" w:rsidP="00B233B3">
            <w:pPr>
              <w:pStyle w:val="AlphaList1"/>
              <w:numPr>
                <w:ilvl w:val="0"/>
                <w:numId w:val="18"/>
              </w:numPr>
              <w:rPr>
                <w:sz w:val="22"/>
                <w:szCs w:val="18"/>
                <w:lang w:val="en-GB"/>
              </w:rPr>
            </w:pPr>
            <w:r w:rsidRPr="00B233B3">
              <w:rPr>
                <w:sz w:val="22"/>
                <w:szCs w:val="18"/>
                <w:lang w:val="en-GB"/>
              </w:rPr>
              <w:t>What is the expected duration of the work and when is it to be performed?</w:t>
            </w:r>
          </w:p>
        </w:tc>
        <w:tc>
          <w:tcPr>
            <w:tcW w:w="4128" w:type="dxa"/>
          </w:tcPr>
          <w:p w14:paraId="5C898AFB" w14:textId="77777777" w:rsidR="00B233B3" w:rsidRDefault="00B233B3">
            <w:pPr>
              <w:jc w:val="both"/>
              <w:rPr>
                <w:rFonts w:cs="Arial"/>
              </w:rPr>
            </w:pPr>
          </w:p>
        </w:tc>
      </w:tr>
      <w:tr w:rsidR="00D00477" w14:paraId="6AEAA23F" w14:textId="77777777" w:rsidTr="02026BE5">
        <w:tc>
          <w:tcPr>
            <w:tcW w:w="5492" w:type="dxa"/>
          </w:tcPr>
          <w:p w14:paraId="237366C6" w14:textId="77777777" w:rsidR="00B233B3" w:rsidRPr="00B233B3" w:rsidRDefault="00B233B3" w:rsidP="00B233B3">
            <w:pPr>
              <w:pStyle w:val="AlphaList1"/>
              <w:numPr>
                <w:ilvl w:val="0"/>
                <w:numId w:val="18"/>
              </w:numPr>
              <w:rPr>
                <w:sz w:val="22"/>
                <w:szCs w:val="18"/>
                <w:lang w:val="en-GB"/>
              </w:rPr>
            </w:pPr>
            <w:r w:rsidRPr="00B233B3">
              <w:rPr>
                <w:sz w:val="22"/>
                <w:szCs w:val="18"/>
                <w:lang w:val="en-GB"/>
              </w:rPr>
              <w:t>Which period does the work cover? (e.g. what is the period under audit/evaluation?)</w:t>
            </w:r>
          </w:p>
        </w:tc>
        <w:tc>
          <w:tcPr>
            <w:tcW w:w="4128" w:type="dxa"/>
          </w:tcPr>
          <w:p w14:paraId="1D3A9173" w14:textId="77777777" w:rsidR="00B233B3" w:rsidRDefault="00B233B3">
            <w:pPr>
              <w:jc w:val="both"/>
              <w:rPr>
                <w:rFonts w:cs="Arial"/>
              </w:rPr>
            </w:pPr>
          </w:p>
        </w:tc>
      </w:tr>
      <w:tr w:rsidR="00D00477" w14:paraId="1446E0D6" w14:textId="77777777" w:rsidTr="02026BE5">
        <w:tc>
          <w:tcPr>
            <w:tcW w:w="5492" w:type="dxa"/>
          </w:tcPr>
          <w:p w14:paraId="465F30F0" w14:textId="77777777" w:rsidR="00B233B3" w:rsidRPr="00B233B3" w:rsidRDefault="00B233B3" w:rsidP="00B233B3">
            <w:pPr>
              <w:pStyle w:val="AlphaList1"/>
              <w:numPr>
                <w:ilvl w:val="0"/>
                <w:numId w:val="18"/>
              </w:numPr>
              <w:rPr>
                <w:sz w:val="22"/>
                <w:szCs w:val="18"/>
                <w:lang w:val="en-GB"/>
              </w:rPr>
            </w:pPr>
            <w:r w:rsidRPr="00B233B3">
              <w:rPr>
                <w:sz w:val="22"/>
                <w:szCs w:val="18"/>
                <w:lang w:val="en-GB"/>
              </w:rPr>
              <w:t>If the work is an audit, is the audit performed as part of the fiduciary arrangements of the Global Fund?</w:t>
            </w:r>
          </w:p>
        </w:tc>
        <w:tc>
          <w:tcPr>
            <w:tcW w:w="4128" w:type="dxa"/>
          </w:tcPr>
          <w:p w14:paraId="4CE55050" w14:textId="77777777" w:rsidR="00B233B3" w:rsidRDefault="00B233B3">
            <w:pPr>
              <w:jc w:val="both"/>
              <w:rPr>
                <w:rFonts w:cs="Arial"/>
              </w:rPr>
            </w:pPr>
          </w:p>
        </w:tc>
      </w:tr>
    </w:tbl>
    <w:p w14:paraId="503FFC52" w14:textId="77777777" w:rsidR="009D68E0" w:rsidRPr="001A6A4F" w:rsidRDefault="009D68E0" w:rsidP="009D68E0">
      <w:pPr>
        <w:spacing w:before="240" w:line="240" w:lineRule="auto"/>
        <w:jc w:val="both"/>
        <w:rPr>
          <w:rFonts w:cs="Arial"/>
          <w:b/>
          <w:bCs/>
        </w:rPr>
      </w:pPr>
      <w:r>
        <w:rPr>
          <w:rFonts w:cs="Arial"/>
          <w:b/>
          <w:bCs/>
        </w:rPr>
        <w:t>C</w:t>
      </w:r>
      <w:r w:rsidRPr="001A6A4F">
        <w:rPr>
          <w:rFonts w:cs="Arial"/>
          <w:b/>
          <w:bCs/>
        </w:rPr>
        <w:t xml:space="preserve">ommercial relationships between the </w:t>
      </w:r>
      <w:r>
        <w:rPr>
          <w:rFonts w:cs="Arial"/>
          <w:b/>
          <w:bCs/>
        </w:rPr>
        <w:t>Offeror</w:t>
      </w:r>
      <w:r w:rsidRPr="001A6A4F">
        <w:rPr>
          <w:rFonts w:cs="Arial"/>
          <w:b/>
          <w:bCs/>
        </w:rPr>
        <w:t xml:space="preserve"> and a </w:t>
      </w:r>
      <w:r>
        <w:rPr>
          <w:rFonts w:cs="Arial"/>
          <w:b/>
          <w:bCs/>
        </w:rPr>
        <w:t xml:space="preserve">Global Fund </w:t>
      </w:r>
      <w:r w:rsidRPr="001A6A4F">
        <w:rPr>
          <w:rFonts w:cs="Arial"/>
          <w:b/>
          <w:bCs/>
        </w:rPr>
        <w:t xml:space="preserve">grant </w:t>
      </w:r>
      <w:r>
        <w:rPr>
          <w:rFonts w:cs="Arial"/>
          <w:b/>
          <w:bCs/>
        </w:rPr>
        <w:t>entity</w:t>
      </w:r>
    </w:p>
    <w:tbl>
      <w:tblPr>
        <w:tblStyle w:val="TableGrid"/>
        <w:tblW w:w="0" w:type="auto"/>
        <w:tblLook w:val="04A0" w:firstRow="1" w:lastRow="0" w:firstColumn="1" w:lastColumn="0" w:noHBand="0" w:noVBand="1"/>
      </w:tblPr>
      <w:tblGrid>
        <w:gridCol w:w="5524"/>
        <w:gridCol w:w="4096"/>
      </w:tblGrid>
      <w:tr w:rsidR="00D00477" w14:paraId="1E32EE01" w14:textId="77777777" w:rsidTr="00D311AE">
        <w:tc>
          <w:tcPr>
            <w:tcW w:w="5524" w:type="dxa"/>
          </w:tcPr>
          <w:p w14:paraId="03AAFCFD" w14:textId="77777777" w:rsidR="00843428" w:rsidRPr="00843428" w:rsidRDefault="00843428" w:rsidP="00843428">
            <w:pPr>
              <w:pStyle w:val="AlphaList1"/>
              <w:numPr>
                <w:ilvl w:val="0"/>
                <w:numId w:val="18"/>
              </w:numPr>
              <w:rPr>
                <w:sz w:val="22"/>
                <w:szCs w:val="18"/>
                <w:lang w:val="en-GB"/>
              </w:rPr>
            </w:pPr>
            <w:r w:rsidRPr="00843428">
              <w:rPr>
                <w:sz w:val="22"/>
                <w:szCs w:val="18"/>
                <w:lang w:val="en-GB"/>
              </w:rPr>
              <w:t>How large is the fee for the proposed work in relation to the total annual revenue of the Offeror in country?</w:t>
            </w:r>
          </w:p>
        </w:tc>
        <w:tc>
          <w:tcPr>
            <w:tcW w:w="4096" w:type="dxa"/>
          </w:tcPr>
          <w:p w14:paraId="51B8160E" w14:textId="77777777" w:rsidR="00843428" w:rsidRDefault="00843428">
            <w:pPr>
              <w:jc w:val="both"/>
              <w:rPr>
                <w:rFonts w:cs="Arial"/>
              </w:rPr>
            </w:pPr>
          </w:p>
        </w:tc>
      </w:tr>
      <w:tr w:rsidR="00D00477" w14:paraId="681BE052" w14:textId="77777777" w:rsidTr="00D311AE">
        <w:tc>
          <w:tcPr>
            <w:tcW w:w="5524" w:type="dxa"/>
          </w:tcPr>
          <w:p w14:paraId="22E16AD1" w14:textId="77777777" w:rsidR="00843428" w:rsidRPr="00843428" w:rsidRDefault="00843428" w:rsidP="00843428">
            <w:pPr>
              <w:pStyle w:val="AlphaList1"/>
              <w:numPr>
                <w:ilvl w:val="0"/>
                <w:numId w:val="18"/>
              </w:numPr>
              <w:rPr>
                <w:sz w:val="22"/>
                <w:szCs w:val="18"/>
                <w:lang w:val="en-GB"/>
              </w:rPr>
            </w:pPr>
            <w:r w:rsidRPr="00843428">
              <w:rPr>
                <w:sz w:val="22"/>
                <w:szCs w:val="18"/>
                <w:lang w:val="en-GB"/>
              </w:rPr>
              <w:t>For work related to Global Fund implementers, what is the amount of Global Fund resources managed by the implementer?</w:t>
            </w:r>
          </w:p>
        </w:tc>
        <w:tc>
          <w:tcPr>
            <w:tcW w:w="4096" w:type="dxa"/>
          </w:tcPr>
          <w:p w14:paraId="3CCB8E38" w14:textId="77777777" w:rsidR="00843428" w:rsidRDefault="00843428">
            <w:pPr>
              <w:jc w:val="both"/>
              <w:rPr>
                <w:rFonts w:cs="Arial"/>
              </w:rPr>
            </w:pPr>
          </w:p>
        </w:tc>
      </w:tr>
      <w:tr w:rsidR="00D00477" w14:paraId="4984D95E" w14:textId="77777777" w:rsidTr="00D311AE">
        <w:tc>
          <w:tcPr>
            <w:tcW w:w="5524" w:type="dxa"/>
          </w:tcPr>
          <w:p w14:paraId="10798BCC" w14:textId="77777777" w:rsidR="00843428" w:rsidRPr="00843428" w:rsidRDefault="00843428" w:rsidP="00843428">
            <w:pPr>
              <w:pStyle w:val="AlphaList1"/>
              <w:numPr>
                <w:ilvl w:val="0"/>
                <w:numId w:val="18"/>
              </w:numPr>
              <w:rPr>
                <w:sz w:val="22"/>
                <w:szCs w:val="18"/>
                <w:lang w:val="en-GB"/>
              </w:rPr>
            </w:pPr>
            <w:r w:rsidRPr="00843428">
              <w:rPr>
                <w:sz w:val="22"/>
                <w:szCs w:val="18"/>
                <w:lang w:val="en-GB"/>
              </w:rPr>
              <w:t>How large is the portion of the Global Fund grant managed by the implementer, in comparison to the total Global Fund portfolio in the country?</w:t>
            </w:r>
          </w:p>
        </w:tc>
        <w:tc>
          <w:tcPr>
            <w:tcW w:w="4096" w:type="dxa"/>
          </w:tcPr>
          <w:p w14:paraId="21F4DB11" w14:textId="77777777" w:rsidR="00843428" w:rsidRDefault="00843428">
            <w:pPr>
              <w:jc w:val="both"/>
              <w:rPr>
                <w:rFonts w:cs="Arial"/>
              </w:rPr>
            </w:pPr>
          </w:p>
        </w:tc>
      </w:tr>
    </w:tbl>
    <w:p w14:paraId="4BE333E5" w14:textId="116CE10B" w:rsidR="00D4475D" w:rsidRDefault="00D4475D" w:rsidP="00D4475D">
      <w:pPr>
        <w:spacing w:before="240" w:line="240" w:lineRule="auto"/>
        <w:jc w:val="both"/>
        <w:rPr>
          <w:rFonts w:cs="Arial"/>
          <w:b/>
          <w:bCs/>
        </w:rPr>
      </w:pPr>
      <w:r>
        <w:rPr>
          <w:rFonts w:cs="Arial"/>
          <w:b/>
          <w:bCs/>
        </w:rPr>
        <w:t>Other</w:t>
      </w:r>
    </w:p>
    <w:tbl>
      <w:tblPr>
        <w:tblStyle w:val="TableGrid"/>
        <w:tblW w:w="0" w:type="auto"/>
        <w:tblLook w:val="04A0" w:firstRow="1" w:lastRow="0" w:firstColumn="1" w:lastColumn="0" w:noHBand="0" w:noVBand="1"/>
      </w:tblPr>
      <w:tblGrid>
        <w:gridCol w:w="5447"/>
        <w:gridCol w:w="4173"/>
      </w:tblGrid>
      <w:tr w:rsidR="00D00477" w14:paraId="0FE39C98" w14:textId="77777777" w:rsidTr="00761C9F">
        <w:tc>
          <w:tcPr>
            <w:tcW w:w="5447" w:type="dxa"/>
          </w:tcPr>
          <w:p w14:paraId="5891A5F0" w14:textId="77777777" w:rsidR="00F75A87" w:rsidRPr="00F75A87" w:rsidRDefault="00F75A87" w:rsidP="00F75A87">
            <w:pPr>
              <w:pStyle w:val="AlphaList1"/>
              <w:numPr>
                <w:ilvl w:val="0"/>
                <w:numId w:val="18"/>
              </w:numPr>
              <w:rPr>
                <w:sz w:val="22"/>
                <w:szCs w:val="18"/>
                <w:lang w:val="en-GB"/>
              </w:rPr>
            </w:pPr>
            <w:r w:rsidRPr="00F75A87">
              <w:rPr>
                <w:sz w:val="22"/>
                <w:szCs w:val="18"/>
                <w:lang w:val="en-GB"/>
              </w:rPr>
              <w:t>Please list all parties involved in the assignment and describe their relationship to the Local Fund Agent (LFA) entity (e.g. parent company, affiliate, consortium partner, or sub</w:t>
            </w:r>
            <w:r w:rsidRPr="00F75A87">
              <w:rPr>
                <w:sz w:val="22"/>
                <w:szCs w:val="18"/>
                <w:lang w:val="en-GB"/>
              </w:rPr>
              <w:noBreakHyphen/>
              <w:t xml:space="preserve">contractor). For each party, clearly outline their specific role and </w:t>
            </w:r>
            <w:r w:rsidRPr="00F75A87">
              <w:rPr>
                <w:sz w:val="22"/>
                <w:szCs w:val="18"/>
                <w:lang w:val="en-GB"/>
              </w:rPr>
              <w:lastRenderedPageBreak/>
              <w:t>responsibilities, including whether they are responsible for:</w:t>
            </w:r>
          </w:p>
          <w:p w14:paraId="6697D282" w14:textId="77777777" w:rsidR="00F75A87" w:rsidRPr="00F75A87" w:rsidRDefault="00F75A87" w:rsidP="00F75A87">
            <w:pPr>
              <w:pStyle w:val="AlphaList2"/>
              <w:rPr>
                <w:sz w:val="22"/>
                <w:szCs w:val="18"/>
                <w:lang w:val="en-GB"/>
              </w:rPr>
            </w:pPr>
            <w:r w:rsidRPr="00F75A87">
              <w:rPr>
                <w:sz w:val="22"/>
                <w:szCs w:val="18"/>
                <w:lang w:val="en-GB"/>
              </w:rPr>
              <w:t>Conducting the work for which the conflict</w:t>
            </w:r>
            <w:r w:rsidRPr="00F75A87">
              <w:rPr>
                <w:sz w:val="22"/>
                <w:szCs w:val="18"/>
                <w:lang w:val="en-GB"/>
              </w:rPr>
              <w:noBreakHyphen/>
              <w:t>of</w:t>
            </w:r>
            <w:r w:rsidRPr="00F75A87">
              <w:rPr>
                <w:sz w:val="22"/>
                <w:szCs w:val="18"/>
                <w:lang w:val="en-GB"/>
              </w:rPr>
              <w:noBreakHyphen/>
              <w:t>interest (COI) clearance is being requested.</w:t>
            </w:r>
          </w:p>
          <w:p w14:paraId="6973BBC3" w14:textId="77777777" w:rsidR="00F75A87" w:rsidRPr="00F75A87" w:rsidRDefault="00F75A87" w:rsidP="00F75A87">
            <w:pPr>
              <w:pStyle w:val="AlphaList2"/>
              <w:rPr>
                <w:sz w:val="22"/>
                <w:szCs w:val="18"/>
                <w:lang w:val="en-GB"/>
              </w:rPr>
            </w:pPr>
            <w:r w:rsidRPr="00F75A87">
              <w:rPr>
                <w:sz w:val="22"/>
                <w:szCs w:val="18"/>
                <w:lang w:val="en-GB"/>
              </w:rPr>
              <w:t>Providing quality assurance, technical review, or oversight; and/or</w:t>
            </w:r>
          </w:p>
          <w:p w14:paraId="17F70F52" w14:textId="77777777" w:rsidR="00F75A87" w:rsidRPr="00F75A87" w:rsidRDefault="00F75A87" w:rsidP="00F75A87">
            <w:pPr>
              <w:pStyle w:val="AlphaList2"/>
              <w:rPr>
                <w:rFonts w:cs="Arial"/>
                <w:u w:val="single"/>
              </w:rPr>
            </w:pPr>
            <w:r w:rsidRPr="00F75A87">
              <w:rPr>
                <w:sz w:val="22"/>
                <w:szCs w:val="18"/>
                <w:lang w:val="en-GB"/>
              </w:rPr>
              <w:t>Performing any other supporting or advisory functions.</w:t>
            </w:r>
          </w:p>
        </w:tc>
        <w:tc>
          <w:tcPr>
            <w:tcW w:w="4173" w:type="dxa"/>
          </w:tcPr>
          <w:p w14:paraId="7C136A58" w14:textId="77777777" w:rsidR="00F75A87" w:rsidRDefault="00F75A87">
            <w:pPr>
              <w:jc w:val="both"/>
              <w:rPr>
                <w:rFonts w:cs="Arial"/>
                <w:b/>
                <w:bCs/>
                <w:u w:val="single"/>
              </w:rPr>
            </w:pPr>
          </w:p>
        </w:tc>
      </w:tr>
    </w:tbl>
    <w:p w14:paraId="2DAD33F0" w14:textId="77777777" w:rsidR="00761C9F" w:rsidRPr="00761C9F" w:rsidRDefault="00761C9F" w:rsidP="00761C9F">
      <w:pPr>
        <w:spacing w:before="240" w:line="240" w:lineRule="auto"/>
        <w:jc w:val="both"/>
        <w:rPr>
          <w:rFonts w:cs="Arial"/>
          <w:b/>
          <w:bCs/>
        </w:rPr>
      </w:pPr>
      <w:r w:rsidRPr="00761C9F">
        <w:rPr>
          <w:rFonts w:cs="Arial"/>
          <w:b/>
          <w:bCs/>
        </w:rPr>
        <w:t xml:space="preserve">Offeror Self-Assessment of Conflict of Interest </w:t>
      </w:r>
    </w:p>
    <w:p w14:paraId="2A6F79F0" w14:textId="25DBFD37" w:rsidR="00F75A87" w:rsidRPr="006D3723" w:rsidRDefault="006D3723" w:rsidP="009D3101">
      <w:pPr>
        <w:jc w:val="both"/>
        <w:rPr>
          <w:rStyle w:val="Strong"/>
          <w:b w:val="0"/>
          <w:bCs w:val="0"/>
        </w:rPr>
      </w:pPr>
      <w:r w:rsidRPr="006D3723">
        <w:rPr>
          <w:rStyle w:val="Strong"/>
          <w:b w:val="0"/>
          <w:bCs w:val="0"/>
        </w:rPr>
        <w:t xml:space="preserve">The following table is designed for the Offeror to disclose potential, perceived, or actual conflicts of interest. </w:t>
      </w:r>
      <w:r w:rsidRPr="006D3723">
        <w:rPr>
          <w:rStyle w:val="Strong"/>
        </w:rPr>
        <w:t>For each risk category the risk level must be identified</w:t>
      </w:r>
      <w:r w:rsidRPr="006D3723">
        <w:rPr>
          <w:rStyle w:val="Strong"/>
          <w:b w:val="0"/>
          <w:bCs w:val="0"/>
        </w:rPr>
        <w:t>. For risk categories where the risk level is identified as “Low”, “Medium” or “High”, the ensuing columns must be completed.</w:t>
      </w:r>
    </w:p>
    <w:tbl>
      <w:tblPr>
        <w:tblStyle w:val="TableGrid"/>
        <w:tblW w:w="5000" w:type="pct"/>
        <w:tblLook w:val="04A0" w:firstRow="1" w:lastRow="0" w:firstColumn="1" w:lastColumn="0" w:noHBand="0" w:noVBand="1"/>
      </w:tblPr>
      <w:tblGrid>
        <w:gridCol w:w="1757"/>
        <w:gridCol w:w="877"/>
        <w:gridCol w:w="2207"/>
        <w:gridCol w:w="987"/>
        <w:gridCol w:w="3792"/>
      </w:tblGrid>
      <w:tr w:rsidR="009D3101" w:rsidRPr="00915E88" w14:paraId="4FDD1196" w14:textId="77777777" w:rsidTr="00060688">
        <w:trPr>
          <w:tblHeader/>
        </w:trPr>
        <w:tc>
          <w:tcPr>
            <w:tcW w:w="913" w:type="pct"/>
          </w:tcPr>
          <w:p w14:paraId="74E01EE9" w14:textId="77777777" w:rsidR="00581787" w:rsidRPr="007B7812" w:rsidRDefault="00581787" w:rsidP="007B7812">
            <w:pPr>
              <w:rPr>
                <w:b/>
                <w:bCs/>
                <w:sz w:val="22"/>
                <w:szCs w:val="20"/>
              </w:rPr>
            </w:pPr>
            <w:r w:rsidRPr="007B7812">
              <w:rPr>
                <w:b/>
                <w:bCs/>
                <w:sz w:val="22"/>
                <w:szCs w:val="20"/>
              </w:rPr>
              <w:t>Risk Category*</w:t>
            </w:r>
          </w:p>
        </w:tc>
        <w:tc>
          <w:tcPr>
            <w:tcW w:w="456" w:type="pct"/>
          </w:tcPr>
          <w:p w14:paraId="550ED08C" w14:textId="77777777" w:rsidR="00581787" w:rsidRPr="007B7812" w:rsidRDefault="00581787" w:rsidP="007B7812">
            <w:pPr>
              <w:rPr>
                <w:b/>
                <w:bCs/>
                <w:sz w:val="22"/>
                <w:szCs w:val="20"/>
              </w:rPr>
            </w:pPr>
            <w:r w:rsidRPr="007B7812">
              <w:rPr>
                <w:b/>
                <w:bCs/>
                <w:sz w:val="22"/>
                <w:szCs w:val="20"/>
              </w:rPr>
              <w:t>Risk level**</w:t>
            </w:r>
          </w:p>
        </w:tc>
        <w:tc>
          <w:tcPr>
            <w:tcW w:w="1147" w:type="pct"/>
          </w:tcPr>
          <w:p w14:paraId="34636719" w14:textId="77777777" w:rsidR="00581787" w:rsidRPr="007B7812" w:rsidRDefault="00581787" w:rsidP="007B7812">
            <w:pPr>
              <w:rPr>
                <w:b/>
                <w:bCs/>
                <w:sz w:val="22"/>
                <w:szCs w:val="20"/>
              </w:rPr>
            </w:pPr>
            <w:r w:rsidRPr="007B7812">
              <w:rPr>
                <w:b/>
                <w:bCs/>
                <w:sz w:val="22"/>
                <w:szCs w:val="20"/>
              </w:rPr>
              <w:t>Description of Conflict of Interest</w:t>
            </w:r>
          </w:p>
        </w:tc>
        <w:tc>
          <w:tcPr>
            <w:tcW w:w="513" w:type="pct"/>
          </w:tcPr>
          <w:p w14:paraId="6476F48F" w14:textId="77777777" w:rsidR="00581787" w:rsidRPr="007B7812" w:rsidRDefault="00581787" w:rsidP="007B7812">
            <w:pPr>
              <w:rPr>
                <w:b/>
                <w:bCs/>
                <w:sz w:val="22"/>
                <w:szCs w:val="20"/>
              </w:rPr>
            </w:pPr>
            <w:r w:rsidRPr="007B7812">
              <w:rPr>
                <w:b/>
                <w:bCs/>
                <w:sz w:val="22"/>
                <w:szCs w:val="20"/>
              </w:rPr>
              <w:t>Type***</w:t>
            </w:r>
          </w:p>
        </w:tc>
        <w:tc>
          <w:tcPr>
            <w:tcW w:w="1972" w:type="pct"/>
          </w:tcPr>
          <w:p w14:paraId="429100EB" w14:textId="77777777" w:rsidR="00581787" w:rsidRPr="007B7812" w:rsidRDefault="00581787" w:rsidP="007B7812">
            <w:pPr>
              <w:rPr>
                <w:b/>
                <w:bCs/>
                <w:sz w:val="22"/>
                <w:szCs w:val="20"/>
              </w:rPr>
            </w:pPr>
            <w:r w:rsidRPr="007B7812">
              <w:rPr>
                <w:b/>
                <w:bCs/>
                <w:sz w:val="22"/>
                <w:szCs w:val="20"/>
              </w:rPr>
              <w:t>Proposed Mitigation Measures</w:t>
            </w:r>
          </w:p>
        </w:tc>
      </w:tr>
      <w:tr w:rsidR="009D3101" w:rsidRPr="004C76F7" w14:paraId="7D73F7B2" w14:textId="77777777" w:rsidTr="00060688">
        <w:tc>
          <w:tcPr>
            <w:tcW w:w="913" w:type="pct"/>
          </w:tcPr>
          <w:p w14:paraId="6EF875A4" w14:textId="77777777" w:rsidR="00581787" w:rsidRPr="00E118A0" w:rsidRDefault="00581787" w:rsidP="007B7812">
            <w:pPr>
              <w:rPr>
                <w:sz w:val="22"/>
                <w:szCs w:val="20"/>
              </w:rPr>
            </w:pPr>
            <w:r w:rsidRPr="00E118A0">
              <w:rPr>
                <w:sz w:val="22"/>
                <w:szCs w:val="20"/>
              </w:rPr>
              <w:t>Self-Review</w:t>
            </w:r>
          </w:p>
        </w:tc>
        <w:tc>
          <w:tcPr>
            <w:tcW w:w="456" w:type="pct"/>
          </w:tcPr>
          <w:p w14:paraId="4CC5FFBA" w14:textId="77777777" w:rsidR="00581787" w:rsidRPr="004C76F7" w:rsidRDefault="00581787">
            <w:pPr>
              <w:jc w:val="both"/>
              <w:rPr>
                <w:rFonts w:cs="Arial"/>
              </w:rPr>
            </w:pPr>
          </w:p>
        </w:tc>
        <w:tc>
          <w:tcPr>
            <w:tcW w:w="1147" w:type="pct"/>
          </w:tcPr>
          <w:p w14:paraId="62F052D1" w14:textId="77777777" w:rsidR="00581787" w:rsidRPr="004C76F7" w:rsidRDefault="00581787">
            <w:pPr>
              <w:jc w:val="both"/>
              <w:rPr>
                <w:rFonts w:cs="Arial"/>
              </w:rPr>
            </w:pPr>
          </w:p>
        </w:tc>
        <w:tc>
          <w:tcPr>
            <w:tcW w:w="513" w:type="pct"/>
          </w:tcPr>
          <w:p w14:paraId="38A60A5F" w14:textId="77777777" w:rsidR="00581787" w:rsidRPr="004C76F7" w:rsidRDefault="00581787">
            <w:pPr>
              <w:jc w:val="both"/>
              <w:rPr>
                <w:rFonts w:cs="Arial"/>
              </w:rPr>
            </w:pPr>
          </w:p>
        </w:tc>
        <w:tc>
          <w:tcPr>
            <w:tcW w:w="1972" w:type="pct"/>
          </w:tcPr>
          <w:p w14:paraId="54E8AE4F" w14:textId="77777777" w:rsidR="00581787" w:rsidRPr="004C76F7" w:rsidRDefault="00581787">
            <w:pPr>
              <w:jc w:val="both"/>
              <w:rPr>
                <w:rFonts w:cs="Arial"/>
              </w:rPr>
            </w:pPr>
          </w:p>
        </w:tc>
      </w:tr>
      <w:tr w:rsidR="009D3101" w:rsidRPr="004C76F7" w14:paraId="75576675" w14:textId="77777777" w:rsidTr="00060688">
        <w:tc>
          <w:tcPr>
            <w:tcW w:w="913" w:type="pct"/>
          </w:tcPr>
          <w:p w14:paraId="64F25030" w14:textId="77777777" w:rsidR="00581787" w:rsidRPr="00E118A0" w:rsidRDefault="00581787" w:rsidP="007B7812">
            <w:pPr>
              <w:rPr>
                <w:sz w:val="22"/>
                <w:szCs w:val="20"/>
              </w:rPr>
            </w:pPr>
            <w:r w:rsidRPr="00E118A0">
              <w:rPr>
                <w:sz w:val="22"/>
                <w:szCs w:val="20"/>
              </w:rPr>
              <w:t xml:space="preserve">Commercial Relationships </w:t>
            </w:r>
          </w:p>
        </w:tc>
        <w:tc>
          <w:tcPr>
            <w:tcW w:w="456" w:type="pct"/>
          </w:tcPr>
          <w:p w14:paraId="3EFB2A43" w14:textId="77777777" w:rsidR="00581787" w:rsidRPr="004C76F7" w:rsidRDefault="00581787">
            <w:pPr>
              <w:jc w:val="both"/>
              <w:rPr>
                <w:rFonts w:cs="Arial"/>
              </w:rPr>
            </w:pPr>
          </w:p>
        </w:tc>
        <w:tc>
          <w:tcPr>
            <w:tcW w:w="1147" w:type="pct"/>
          </w:tcPr>
          <w:p w14:paraId="44912A9A" w14:textId="77777777" w:rsidR="00581787" w:rsidRPr="004C76F7" w:rsidRDefault="00581787">
            <w:pPr>
              <w:jc w:val="both"/>
              <w:rPr>
                <w:rFonts w:cs="Arial"/>
              </w:rPr>
            </w:pPr>
          </w:p>
        </w:tc>
        <w:tc>
          <w:tcPr>
            <w:tcW w:w="513" w:type="pct"/>
          </w:tcPr>
          <w:p w14:paraId="101C1CC1" w14:textId="77777777" w:rsidR="00581787" w:rsidRPr="004C76F7" w:rsidRDefault="00581787">
            <w:pPr>
              <w:jc w:val="both"/>
              <w:rPr>
                <w:rFonts w:cs="Arial"/>
              </w:rPr>
            </w:pPr>
          </w:p>
        </w:tc>
        <w:tc>
          <w:tcPr>
            <w:tcW w:w="1972" w:type="pct"/>
          </w:tcPr>
          <w:p w14:paraId="2187E48B" w14:textId="77777777" w:rsidR="00581787" w:rsidRPr="004C76F7" w:rsidRDefault="00581787">
            <w:pPr>
              <w:jc w:val="both"/>
              <w:rPr>
                <w:rFonts w:cs="Arial"/>
              </w:rPr>
            </w:pPr>
          </w:p>
        </w:tc>
      </w:tr>
      <w:tr w:rsidR="009D3101" w:rsidRPr="004C76F7" w14:paraId="2D0D17ED" w14:textId="77777777" w:rsidTr="00F16F3C">
        <w:trPr>
          <w:trHeight w:val="625"/>
        </w:trPr>
        <w:tc>
          <w:tcPr>
            <w:tcW w:w="913" w:type="pct"/>
          </w:tcPr>
          <w:p w14:paraId="35029F06" w14:textId="77777777" w:rsidR="00581787" w:rsidRPr="00E118A0" w:rsidRDefault="00581787" w:rsidP="007B7812">
            <w:pPr>
              <w:rPr>
                <w:sz w:val="22"/>
                <w:szCs w:val="20"/>
              </w:rPr>
            </w:pPr>
            <w:r w:rsidRPr="00E118A0">
              <w:rPr>
                <w:sz w:val="22"/>
                <w:szCs w:val="20"/>
              </w:rPr>
              <w:t>Financial Interest</w:t>
            </w:r>
          </w:p>
        </w:tc>
        <w:tc>
          <w:tcPr>
            <w:tcW w:w="456" w:type="pct"/>
          </w:tcPr>
          <w:p w14:paraId="409B8139" w14:textId="77777777" w:rsidR="00581787" w:rsidRPr="004C76F7" w:rsidRDefault="00581787">
            <w:pPr>
              <w:jc w:val="both"/>
              <w:rPr>
                <w:rFonts w:cs="Arial"/>
              </w:rPr>
            </w:pPr>
          </w:p>
        </w:tc>
        <w:tc>
          <w:tcPr>
            <w:tcW w:w="1147" w:type="pct"/>
          </w:tcPr>
          <w:p w14:paraId="28B92B98" w14:textId="77777777" w:rsidR="00581787" w:rsidRPr="004C76F7" w:rsidRDefault="00581787">
            <w:pPr>
              <w:jc w:val="both"/>
              <w:rPr>
                <w:rFonts w:cs="Arial"/>
              </w:rPr>
            </w:pPr>
          </w:p>
        </w:tc>
        <w:tc>
          <w:tcPr>
            <w:tcW w:w="513" w:type="pct"/>
          </w:tcPr>
          <w:p w14:paraId="62CA2F6C" w14:textId="77777777" w:rsidR="00581787" w:rsidRPr="004C76F7" w:rsidRDefault="00581787">
            <w:pPr>
              <w:jc w:val="both"/>
              <w:rPr>
                <w:rFonts w:cs="Arial"/>
              </w:rPr>
            </w:pPr>
          </w:p>
        </w:tc>
        <w:tc>
          <w:tcPr>
            <w:tcW w:w="1972" w:type="pct"/>
          </w:tcPr>
          <w:p w14:paraId="018A2DD6" w14:textId="77777777" w:rsidR="00581787" w:rsidRPr="004C76F7" w:rsidRDefault="00581787">
            <w:pPr>
              <w:jc w:val="both"/>
              <w:rPr>
                <w:rFonts w:cs="Arial"/>
              </w:rPr>
            </w:pPr>
          </w:p>
        </w:tc>
      </w:tr>
      <w:tr w:rsidR="009D3101" w:rsidRPr="004C76F7" w14:paraId="660B99DA" w14:textId="77777777" w:rsidTr="00060688">
        <w:tc>
          <w:tcPr>
            <w:tcW w:w="913" w:type="pct"/>
          </w:tcPr>
          <w:p w14:paraId="6A5BA6E1" w14:textId="77777777" w:rsidR="00581787" w:rsidRPr="00E118A0" w:rsidRDefault="00581787" w:rsidP="007B7812">
            <w:pPr>
              <w:rPr>
                <w:sz w:val="22"/>
                <w:szCs w:val="20"/>
              </w:rPr>
            </w:pPr>
            <w:r w:rsidRPr="00E118A0">
              <w:rPr>
                <w:sz w:val="22"/>
                <w:szCs w:val="20"/>
              </w:rPr>
              <w:t>Legal Disputes</w:t>
            </w:r>
            <w:r w:rsidRPr="00E118A0" w:rsidDel="006A2783">
              <w:rPr>
                <w:sz w:val="22"/>
                <w:szCs w:val="20"/>
              </w:rPr>
              <w:t xml:space="preserve"> </w:t>
            </w:r>
          </w:p>
        </w:tc>
        <w:tc>
          <w:tcPr>
            <w:tcW w:w="456" w:type="pct"/>
          </w:tcPr>
          <w:p w14:paraId="591DEB87" w14:textId="77777777" w:rsidR="00581787" w:rsidRPr="004C76F7" w:rsidRDefault="00581787">
            <w:pPr>
              <w:jc w:val="both"/>
              <w:rPr>
                <w:rFonts w:cs="Arial"/>
              </w:rPr>
            </w:pPr>
          </w:p>
        </w:tc>
        <w:tc>
          <w:tcPr>
            <w:tcW w:w="1147" w:type="pct"/>
          </w:tcPr>
          <w:p w14:paraId="6BE17DD8" w14:textId="77777777" w:rsidR="00581787" w:rsidRPr="004C76F7" w:rsidRDefault="00581787">
            <w:pPr>
              <w:jc w:val="both"/>
              <w:rPr>
                <w:rFonts w:cs="Arial"/>
              </w:rPr>
            </w:pPr>
          </w:p>
        </w:tc>
        <w:tc>
          <w:tcPr>
            <w:tcW w:w="513" w:type="pct"/>
          </w:tcPr>
          <w:p w14:paraId="44A5C593" w14:textId="77777777" w:rsidR="00581787" w:rsidRPr="004C76F7" w:rsidRDefault="00581787">
            <w:pPr>
              <w:jc w:val="both"/>
              <w:rPr>
                <w:rFonts w:cs="Arial"/>
              </w:rPr>
            </w:pPr>
          </w:p>
        </w:tc>
        <w:tc>
          <w:tcPr>
            <w:tcW w:w="1972" w:type="pct"/>
          </w:tcPr>
          <w:p w14:paraId="269966DB" w14:textId="77777777" w:rsidR="00581787" w:rsidRPr="004C76F7" w:rsidRDefault="00581787">
            <w:pPr>
              <w:jc w:val="both"/>
              <w:rPr>
                <w:rFonts w:cs="Arial"/>
              </w:rPr>
            </w:pPr>
          </w:p>
        </w:tc>
      </w:tr>
      <w:tr w:rsidR="009D3101" w:rsidRPr="004C76F7" w14:paraId="5A79022E" w14:textId="77777777" w:rsidTr="00060688">
        <w:tc>
          <w:tcPr>
            <w:tcW w:w="913" w:type="pct"/>
          </w:tcPr>
          <w:p w14:paraId="661A262C" w14:textId="77777777" w:rsidR="00581787" w:rsidRPr="00E118A0" w:rsidRDefault="00581787" w:rsidP="007B7812">
            <w:pPr>
              <w:rPr>
                <w:sz w:val="22"/>
                <w:szCs w:val="20"/>
              </w:rPr>
            </w:pPr>
            <w:r w:rsidRPr="00E118A0">
              <w:rPr>
                <w:sz w:val="22"/>
                <w:szCs w:val="20"/>
              </w:rPr>
              <w:t>Organizational Affiliation</w:t>
            </w:r>
            <w:r w:rsidRPr="00E118A0" w:rsidDel="00FA7A9C">
              <w:rPr>
                <w:sz w:val="22"/>
                <w:szCs w:val="20"/>
              </w:rPr>
              <w:t xml:space="preserve"> </w:t>
            </w:r>
          </w:p>
        </w:tc>
        <w:tc>
          <w:tcPr>
            <w:tcW w:w="456" w:type="pct"/>
          </w:tcPr>
          <w:p w14:paraId="143747FE" w14:textId="77777777" w:rsidR="00581787" w:rsidRPr="004C76F7" w:rsidRDefault="00581787">
            <w:pPr>
              <w:jc w:val="both"/>
              <w:rPr>
                <w:rFonts w:cs="Arial"/>
              </w:rPr>
            </w:pPr>
          </w:p>
        </w:tc>
        <w:tc>
          <w:tcPr>
            <w:tcW w:w="1147" w:type="pct"/>
          </w:tcPr>
          <w:p w14:paraId="27D1A53B" w14:textId="77777777" w:rsidR="00581787" w:rsidRPr="004C76F7" w:rsidRDefault="00581787">
            <w:pPr>
              <w:jc w:val="both"/>
              <w:rPr>
                <w:rFonts w:cs="Arial"/>
              </w:rPr>
            </w:pPr>
          </w:p>
        </w:tc>
        <w:tc>
          <w:tcPr>
            <w:tcW w:w="513" w:type="pct"/>
          </w:tcPr>
          <w:p w14:paraId="30BC86A0" w14:textId="77777777" w:rsidR="00581787" w:rsidRPr="004C76F7" w:rsidRDefault="00581787">
            <w:pPr>
              <w:jc w:val="both"/>
              <w:rPr>
                <w:rFonts w:cs="Arial"/>
              </w:rPr>
            </w:pPr>
          </w:p>
        </w:tc>
        <w:tc>
          <w:tcPr>
            <w:tcW w:w="1972" w:type="pct"/>
          </w:tcPr>
          <w:p w14:paraId="4B8578D3" w14:textId="77777777" w:rsidR="00581787" w:rsidRPr="004C76F7" w:rsidRDefault="00581787">
            <w:pPr>
              <w:jc w:val="both"/>
              <w:rPr>
                <w:rFonts w:cs="Arial"/>
              </w:rPr>
            </w:pPr>
          </w:p>
        </w:tc>
      </w:tr>
      <w:tr w:rsidR="009D3101" w:rsidRPr="004C76F7" w14:paraId="0A9F4775" w14:textId="77777777" w:rsidTr="00060688">
        <w:tc>
          <w:tcPr>
            <w:tcW w:w="913" w:type="pct"/>
          </w:tcPr>
          <w:p w14:paraId="6F557C25" w14:textId="77777777" w:rsidR="00581787" w:rsidRPr="00E118A0" w:rsidRDefault="00581787">
            <w:pPr>
              <w:rPr>
                <w:sz w:val="22"/>
                <w:szCs w:val="20"/>
              </w:rPr>
            </w:pPr>
            <w:r w:rsidRPr="00E118A0">
              <w:rPr>
                <w:sz w:val="22"/>
                <w:szCs w:val="20"/>
              </w:rPr>
              <w:t>Access to Privileged or Sensitive Information</w:t>
            </w:r>
          </w:p>
        </w:tc>
        <w:tc>
          <w:tcPr>
            <w:tcW w:w="456" w:type="pct"/>
          </w:tcPr>
          <w:p w14:paraId="3D8884B0" w14:textId="77777777" w:rsidR="00581787" w:rsidRPr="004C76F7" w:rsidRDefault="00581787">
            <w:pPr>
              <w:jc w:val="both"/>
              <w:rPr>
                <w:rFonts w:cs="Arial"/>
              </w:rPr>
            </w:pPr>
          </w:p>
        </w:tc>
        <w:tc>
          <w:tcPr>
            <w:tcW w:w="1147" w:type="pct"/>
          </w:tcPr>
          <w:p w14:paraId="3957277C" w14:textId="77777777" w:rsidR="00581787" w:rsidRPr="004C76F7" w:rsidRDefault="00581787">
            <w:pPr>
              <w:jc w:val="both"/>
              <w:rPr>
                <w:rFonts w:cs="Arial"/>
              </w:rPr>
            </w:pPr>
          </w:p>
        </w:tc>
        <w:tc>
          <w:tcPr>
            <w:tcW w:w="513" w:type="pct"/>
          </w:tcPr>
          <w:p w14:paraId="5F9287D4" w14:textId="77777777" w:rsidR="00581787" w:rsidRPr="004C76F7" w:rsidRDefault="00581787">
            <w:pPr>
              <w:jc w:val="both"/>
              <w:rPr>
                <w:rFonts w:cs="Arial"/>
              </w:rPr>
            </w:pPr>
          </w:p>
        </w:tc>
        <w:tc>
          <w:tcPr>
            <w:tcW w:w="1972" w:type="pct"/>
          </w:tcPr>
          <w:p w14:paraId="1371AA4F" w14:textId="77777777" w:rsidR="00581787" w:rsidRPr="004C76F7" w:rsidRDefault="00581787">
            <w:pPr>
              <w:jc w:val="both"/>
              <w:rPr>
                <w:rFonts w:cs="Arial"/>
              </w:rPr>
            </w:pPr>
          </w:p>
        </w:tc>
      </w:tr>
      <w:tr w:rsidR="009D3101" w:rsidRPr="004C76F7" w14:paraId="488BBEE9" w14:textId="77777777" w:rsidTr="00060688">
        <w:tc>
          <w:tcPr>
            <w:tcW w:w="913" w:type="pct"/>
          </w:tcPr>
          <w:p w14:paraId="1B85142B" w14:textId="77777777" w:rsidR="00581787" w:rsidRPr="00E118A0" w:rsidRDefault="00581787" w:rsidP="007B7812">
            <w:pPr>
              <w:rPr>
                <w:sz w:val="22"/>
                <w:szCs w:val="20"/>
              </w:rPr>
            </w:pPr>
            <w:r w:rsidRPr="00E118A0">
              <w:rPr>
                <w:sz w:val="22"/>
                <w:szCs w:val="20"/>
              </w:rPr>
              <w:t>Other (specify)</w:t>
            </w:r>
          </w:p>
        </w:tc>
        <w:tc>
          <w:tcPr>
            <w:tcW w:w="456" w:type="pct"/>
          </w:tcPr>
          <w:p w14:paraId="5B638618" w14:textId="77777777" w:rsidR="00581787" w:rsidRPr="004C76F7" w:rsidRDefault="00581787">
            <w:pPr>
              <w:jc w:val="both"/>
              <w:rPr>
                <w:rFonts w:cs="Arial"/>
              </w:rPr>
            </w:pPr>
          </w:p>
        </w:tc>
        <w:tc>
          <w:tcPr>
            <w:tcW w:w="1147" w:type="pct"/>
          </w:tcPr>
          <w:p w14:paraId="141C23B5" w14:textId="77777777" w:rsidR="00581787" w:rsidRPr="004C76F7" w:rsidRDefault="00581787">
            <w:pPr>
              <w:jc w:val="both"/>
              <w:rPr>
                <w:rFonts w:cs="Arial"/>
              </w:rPr>
            </w:pPr>
          </w:p>
        </w:tc>
        <w:tc>
          <w:tcPr>
            <w:tcW w:w="513" w:type="pct"/>
          </w:tcPr>
          <w:p w14:paraId="16929A31" w14:textId="77777777" w:rsidR="00581787" w:rsidRPr="004C76F7" w:rsidRDefault="00581787">
            <w:pPr>
              <w:jc w:val="both"/>
              <w:rPr>
                <w:rFonts w:cs="Arial"/>
              </w:rPr>
            </w:pPr>
          </w:p>
        </w:tc>
        <w:tc>
          <w:tcPr>
            <w:tcW w:w="1972" w:type="pct"/>
          </w:tcPr>
          <w:p w14:paraId="11320F90" w14:textId="77777777" w:rsidR="00581787" w:rsidRPr="004C76F7" w:rsidRDefault="00581787">
            <w:pPr>
              <w:jc w:val="both"/>
              <w:rPr>
                <w:rFonts w:cs="Arial"/>
              </w:rPr>
            </w:pPr>
          </w:p>
        </w:tc>
      </w:tr>
    </w:tbl>
    <w:p w14:paraId="0A551FFA" w14:textId="77777777" w:rsidR="009F5D5A" w:rsidRDefault="009F5D5A" w:rsidP="00060688">
      <w:pPr>
        <w:pStyle w:val="NormalNoSpace"/>
      </w:pPr>
    </w:p>
    <w:p w14:paraId="583CF475" w14:textId="008D4431" w:rsidR="00060688" w:rsidRPr="00060688" w:rsidRDefault="00060688" w:rsidP="00060688">
      <w:pPr>
        <w:pStyle w:val="NormalNoSpace"/>
      </w:pPr>
      <w:r w:rsidRPr="00714DEB">
        <w:rPr>
          <w:rStyle w:val="Strong"/>
          <w:b w:val="0"/>
          <w:bCs w:val="0"/>
        </w:rPr>
        <w:t>*For the definition of each risk category</w:t>
      </w:r>
      <w:r w:rsidRPr="00060688">
        <w:t xml:space="preserve">, please refer to Section VI in </w:t>
      </w:r>
      <w:r w:rsidR="00046328">
        <w:t>the</w:t>
      </w:r>
      <w:r w:rsidRPr="00060688">
        <w:t xml:space="preserve"> </w:t>
      </w:r>
      <w:hyperlink r:id="rId42" w:history="1">
        <w:r w:rsidRPr="009F5D5A">
          <w:rPr>
            <w:rStyle w:val="Hyperlink"/>
          </w:rPr>
          <w:t>Local Fund Agent Conflict-of-Interest Procedures</w:t>
        </w:r>
      </w:hyperlink>
    </w:p>
    <w:p w14:paraId="357B1388" w14:textId="77777777" w:rsidR="00060688" w:rsidRPr="00060688" w:rsidRDefault="00060688" w:rsidP="00060688">
      <w:pPr>
        <w:pStyle w:val="NormalNoSpace"/>
      </w:pPr>
      <w:r w:rsidRPr="00060688">
        <w:t>**Assess risk level indicating “None”, “Low”, “Medium” or “High”</w:t>
      </w:r>
    </w:p>
    <w:p w14:paraId="4DA918E1" w14:textId="77777777" w:rsidR="00060688" w:rsidRDefault="00060688" w:rsidP="00060688">
      <w:pPr>
        <w:pStyle w:val="NormalNoSpace"/>
      </w:pPr>
      <w:r w:rsidRPr="00060688">
        <w:t>***Type: please indicate: “Potential”, “Perceived” or “Actual”</w:t>
      </w:r>
    </w:p>
    <w:p w14:paraId="7C818779" w14:textId="77777777" w:rsidR="005D4395" w:rsidRPr="005D4395" w:rsidRDefault="005D4395" w:rsidP="005D4395"/>
    <w:p w14:paraId="4097D164" w14:textId="77777777" w:rsidR="00E12E28" w:rsidRDefault="00E12E28" w:rsidP="00615599">
      <w:pPr>
        <w:pStyle w:val="NormalNoSpace"/>
        <w:sectPr w:rsidR="00E12E28" w:rsidSect="0045146D">
          <w:endnotePr>
            <w:numFmt w:val="chicago"/>
          </w:endnotePr>
          <w:pgSz w:w="11906" w:h="16838" w:code="9"/>
          <w:pgMar w:top="850" w:right="1138" w:bottom="1555" w:left="1138" w:header="850" w:footer="432" w:gutter="0"/>
          <w:cols w:space="708"/>
          <w:docGrid w:linePitch="360"/>
        </w:sectPr>
      </w:pPr>
    </w:p>
    <w:p w14:paraId="6E2E7E19" w14:textId="77777777" w:rsidR="00615599" w:rsidRDefault="00714DEB" w:rsidP="00615599">
      <w:pPr>
        <w:pStyle w:val="NormalNoSpace"/>
      </w:pPr>
      <w:r w:rsidRPr="005D4395">
        <w:lastRenderedPageBreak/>
        <w:t>Organization / Offeror name</w:t>
      </w:r>
      <w:r w:rsidR="005D4395">
        <w:t xml:space="preserve">: </w:t>
      </w:r>
      <w:r w:rsidR="005D4395">
        <w:tab/>
      </w:r>
      <w:r w:rsidR="00615599">
        <w:t>___________________________________________</w:t>
      </w:r>
    </w:p>
    <w:p w14:paraId="40C4DCCE" w14:textId="08A870AF" w:rsidR="00714DEB" w:rsidRDefault="00714DEB" w:rsidP="005D4395">
      <w:pPr>
        <w:pStyle w:val="NormalNoSpace"/>
      </w:pPr>
    </w:p>
    <w:p w14:paraId="4ABD24E2" w14:textId="2561F52A" w:rsidR="00714DEB" w:rsidRPr="005D4395" w:rsidRDefault="00714DEB" w:rsidP="005D4395">
      <w:pPr>
        <w:pStyle w:val="NormalNoSpace"/>
      </w:pPr>
      <w:r w:rsidRPr="005D4395">
        <w:t>Name of representative:</w:t>
      </w:r>
      <w:r w:rsidRPr="005D4395">
        <w:tab/>
      </w:r>
      <w:r w:rsidR="005D4395">
        <w:tab/>
      </w:r>
      <w:r w:rsidRPr="005D4395">
        <w:t>___________________________________________</w:t>
      </w:r>
      <w:r w:rsidRPr="005D4395">
        <w:tab/>
      </w:r>
    </w:p>
    <w:p w14:paraId="553CD53B" w14:textId="77777777" w:rsidR="00714DEB" w:rsidRPr="005D4395" w:rsidRDefault="00714DEB" w:rsidP="005D4395">
      <w:pPr>
        <w:pStyle w:val="NormalNoSpace"/>
      </w:pPr>
    </w:p>
    <w:p w14:paraId="19CD1E30" w14:textId="0554EA2C" w:rsidR="00714DEB" w:rsidRPr="005D4395" w:rsidRDefault="00714DEB" w:rsidP="005D4395">
      <w:pPr>
        <w:pStyle w:val="NormalNoSpace"/>
      </w:pPr>
      <w:r w:rsidRPr="005D4395">
        <w:t xml:space="preserve">Title of representative:      </w:t>
      </w:r>
      <w:r w:rsidR="005D4395">
        <w:tab/>
      </w:r>
      <w:r w:rsidRPr="005D4395">
        <w:tab/>
        <w:t>___________________________________________</w:t>
      </w:r>
    </w:p>
    <w:p w14:paraId="6D0BE489" w14:textId="77777777" w:rsidR="00714DEB" w:rsidRPr="005D4395" w:rsidRDefault="00714DEB" w:rsidP="005D4395">
      <w:pPr>
        <w:pStyle w:val="NormalNoSpace"/>
      </w:pPr>
    </w:p>
    <w:p w14:paraId="7C4B5872" w14:textId="1765E78C" w:rsidR="00714DEB" w:rsidRPr="005D4395" w:rsidRDefault="00714DEB" w:rsidP="005D4395">
      <w:pPr>
        <w:pStyle w:val="NormalNoSpace"/>
      </w:pPr>
      <w:r w:rsidRPr="005D4395">
        <w:t>Date:</w:t>
      </w:r>
      <w:r w:rsidRPr="005D4395">
        <w:tab/>
      </w:r>
      <w:r w:rsidRPr="005D4395">
        <w:tab/>
      </w:r>
      <w:r w:rsidRPr="005D4395">
        <w:tab/>
      </w:r>
      <w:r w:rsidRPr="005D4395">
        <w:tab/>
      </w:r>
      <w:r w:rsidR="005D4395">
        <w:tab/>
      </w:r>
      <w:r w:rsidRPr="005D4395">
        <w:t>__________________</w:t>
      </w:r>
      <w:r w:rsidR="00E12E28">
        <w:t>_________________________</w:t>
      </w:r>
    </w:p>
    <w:p w14:paraId="718D1734" w14:textId="77777777" w:rsidR="00714DEB" w:rsidRDefault="00714DEB" w:rsidP="005D4395">
      <w:pPr>
        <w:pStyle w:val="NormalNoSpace"/>
      </w:pPr>
    </w:p>
    <w:p w14:paraId="75CC61F1" w14:textId="77777777" w:rsidR="00E12E28" w:rsidRPr="00E12E28" w:rsidRDefault="00E12E28" w:rsidP="00E12E28"/>
    <w:p w14:paraId="4CC02797" w14:textId="0BBDE9EA" w:rsidR="00714DEB" w:rsidRPr="005D4395" w:rsidRDefault="00714DEB" w:rsidP="005D4395">
      <w:pPr>
        <w:pStyle w:val="NormalNoSpace"/>
      </w:pPr>
      <w:r w:rsidRPr="005D4395">
        <w:t>Representative signature:</w:t>
      </w:r>
      <w:r w:rsidRPr="005D4395">
        <w:tab/>
      </w:r>
      <w:r w:rsidR="005D4395">
        <w:tab/>
      </w:r>
      <w:r w:rsidRPr="005D4395">
        <w:t>_________________________________________</w:t>
      </w:r>
      <w:r w:rsidR="00E12E28">
        <w:t>__</w:t>
      </w:r>
    </w:p>
    <w:p w14:paraId="64BF43AE" w14:textId="675DF914" w:rsidR="007517B6" w:rsidRDefault="007517B6">
      <w:pPr>
        <w:spacing w:before="120" w:line="240" w:lineRule="atLeast"/>
        <w:rPr>
          <w:rStyle w:val="Strong"/>
        </w:rPr>
      </w:pPr>
      <w:r>
        <w:rPr>
          <w:rStyle w:val="Strong"/>
        </w:rPr>
        <w:br w:type="page"/>
      </w:r>
    </w:p>
    <w:p w14:paraId="33CD2143" w14:textId="44E4ECE6" w:rsidR="007517B6" w:rsidRPr="00BF43F7" w:rsidRDefault="007517B6" w:rsidP="00BF43F7">
      <w:pPr>
        <w:rPr>
          <w:rFonts w:asciiTheme="majorHAnsi" w:hAnsiTheme="majorHAnsi"/>
          <w:lang w:val="en-GB"/>
        </w:rPr>
      </w:pPr>
      <w:bookmarkStart w:id="192" w:name="_Toc224559454"/>
      <w:bookmarkStart w:id="193" w:name="_Toc224566888"/>
      <w:bookmarkStart w:id="194" w:name="_Toc225494795"/>
      <w:r w:rsidRPr="00BF43F7">
        <w:rPr>
          <w:rFonts w:asciiTheme="majorHAnsi" w:hAnsiTheme="majorHAnsi"/>
          <w:lang w:val="en-GB"/>
        </w:rPr>
        <w:lastRenderedPageBreak/>
        <w:t>A</w:t>
      </w:r>
      <w:r w:rsidR="00030830" w:rsidRPr="00BF43F7">
        <w:rPr>
          <w:rFonts w:asciiTheme="majorHAnsi" w:hAnsiTheme="majorHAnsi"/>
          <w:lang w:val="en-GB"/>
        </w:rPr>
        <w:t>nnex</w:t>
      </w:r>
      <w:r w:rsidRPr="00BF43F7">
        <w:rPr>
          <w:rFonts w:asciiTheme="majorHAnsi" w:hAnsiTheme="majorHAnsi"/>
          <w:lang w:val="en-GB"/>
        </w:rPr>
        <w:t xml:space="preserve"> </w:t>
      </w:r>
      <w:r w:rsidR="00CF30B0" w:rsidRPr="00BF43F7">
        <w:rPr>
          <w:rFonts w:asciiTheme="majorHAnsi" w:hAnsiTheme="majorHAnsi"/>
          <w:lang w:val="en-GB"/>
        </w:rPr>
        <w:t>G</w:t>
      </w:r>
      <w:r w:rsidRPr="00BF43F7">
        <w:rPr>
          <w:rFonts w:asciiTheme="majorHAnsi" w:hAnsiTheme="majorHAnsi"/>
          <w:lang w:val="en-GB"/>
        </w:rPr>
        <w:t xml:space="preserve"> (continued)</w:t>
      </w:r>
      <w:r w:rsidR="007F5D24" w:rsidRPr="00BF43F7">
        <w:rPr>
          <w:rFonts w:asciiTheme="majorHAnsi" w:hAnsiTheme="majorHAnsi"/>
          <w:lang w:val="en-GB"/>
        </w:rPr>
        <w:t>:</w:t>
      </w:r>
      <w:r w:rsidRPr="00BF43F7">
        <w:rPr>
          <w:rFonts w:asciiTheme="majorHAnsi" w:hAnsiTheme="majorHAnsi"/>
          <w:lang w:val="en-GB"/>
        </w:rPr>
        <w:br/>
      </w:r>
      <w:r w:rsidR="009A7C7D" w:rsidRPr="00BF43F7">
        <w:rPr>
          <w:rFonts w:asciiTheme="majorHAnsi" w:hAnsiTheme="majorHAnsi"/>
          <w:lang w:val="en-GB"/>
        </w:rPr>
        <w:t>Individual-Level Conflict</w:t>
      </w:r>
      <w:r w:rsidR="00B67305" w:rsidRPr="00BF43F7">
        <w:rPr>
          <w:rFonts w:asciiTheme="majorHAnsi" w:hAnsiTheme="majorHAnsi"/>
          <w:lang w:val="en-GB"/>
        </w:rPr>
        <w:t>-</w:t>
      </w:r>
      <w:r w:rsidR="009A7C7D" w:rsidRPr="00BF43F7">
        <w:rPr>
          <w:rFonts w:asciiTheme="majorHAnsi" w:hAnsiTheme="majorHAnsi"/>
          <w:lang w:val="en-GB"/>
        </w:rPr>
        <w:t>of</w:t>
      </w:r>
      <w:r w:rsidR="00B67305" w:rsidRPr="00BF43F7">
        <w:rPr>
          <w:rFonts w:asciiTheme="majorHAnsi" w:hAnsiTheme="majorHAnsi"/>
          <w:lang w:val="en-GB"/>
        </w:rPr>
        <w:t>-</w:t>
      </w:r>
      <w:r w:rsidR="009A7C7D" w:rsidRPr="00BF43F7">
        <w:rPr>
          <w:rFonts w:asciiTheme="majorHAnsi" w:hAnsiTheme="majorHAnsi"/>
          <w:lang w:val="en-GB"/>
        </w:rPr>
        <w:t>Interest Disclosure Form</w:t>
      </w:r>
      <w:bookmarkEnd w:id="192"/>
      <w:bookmarkEnd w:id="193"/>
      <w:bookmarkEnd w:id="194"/>
    </w:p>
    <w:p w14:paraId="5F81D78D" w14:textId="77777777" w:rsidR="007517B6" w:rsidRPr="008A4FD0" w:rsidRDefault="007517B6" w:rsidP="007517B6">
      <w:pPr>
        <w:rPr>
          <w:rStyle w:val="Strong"/>
          <w:u w:val="single"/>
          <w:lang w:val="en-GB"/>
        </w:rPr>
      </w:pPr>
      <w:r w:rsidRPr="02026BE5">
        <w:rPr>
          <w:rStyle w:val="Strong"/>
          <w:u w:val="single"/>
          <w:lang w:val="en-GB"/>
        </w:rPr>
        <w:t xml:space="preserve">Background and context information </w:t>
      </w:r>
    </w:p>
    <w:p w14:paraId="13371401" w14:textId="40BBB272" w:rsidR="007517B6" w:rsidRPr="00581BB3" w:rsidRDefault="007517B6" w:rsidP="02026BE5">
      <w:pPr>
        <w:jc w:val="both"/>
        <w:rPr>
          <w:rStyle w:val="Emphasis"/>
          <w:i w:val="0"/>
          <w:iCs w:val="0"/>
          <w:lang w:val="en-GB"/>
        </w:rPr>
      </w:pPr>
      <w:r w:rsidRPr="02026BE5">
        <w:rPr>
          <w:rStyle w:val="Emphasis"/>
          <w:i w:val="0"/>
          <w:iCs w:val="0"/>
          <w:lang w:val="en-GB"/>
        </w:rPr>
        <w:t xml:space="preserve">N.B: The term “work” refers to the </w:t>
      </w:r>
      <w:r w:rsidRPr="02026BE5">
        <w:rPr>
          <w:rStyle w:val="Emphasis"/>
          <w:i w:val="0"/>
          <w:iCs w:val="0"/>
          <w:color w:val="EE0C3D" w:themeColor="accent1"/>
          <w:lang w:val="en-GB"/>
        </w:rPr>
        <w:t xml:space="preserve">past, present or future work </w:t>
      </w:r>
      <w:r w:rsidRPr="02026BE5">
        <w:rPr>
          <w:rStyle w:val="Emphasis"/>
          <w:i w:val="0"/>
          <w:iCs w:val="0"/>
          <w:lang w:val="en-GB"/>
        </w:rPr>
        <w:t>that may be at conflict with Local Fund Agent work and for which the conflict-of-interest declaration is submitted.</w:t>
      </w:r>
    </w:p>
    <w:p w14:paraId="33F069EE" w14:textId="77777777" w:rsidR="00AA1CFF" w:rsidRPr="001A6A4F" w:rsidRDefault="00AA1CFF" w:rsidP="00AA1CFF">
      <w:pPr>
        <w:spacing w:before="240" w:line="240" w:lineRule="auto"/>
        <w:jc w:val="both"/>
        <w:rPr>
          <w:rFonts w:cs="Arial"/>
          <w:b/>
          <w:bCs/>
        </w:rPr>
      </w:pPr>
      <w:r w:rsidRPr="001A6A4F">
        <w:rPr>
          <w:rFonts w:cs="Arial"/>
          <w:b/>
          <w:bCs/>
        </w:rPr>
        <w:t>Overview</w:t>
      </w:r>
    </w:p>
    <w:tbl>
      <w:tblPr>
        <w:tblStyle w:val="TableGrid"/>
        <w:tblW w:w="9648" w:type="dxa"/>
        <w:tblLook w:val="04A0" w:firstRow="1" w:lastRow="0" w:firstColumn="1" w:lastColumn="0" w:noHBand="0" w:noVBand="1"/>
      </w:tblPr>
      <w:tblGrid>
        <w:gridCol w:w="5184"/>
        <w:gridCol w:w="4464"/>
      </w:tblGrid>
      <w:tr w:rsidR="00D00477" w14:paraId="150BD9B8" w14:textId="77777777" w:rsidTr="00AA1CFF">
        <w:tc>
          <w:tcPr>
            <w:tcW w:w="5184" w:type="dxa"/>
          </w:tcPr>
          <w:p w14:paraId="47958ED0" w14:textId="77777777" w:rsidR="00AA1CFF" w:rsidRPr="00AA1CFF" w:rsidRDefault="00AA1CFF" w:rsidP="00722F01">
            <w:pPr>
              <w:pStyle w:val="AlphaList1"/>
              <w:numPr>
                <w:ilvl w:val="0"/>
                <w:numId w:val="39"/>
              </w:numPr>
              <w:rPr>
                <w:sz w:val="22"/>
                <w:szCs w:val="18"/>
                <w:lang w:val="en-GB"/>
              </w:rPr>
            </w:pPr>
            <w:r w:rsidRPr="00AA1CFF">
              <w:rPr>
                <w:sz w:val="22"/>
                <w:szCs w:val="18"/>
                <w:lang w:val="en-GB"/>
              </w:rPr>
              <w:t>Please provide the name of the person with the potential conflict of interest and their role/proposed role with the Offeror</w:t>
            </w:r>
          </w:p>
        </w:tc>
        <w:tc>
          <w:tcPr>
            <w:tcW w:w="4464" w:type="dxa"/>
          </w:tcPr>
          <w:p w14:paraId="4F94A85D" w14:textId="77777777" w:rsidR="00AA1CFF" w:rsidRDefault="00AA1CFF">
            <w:pPr>
              <w:jc w:val="both"/>
              <w:rPr>
                <w:rFonts w:cs="Arial"/>
              </w:rPr>
            </w:pPr>
          </w:p>
        </w:tc>
      </w:tr>
      <w:tr w:rsidR="00D00477" w14:paraId="263F29A1" w14:textId="77777777" w:rsidTr="00AA1CFF">
        <w:tc>
          <w:tcPr>
            <w:tcW w:w="5184" w:type="dxa"/>
          </w:tcPr>
          <w:p w14:paraId="02AC2AD5" w14:textId="77777777" w:rsidR="00AA1CFF" w:rsidRPr="00AA1CFF" w:rsidRDefault="00AA1CFF" w:rsidP="00AA1CFF">
            <w:pPr>
              <w:pStyle w:val="AlphaList1"/>
              <w:numPr>
                <w:ilvl w:val="0"/>
                <w:numId w:val="18"/>
              </w:numPr>
              <w:rPr>
                <w:sz w:val="22"/>
                <w:szCs w:val="18"/>
                <w:lang w:val="en-GB"/>
              </w:rPr>
            </w:pPr>
            <w:r w:rsidRPr="00AA1CFF">
              <w:rPr>
                <w:sz w:val="22"/>
                <w:szCs w:val="18"/>
                <w:lang w:val="en-GB"/>
              </w:rPr>
              <w:t>Name of the Offeror?</w:t>
            </w:r>
          </w:p>
        </w:tc>
        <w:tc>
          <w:tcPr>
            <w:tcW w:w="4464" w:type="dxa"/>
          </w:tcPr>
          <w:p w14:paraId="21F3EFB1" w14:textId="77777777" w:rsidR="00AA1CFF" w:rsidRDefault="00AA1CFF">
            <w:pPr>
              <w:jc w:val="both"/>
              <w:rPr>
                <w:rFonts w:cs="Arial"/>
              </w:rPr>
            </w:pPr>
          </w:p>
        </w:tc>
      </w:tr>
      <w:tr w:rsidR="00D00477" w14:paraId="679E8DFC" w14:textId="77777777" w:rsidTr="00AA1CFF">
        <w:tc>
          <w:tcPr>
            <w:tcW w:w="5184" w:type="dxa"/>
          </w:tcPr>
          <w:p w14:paraId="602CC52D" w14:textId="77777777" w:rsidR="00AA1CFF" w:rsidRPr="00AA1CFF" w:rsidRDefault="00AA1CFF" w:rsidP="00AA1CFF">
            <w:pPr>
              <w:pStyle w:val="AlphaList1"/>
              <w:numPr>
                <w:ilvl w:val="0"/>
                <w:numId w:val="18"/>
              </w:numPr>
              <w:rPr>
                <w:sz w:val="22"/>
                <w:szCs w:val="18"/>
                <w:lang w:val="en-GB"/>
              </w:rPr>
            </w:pPr>
            <w:r w:rsidRPr="00AA1CFF">
              <w:rPr>
                <w:sz w:val="22"/>
                <w:szCs w:val="18"/>
                <w:lang w:val="en-GB"/>
              </w:rPr>
              <w:t>Country/Group of Countries in which the work is, or was, performed</w:t>
            </w:r>
            <w:r w:rsidRPr="00AA1CFF" w:rsidDel="00826731">
              <w:rPr>
                <w:sz w:val="22"/>
                <w:szCs w:val="18"/>
                <w:lang w:val="en-GB"/>
              </w:rPr>
              <w:t xml:space="preserve"> </w:t>
            </w:r>
          </w:p>
        </w:tc>
        <w:tc>
          <w:tcPr>
            <w:tcW w:w="4464" w:type="dxa"/>
          </w:tcPr>
          <w:p w14:paraId="30953853" w14:textId="77777777" w:rsidR="00AA1CFF" w:rsidRDefault="00AA1CFF">
            <w:pPr>
              <w:jc w:val="both"/>
              <w:rPr>
                <w:rFonts w:cs="Arial"/>
              </w:rPr>
            </w:pPr>
          </w:p>
        </w:tc>
      </w:tr>
      <w:tr w:rsidR="00D00477" w14:paraId="46972F6C" w14:textId="77777777" w:rsidTr="00AA1CFF">
        <w:tc>
          <w:tcPr>
            <w:tcW w:w="5184" w:type="dxa"/>
          </w:tcPr>
          <w:p w14:paraId="48B9E17A" w14:textId="77777777" w:rsidR="00AA1CFF" w:rsidRPr="00AA1CFF" w:rsidRDefault="00AA1CFF" w:rsidP="00AA1CFF">
            <w:pPr>
              <w:pStyle w:val="AlphaList1"/>
              <w:numPr>
                <w:ilvl w:val="0"/>
                <w:numId w:val="18"/>
              </w:numPr>
              <w:rPr>
                <w:sz w:val="22"/>
                <w:szCs w:val="18"/>
                <w:lang w:val="en-GB"/>
              </w:rPr>
            </w:pPr>
            <w:r w:rsidRPr="00AA1CFF">
              <w:rPr>
                <w:sz w:val="22"/>
                <w:szCs w:val="18"/>
                <w:lang w:val="en-GB"/>
              </w:rPr>
              <w:t>Is the person a member of the proposed Local Fund Agent team for that country/group of countries?</w:t>
            </w:r>
          </w:p>
        </w:tc>
        <w:tc>
          <w:tcPr>
            <w:tcW w:w="4464" w:type="dxa"/>
          </w:tcPr>
          <w:p w14:paraId="1E0BD280" w14:textId="77777777" w:rsidR="00AA1CFF" w:rsidRDefault="00AA1CFF">
            <w:pPr>
              <w:jc w:val="both"/>
              <w:rPr>
                <w:rFonts w:cs="Arial"/>
              </w:rPr>
            </w:pPr>
          </w:p>
        </w:tc>
      </w:tr>
      <w:tr w:rsidR="00D00477" w14:paraId="6040D0CF" w14:textId="77777777" w:rsidTr="00AA1CFF">
        <w:tc>
          <w:tcPr>
            <w:tcW w:w="5184" w:type="dxa"/>
          </w:tcPr>
          <w:p w14:paraId="3103218B" w14:textId="77777777" w:rsidR="00AA1CFF" w:rsidRPr="00AA1CFF" w:rsidRDefault="00AA1CFF" w:rsidP="00AA1CFF">
            <w:pPr>
              <w:pStyle w:val="AlphaList1"/>
              <w:numPr>
                <w:ilvl w:val="0"/>
                <w:numId w:val="18"/>
              </w:numPr>
              <w:rPr>
                <w:sz w:val="22"/>
                <w:szCs w:val="18"/>
                <w:lang w:val="en-GB"/>
              </w:rPr>
            </w:pPr>
            <w:r w:rsidRPr="00AA1CFF">
              <w:rPr>
                <w:sz w:val="22"/>
                <w:szCs w:val="18"/>
                <w:lang w:val="en-GB"/>
              </w:rPr>
              <w:t>Is the expert employed full time by the Offeror? If not, please list all other current parallel engagements the expert has. These should be clearly reflected in the proposed expert CV.</w:t>
            </w:r>
          </w:p>
        </w:tc>
        <w:tc>
          <w:tcPr>
            <w:tcW w:w="4464" w:type="dxa"/>
          </w:tcPr>
          <w:p w14:paraId="602AAD22" w14:textId="77777777" w:rsidR="00AA1CFF" w:rsidRDefault="00AA1CFF">
            <w:pPr>
              <w:jc w:val="both"/>
              <w:rPr>
                <w:rFonts w:cs="Arial"/>
              </w:rPr>
            </w:pPr>
          </w:p>
        </w:tc>
      </w:tr>
      <w:tr w:rsidR="00D00477" w14:paraId="12EDFAC5" w14:textId="77777777" w:rsidTr="00AA1CFF">
        <w:tc>
          <w:tcPr>
            <w:tcW w:w="5184" w:type="dxa"/>
          </w:tcPr>
          <w:p w14:paraId="31977EC6" w14:textId="77777777" w:rsidR="00AA1CFF" w:rsidRPr="00AA1CFF" w:rsidRDefault="00AA1CFF" w:rsidP="00AA1CFF">
            <w:pPr>
              <w:pStyle w:val="AlphaList1"/>
              <w:numPr>
                <w:ilvl w:val="0"/>
                <w:numId w:val="18"/>
              </w:numPr>
              <w:rPr>
                <w:sz w:val="22"/>
                <w:szCs w:val="18"/>
                <w:lang w:val="en-GB"/>
              </w:rPr>
            </w:pPr>
            <w:r w:rsidRPr="00AA1CFF">
              <w:rPr>
                <w:sz w:val="22"/>
                <w:szCs w:val="18"/>
                <w:lang w:val="en-GB"/>
              </w:rPr>
              <w:t>Did the Offeror explain to the proposed expert the importance of full declaration of employment records and actual, potential, and perceived COI.</w:t>
            </w:r>
          </w:p>
        </w:tc>
        <w:tc>
          <w:tcPr>
            <w:tcW w:w="4464" w:type="dxa"/>
          </w:tcPr>
          <w:p w14:paraId="1BE74926" w14:textId="77777777" w:rsidR="00AA1CFF" w:rsidRDefault="00AA1CFF">
            <w:pPr>
              <w:jc w:val="both"/>
              <w:rPr>
                <w:rFonts w:cs="Arial"/>
              </w:rPr>
            </w:pPr>
          </w:p>
        </w:tc>
      </w:tr>
    </w:tbl>
    <w:p w14:paraId="62C7FB9D" w14:textId="77777777" w:rsidR="00AA1CFF" w:rsidRPr="001A6A4F" w:rsidRDefault="00AA1CFF" w:rsidP="00AA1CFF">
      <w:pPr>
        <w:spacing w:before="240" w:line="240" w:lineRule="auto"/>
        <w:jc w:val="both"/>
        <w:rPr>
          <w:rFonts w:cs="Arial"/>
          <w:b/>
          <w:bCs/>
        </w:rPr>
      </w:pPr>
      <w:r w:rsidRPr="001A6A4F">
        <w:rPr>
          <w:rFonts w:cs="Arial"/>
          <w:b/>
          <w:bCs/>
        </w:rPr>
        <w:t>Contractual, payment and reporting arrangements</w:t>
      </w:r>
    </w:p>
    <w:tbl>
      <w:tblPr>
        <w:tblStyle w:val="TableGrid"/>
        <w:tblW w:w="0" w:type="auto"/>
        <w:tblLook w:val="04A0" w:firstRow="1" w:lastRow="0" w:firstColumn="1" w:lastColumn="0" w:noHBand="0" w:noVBand="1"/>
      </w:tblPr>
      <w:tblGrid>
        <w:gridCol w:w="5222"/>
        <w:gridCol w:w="4398"/>
      </w:tblGrid>
      <w:tr w:rsidR="00D00477" w14:paraId="00393866" w14:textId="77777777" w:rsidTr="00AA1CFF">
        <w:tc>
          <w:tcPr>
            <w:tcW w:w="5222" w:type="dxa"/>
          </w:tcPr>
          <w:p w14:paraId="587C3914" w14:textId="77777777" w:rsidR="00AA1CFF" w:rsidRPr="00AA1CFF" w:rsidRDefault="00AA1CFF" w:rsidP="00722F01">
            <w:pPr>
              <w:pStyle w:val="AlphaList1"/>
              <w:numPr>
                <w:ilvl w:val="0"/>
                <w:numId w:val="39"/>
              </w:numPr>
              <w:rPr>
                <w:sz w:val="22"/>
                <w:szCs w:val="18"/>
                <w:lang w:val="en-GB"/>
              </w:rPr>
            </w:pPr>
            <w:r w:rsidRPr="00AA1CFF">
              <w:rPr>
                <w:sz w:val="22"/>
                <w:szCs w:val="18"/>
                <w:lang w:val="en-GB"/>
              </w:rPr>
              <w:t>Which is the entity in respect of which the work is/was performed?</w:t>
            </w:r>
          </w:p>
        </w:tc>
        <w:tc>
          <w:tcPr>
            <w:tcW w:w="4398" w:type="dxa"/>
          </w:tcPr>
          <w:p w14:paraId="30A68B42" w14:textId="77777777" w:rsidR="00AA1CFF" w:rsidRDefault="00AA1CFF">
            <w:pPr>
              <w:jc w:val="both"/>
              <w:rPr>
                <w:rFonts w:cs="Arial"/>
              </w:rPr>
            </w:pPr>
          </w:p>
        </w:tc>
      </w:tr>
      <w:tr w:rsidR="00D00477" w14:paraId="387B461B" w14:textId="77777777" w:rsidTr="00AA1CFF">
        <w:tc>
          <w:tcPr>
            <w:tcW w:w="5222" w:type="dxa"/>
          </w:tcPr>
          <w:p w14:paraId="2E35573B" w14:textId="77777777" w:rsidR="00AA1CFF" w:rsidRPr="00AA1CFF" w:rsidRDefault="00AA1CFF" w:rsidP="00722F01">
            <w:pPr>
              <w:pStyle w:val="AlphaList1"/>
              <w:numPr>
                <w:ilvl w:val="0"/>
                <w:numId w:val="39"/>
              </w:numPr>
              <w:rPr>
                <w:sz w:val="22"/>
                <w:szCs w:val="18"/>
                <w:lang w:val="en-GB"/>
              </w:rPr>
            </w:pPr>
            <w:r w:rsidRPr="00AA1CFF">
              <w:rPr>
                <w:sz w:val="22"/>
                <w:szCs w:val="18"/>
                <w:lang w:val="en-GB"/>
              </w:rPr>
              <w:t>Which entity is/was the contract with?</w:t>
            </w:r>
          </w:p>
        </w:tc>
        <w:tc>
          <w:tcPr>
            <w:tcW w:w="4398" w:type="dxa"/>
          </w:tcPr>
          <w:p w14:paraId="4F60326C" w14:textId="77777777" w:rsidR="00AA1CFF" w:rsidRDefault="00AA1CFF">
            <w:pPr>
              <w:jc w:val="both"/>
              <w:rPr>
                <w:rFonts w:cs="Arial"/>
              </w:rPr>
            </w:pPr>
          </w:p>
        </w:tc>
      </w:tr>
      <w:tr w:rsidR="00D00477" w14:paraId="72DCA68C" w14:textId="77777777" w:rsidTr="00AA1CFF">
        <w:tc>
          <w:tcPr>
            <w:tcW w:w="5222" w:type="dxa"/>
          </w:tcPr>
          <w:p w14:paraId="6C3D50B9" w14:textId="77777777" w:rsidR="00AA1CFF" w:rsidRPr="00AA1CFF" w:rsidRDefault="00AA1CFF" w:rsidP="00722F01">
            <w:pPr>
              <w:pStyle w:val="AlphaList1"/>
              <w:numPr>
                <w:ilvl w:val="0"/>
                <w:numId w:val="39"/>
              </w:numPr>
              <w:rPr>
                <w:sz w:val="22"/>
                <w:szCs w:val="18"/>
                <w:lang w:val="en-GB"/>
              </w:rPr>
            </w:pPr>
            <w:r w:rsidRPr="00AA1CFF">
              <w:rPr>
                <w:sz w:val="22"/>
                <w:szCs w:val="18"/>
                <w:lang w:val="en-GB"/>
              </w:rPr>
              <w:t>Which entity paid for the work? What is/was the fee?</w:t>
            </w:r>
          </w:p>
        </w:tc>
        <w:tc>
          <w:tcPr>
            <w:tcW w:w="4398" w:type="dxa"/>
          </w:tcPr>
          <w:p w14:paraId="074EBE06" w14:textId="77777777" w:rsidR="00AA1CFF" w:rsidRDefault="00AA1CFF">
            <w:pPr>
              <w:jc w:val="both"/>
              <w:rPr>
                <w:rFonts w:cs="Arial"/>
              </w:rPr>
            </w:pPr>
          </w:p>
        </w:tc>
      </w:tr>
      <w:tr w:rsidR="00D00477" w14:paraId="18222C48" w14:textId="77777777" w:rsidTr="00AA1CFF">
        <w:tc>
          <w:tcPr>
            <w:tcW w:w="5222" w:type="dxa"/>
          </w:tcPr>
          <w:p w14:paraId="15EE35CF" w14:textId="77777777" w:rsidR="00AA1CFF" w:rsidRPr="00AA1CFF" w:rsidRDefault="00AA1CFF" w:rsidP="00722F01">
            <w:pPr>
              <w:pStyle w:val="AlphaList1"/>
              <w:numPr>
                <w:ilvl w:val="0"/>
                <w:numId w:val="39"/>
              </w:numPr>
              <w:rPr>
                <w:sz w:val="22"/>
                <w:szCs w:val="18"/>
                <w:lang w:val="en-GB"/>
              </w:rPr>
            </w:pPr>
            <w:r w:rsidRPr="00AA1CFF">
              <w:rPr>
                <w:sz w:val="22"/>
                <w:szCs w:val="18"/>
                <w:lang w:val="en-GB"/>
              </w:rPr>
              <w:t>Which entity is the recipient of the work?</w:t>
            </w:r>
          </w:p>
        </w:tc>
        <w:tc>
          <w:tcPr>
            <w:tcW w:w="4398" w:type="dxa"/>
          </w:tcPr>
          <w:p w14:paraId="6E92FDDE" w14:textId="77777777" w:rsidR="00AA1CFF" w:rsidRDefault="00AA1CFF">
            <w:pPr>
              <w:jc w:val="both"/>
              <w:rPr>
                <w:rFonts w:cs="Arial"/>
              </w:rPr>
            </w:pPr>
          </w:p>
        </w:tc>
      </w:tr>
      <w:tr w:rsidR="00D00477" w14:paraId="1CA2B089" w14:textId="77777777" w:rsidTr="00AA1CFF">
        <w:tc>
          <w:tcPr>
            <w:tcW w:w="5222" w:type="dxa"/>
          </w:tcPr>
          <w:p w14:paraId="720978BB" w14:textId="77777777" w:rsidR="00AA1CFF" w:rsidRPr="00AA1CFF" w:rsidRDefault="00AA1CFF" w:rsidP="00722F01">
            <w:pPr>
              <w:pStyle w:val="AlphaList1"/>
              <w:numPr>
                <w:ilvl w:val="0"/>
                <w:numId w:val="39"/>
              </w:numPr>
              <w:rPr>
                <w:sz w:val="22"/>
                <w:szCs w:val="18"/>
                <w:lang w:val="en-GB"/>
              </w:rPr>
            </w:pPr>
            <w:r w:rsidRPr="00AA1CFF">
              <w:rPr>
                <w:sz w:val="22"/>
                <w:szCs w:val="18"/>
                <w:lang w:val="en-GB"/>
              </w:rPr>
              <w:t>Who/what entity did the person report to with respect to the work?</w:t>
            </w:r>
          </w:p>
        </w:tc>
        <w:tc>
          <w:tcPr>
            <w:tcW w:w="4398" w:type="dxa"/>
          </w:tcPr>
          <w:p w14:paraId="70698F13" w14:textId="77777777" w:rsidR="00AA1CFF" w:rsidRDefault="00AA1CFF">
            <w:pPr>
              <w:jc w:val="both"/>
              <w:rPr>
                <w:rFonts w:cs="Arial"/>
              </w:rPr>
            </w:pPr>
          </w:p>
        </w:tc>
      </w:tr>
      <w:tr w:rsidR="00D00477" w14:paraId="43A46F66" w14:textId="77777777" w:rsidTr="00AA1CFF">
        <w:tc>
          <w:tcPr>
            <w:tcW w:w="5222" w:type="dxa"/>
          </w:tcPr>
          <w:p w14:paraId="285B2926" w14:textId="77777777" w:rsidR="00AA1CFF" w:rsidRPr="00AA1CFF" w:rsidRDefault="00AA1CFF" w:rsidP="00722F01">
            <w:pPr>
              <w:pStyle w:val="AlphaList1"/>
              <w:numPr>
                <w:ilvl w:val="0"/>
                <w:numId w:val="39"/>
              </w:numPr>
              <w:rPr>
                <w:sz w:val="22"/>
                <w:szCs w:val="18"/>
                <w:lang w:val="en-GB"/>
              </w:rPr>
            </w:pPr>
            <w:r w:rsidRPr="00AA1CFF">
              <w:rPr>
                <w:sz w:val="22"/>
                <w:szCs w:val="18"/>
                <w:lang w:val="en-GB"/>
              </w:rPr>
              <w:t xml:space="preserve">Are any of the above entities related to the Global Fund and its programs? If yes, please </w:t>
            </w:r>
            <w:r w:rsidRPr="00AA1CFF">
              <w:rPr>
                <w:sz w:val="22"/>
                <w:szCs w:val="18"/>
                <w:lang w:val="en-GB"/>
              </w:rPr>
              <w:lastRenderedPageBreak/>
              <w:t>describe their role and significance in the context of Global Fund grant implementation.</w:t>
            </w:r>
          </w:p>
        </w:tc>
        <w:tc>
          <w:tcPr>
            <w:tcW w:w="4398" w:type="dxa"/>
          </w:tcPr>
          <w:p w14:paraId="4C46652E" w14:textId="77777777" w:rsidR="00AA1CFF" w:rsidRDefault="00AA1CFF">
            <w:pPr>
              <w:jc w:val="both"/>
              <w:rPr>
                <w:rFonts w:cs="Arial"/>
              </w:rPr>
            </w:pPr>
          </w:p>
        </w:tc>
      </w:tr>
    </w:tbl>
    <w:p w14:paraId="76F167CC" w14:textId="77777777" w:rsidR="00AA1CFF" w:rsidRPr="001A6A4F" w:rsidRDefault="00AA1CFF" w:rsidP="00AA1CFF">
      <w:pPr>
        <w:spacing w:before="240" w:line="240" w:lineRule="auto"/>
        <w:jc w:val="both"/>
        <w:rPr>
          <w:rFonts w:cs="Arial"/>
          <w:b/>
          <w:bCs/>
        </w:rPr>
      </w:pPr>
      <w:r w:rsidRPr="001A6A4F">
        <w:rPr>
          <w:rFonts w:cs="Arial"/>
          <w:b/>
          <w:bCs/>
        </w:rPr>
        <w:t>Scope of work</w:t>
      </w:r>
    </w:p>
    <w:tbl>
      <w:tblPr>
        <w:tblStyle w:val="TableGrid"/>
        <w:tblW w:w="9648" w:type="dxa"/>
        <w:tblLook w:val="04A0" w:firstRow="1" w:lastRow="0" w:firstColumn="1" w:lastColumn="0" w:noHBand="0" w:noVBand="1"/>
      </w:tblPr>
      <w:tblGrid>
        <w:gridCol w:w="5184"/>
        <w:gridCol w:w="4464"/>
      </w:tblGrid>
      <w:tr w:rsidR="00D00477" w14:paraId="1828D07E" w14:textId="77777777" w:rsidTr="00AA1CFF">
        <w:tc>
          <w:tcPr>
            <w:tcW w:w="5184" w:type="dxa"/>
          </w:tcPr>
          <w:p w14:paraId="65536D39" w14:textId="77777777" w:rsidR="00AA1CFF" w:rsidRPr="00AA1CFF" w:rsidRDefault="00AA1CFF" w:rsidP="00722F01">
            <w:pPr>
              <w:pStyle w:val="AlphaList1"/>
              <w:numPr>
                <w:ilvl w:val="0"/>
                <w:numId w:val="39"/>
              </w:numPr>
              <w:rPr>
                <w:sz w:val="22"/>
                <w:szCs w:val="18"/>
                <w:lang w:val="en-GB"/>
              </w:rPr>
            </w:pPr>
            <w:r w:rsidRPr="00AA1CFF">
              <w:rPr>
                <w:sz w:val="22"/>
                <w:szCs w:val="18"/>
                <w:lang w:val="en-GB"/>
              </w:rPr>
              <w:t xml:space="preserve">Please provide a summary of the scope of work, including key deliverables. </w:t>
            </w:r>
            <w:r w:rsidRPr="009F11C4">
              <w:rPr>
                <w:b/>
                <w:bCs/>
                <w:sz w:val="22"/>
                <w:szCs w:val="18"/>
                <w:lang w:val="en-GB"/>
              </w:rPr>
              <w:t>Please attach relevant documents, such as the RFP/Terms of References</w:t>
            </w:r>
          </w:p>
        </w:tc>
        <w:tc>
          <w:tcPr>
            <w:tcW w:w="4464" w:type="dxa"/>
          </w:tcPr>
          <w:p w14:paraId="4C920078" w14:textId="77777777" w:rsidR="00AA1CFF" w:rsidRDefault="00AA1CFF">
            <w:pPr>
              <w:jc w:val="both"/>
              <w:rPr>
                <w:rFonts w:cs="Arial"/>
              </w:rPr>
            </w:pPr>
          </w:p>
        </w:tc>
      </w:tr>
      <w:tr w:rsidR="00D00477" w14:paraId="7A887175" w14:textId="77777777" w:rsidTr="00AA1CFF">
        <w:tc>
          <w:tcPr>
            <w:tcW w:w="5184" w:type="dxa"/>
          </w:tcPr>
          <w:p w14:paraId="70D31D87" w14:textId="77777777" w:rsidR="00AA1CFF" w:rsidRPr="00AA1CFF" w:rsidRDefault="00AA1CFF" w:rsidP="00722F01">
            <w:pPr>
              <w:pStyle w:val="AlphaList1"/>
              <w:numPr>
                <w:ilvl w:val="0"/>
                <w:numId w:val="39"/>
              </w:numPr>
              <w:rPr>
                <w:sz w:val="22"/>
                <w:szCs w:val="18"/>
                <w:lang w:val="en-GB"/>
              </w:rPr>
            </w:pPr>
            <w:r w:rsidRPr="00AA1CFF">
              <w:rPr>
                <w:sz w:val="22"/>
                <w:szCs w:val="18"/>
                <w:lang w:val="en-GB"/>
              </w:rPr>
              <w:t>When is/was the work performed? For how long? Please provide dates.</w:t>
            </w:r>
          </w:p>
        </w:tc>
        <w:tc>
          <w:tcPr>
            <w:tcW w:w="4464" w:type="dxa"/>
          </w:tcPr>
          <w:p w14:paraId="6E20C73D" w14:textId="77777777" w:rsidR="00AA1CFF" w:rsidRDefault="00AA1CFF">
            <w:pPr>
              <w:jc w:val="both"/>
              <w:rPr>
                <w:rFonts w:cs="Arial"/>
              </w:rPr>
            </w:pPr>
          </w:p>
        </w:tc>
      </w:tr>
      <w:tr w:rsidR="00D00477" w14:paraId="42211FDB" w14:textId="77777777" w:rsidTr="00AA1CFF">
        <w:tc>
          <w:tcPr>
            <w:tcW w:w="5184" w:type="dxa"/>
          </w:tcPr>
          <w:p w14:paraId="5F7590E9" w14:textId="77777777" w:rsidR="00AA1CFF" w:rsidRPr="00AA1CFF" w:rsidRDefault="00AA1CFF" w:rsidP="00722F01">
            <w:pPr>
              <w:pStyle w:val="AlphaList1"/>
              <w:numPr>
                <w:ilvl w:val="0"/>
                <w:numId w:val="39"/>
              </w:numPr>
              <w:rPr>
                <w:sz w:val="22"/>
                <w:szCs w:val="18"/>
                <w:lang w:val="en-GB"/>
              </w:rPr>
            </w:pPr>
            <w:r w:rsidRPr="00AA1CFF">
              <w:rPr>
                <w:sz w:val="22"/>
                <w:szCs w:val="18"/>
                <w:lang w:val="en-GB"/>
              </w:rPr>
              <w:t>Which period does the work cover? (e.g. what is the period under audit/evaluation?)</w:t>
            </w:r>
          </w:p>
        </w:tc>
        <w:tc>
          <w:tcPr>
            <w:tcW w:w="4464" w:type="dxa"/>
          </w:tcPr>
          <w:p w14:paraId="3C451AC7" w14:textId="77777777" w:rsidR="00AA1CFF" w:rsidRDefault="00AA1CFF">
            <w:pPr>
              <w:jc w:val="both"/>
              <w:rPr>
                <w:rFonts w:cs="Arial"/>
              </w:rPr>
            </w:pPr>
          </w:p>
        </w:tc>
      </w:tr>
      <w:tr w:rsidR="00D00477" w14:paraId="3A3E96EE" w14:textId="77777777" w:rsidTr="00AA1CFF">
        <w:tc>
          <w:tcPr>
            <w:tcW w:w="5184" w:type="dxa"/>
          </w:tcPr>
          <w:p w14:paraId="0BCFED0D" w14:textId="77777777" w:rsidR="00AA1CFF" w:rsidRPr="00AA1CFF" w:rsidRDefault="00AA1CFF" w:rsidP="00722F01">
            <w:pPr>
              <w:pStyle w:val="AlphaList1"/>
              <w:numPr>
                <w:ilvl w:val="0"/>
                <w:numId w:val="39"/>
              </w:numPr>
              <w:rPr>
                <w:sz w:val="22"/>
                <w:szCs w:val="18"/>
                <w:lang w:val="en-GB"/>
              </w:rPr>
            </w:pPr>
            <w:r w:rsidRPr="00AA1CFF">
              <w:rPr>
                <w:sz w:val="22"/>
                <w:szCs w:val="18"/>
                <w:lang w:val="en-GB"/>
              </w:rPr>
              <w:t xml:space="preserve">Does the work have linkages with Global Fund supported programs? If yes, please describe the </w:t>
            </w:r>
            <w:r w:rsidRPr="009F11C4">
              <w:rPr>
                <w:b/>
                <w:bCs/>
                <w:sz w:val="22"/>
                <w:szCs w:val="18"/>
                <w:lang w:val="en-GB"/>
              </w:rPr>
              <w:t>geographic</w:t>
            </w:r>
            <w:r w:rsidRPr="00AA1CFF">
              <w:rPr>
                <w:sz w:val="22"/>
                <w:szCs w:val="18"/>
                <w:lang w:val="en-GB"/>
              </w:rPr>
              <w:t xml:space="preserve"> and/or </w:t>
            </w:r>
            <w:r w:rsidRPr="009F11C4">
              <w:rPr>
                <w:b/>
                <w:bCs/>
                <w:sz w:val="22"/>
                <w:szCs w:val="18"/>
                <w:lang w:val="en-GB"/>
              </w:rPr>
              <w:t>thematic/programmatic</w:t>
            </w:r>
            <w:r w:rsidRPr="00AA1CFF">
              <w:rPr>
                <w:sz w:val="22"/>
                <w:szCs w:val="18"/>
                <w:lang w:val="en-GB"/>
              </w:rPr>
              <w:t xml:space="preserve"> overlap.</w:t>
            </w:r>
          </w:p>
        </w:tc>
        <w:tc>
          <w:tcPr>
            <w:tcW w:w="4464" w:type="dxa"/>
          </w:tcPr>
          <w:p w14:paraId="42C5D30E" w14:textId="77777777" w:rsidR="00AA1CFF" w:rsidRDefault="00AA1CFF">
            <w:pPr>
              <w:jc w:val="both"/>
              <w:rPr>
                <w:rFonts w:cs="Arial"/>
              </w:rPr>
            </w:pPr>
          </w:p>
        </w:tc>
      </w:tr>
      <w:tr w:rsidR="00D00477" w14:paraId="5811DD1E" w14:textId="77777777" w:rsidTr="00AA1CFF">
        <w:tc>
          <w:tcPr>
            <w:tcW w:w="5184" w:type="dxa"/>
          </w:tcPr>
          <w:p w14:paraId="0E30EFF2" w14:textId="77777777" w:rsidR="00AA1CFF" w:rsidRPr="00AA1CFF" w:rsidRDefault="00AA1CFF" w:rsidP="00722F01">
            <w:pPr>
              <w:pStyle w:val="AlphaList1"/>
              <w:numPr>
                <w:ilvl w:val="0"/>
                <w:numId w:val="39"/>
              </w:numPr>
              <w:rPr>
                <w:sz w:val="22"/>
                <w:szCs w:val="18"/>
                <w:lang w:val="en-GB"/>
              </w:rPr>
            </w:pPr>
            <w:r w:rsidRPr="00AA1CFF">
              <w:rPr>
                <w:sz w:val="22"/>
                <w:szCs w:val="18"/>
                <w:lang w:val="en-GB"/>
              </w:rPr>
              <w:t>What is/was the person’s function/role and responsibilities in the entity and in respect of the scope of work to be performed (for example, decision-making position (e.g. Team Leader), or part of a team (please specify how many team members), etc)?</w:t>
            </w:r>
          </w:p>
        </w:tc>
        <w:tc>
          <w:tcPr>
            <w:tcW w:w="4464" w:type="dxa"/>
          </w:tcPr>
          <w:p w14:paraId="0671D555" w14:textId="77777777" w:rsidR="00AA1CFF" w:rsidRDefault="00AA1CFF">
            <w:pPr>
              <w:jc w:val="both"/>
              <w:rPr>
                <w:rFonts w:cs="Arial"/>
              </w:rPr>
            </w:pPr>
          </w:p>
        </w:tc>
      </w:tr>
      <w:tr w:rsidR="00D00477" w14:paraId="239FEBED" w14:textId="77777777" w:rsidTr="00AA1CFF">
        <w:tc>
          <w:tcPr>
            <w:tcW w:w="5184" w:type="dxa"/>
          </w:tcPr>
          <w:p w14:paraId="691DF7D4" w14:textId="77777777" w:rsidR="009F11C4" w:rsidRDefault="00AA1CFF" w:rsidP="00722F01">
            <w:pPr>
              <w:pStyle w:val="AlphaList1"/>
              <w:numPr>
                <w:ilvl w:val="0"/>
                <w:numId w:val="39"/>
              </w:numPr>
              <w:rPr>
                <w:sz w:val="22"/>
                <w:szCs w:val="18"/>
                <w:lang w:val="en-GB"/>
              </w:rPr>
            </w:pPr>
            <w:r w:rsidRPr="00AA1CFF">
              <w:rPr>
                <w:sz w:val="22"/>
                <w:szCs w:val="18"/>
                <w:lang w:val="en-GB"/>
              </w:rPr>
              <w:t xml:space="preserve">If the work was conducted in the past, does the work continue to have relevancy today? (i.e. developing national HIV strategic plan or standard operating procedures that are still current today? Provision of training to staff? etc.) </w:t>
            </w:r>
          </w:p>
          <w:p w14:paraId="3E760D28" w14:textId="636D09CD" w:rsidR="00AA1CFF" w:rsidRPr="00AA1CFF" w:rsidRDefault="00AA1CFF" w:rsidP="009F11C4">
            <w:pPr>
              <w:pStyle w:val="AlphaList1"/>
              <w:numPr>
                <w:ilvl w:val="0"/>
                <w:numId w:val="0"/>
              </w:numPr>
              <w:ind w:left="397"/>
              <w:rPr>
                <w:sz w:val="22"/>
                <w:szCs w:val="18"/>
                <w:lang w:val="en-GB"/>
              </w:rPr>
            </w:pPr>
            <w:r w:rsidRPr="00AA1CFF">
              <w:rPr>
                <w:sz w:val="22"/>
                <w:szCs w:val="18"/>
                <w:lang w:val="en-GB"/>
              </w:rPr>
              <w:t>Is any follow-up work expected ?</w:t>
            </w:r>
          </w:p>
        </w:tc>
        <w:tc>
          <w:tcPr>
            <w:tcW w:w="4464" w:type="dxa"/>
          </w:tcPr>
          <w:p w14:paraId="51E39A36" w14:textId="77777777" w:rsidR="00AA1CFF" w:rsidRDefault="00AA1CFF">
            <w:pPr>
              <w:jc w:val="both"/>
              <w:rPr>
                <w:rFonts w:cs="Arial"/>
              </w:rPr>
            </w:pPr>
          </w:p>
        </w:tc>
      </w:tr>
      <w:tr w:rsidR="00D00477" w14:paraId="5C1E7BCC" w14:textId="77777777" w:rsidTr="00AA1CFF">
        <w:tc>
          <w:tcPr>
            <w:tcW w:w="5184" w:type="dxa"/>
          </w:tcPr>
          <w:p w14:paraId="492AA290" w14:textId="77777777" w:rsidR="00AA1CFF" w:rsidRPr="00AA1CFF" w:rsidRDefault="00AA1CFF" w:rsidP="00722F01">
            <w:pPr>
              <w:pStyle w:val="AlphaList1"/>
              <w:numPr>
                <w:ilvl w:val="0"/>
                <w:numId w:val="39"/>
              </w:numPr>
              <w:rPr>
                <w:sz w:val="22"/>
                <w:szCs w:val="18"/>
                <w:lang w:val="en-GB"/>
              </w:rPr>
            </w:pPr>
            <w:r w:rsidRPr="00AA1CFF">
              <w:rPr>
                <w:sz w:val="22"/>
                <w:szCs w:val="18"/>
                <w:lang w:val="en-GB"/>
              </w:rPr>
              <w:t>If the work is/was an audit, is/was the audit performed as part of the fiduciary arrangements of the Global Fund?</w:t>
            </w:r>
          </w:p>
        </w:tc>
        <w:tc>
          <w:tcPr>
            <w:tcW w:w="4464" w:type="dxa"/>
          </w:tcPr>
          <w:p w14:paraId="03AB4263" w14:textId="77777777" w:rsidR="00AA1CFF" w:rsidRDefault="00AA1CFF">
            <w:pPr>
              <w:jc w:val="both"/>
              <w:rPr>
                <w:rFonts w:cs="Arial"/>
              </w:rPr>
            </w:pPr>
          </w:p>
        </w:tc>
      </w:tr>
    </w:tbl>
    <w:p w14:paraId="4B312020" w14:textId="1C7BDDC8" w:rsidR="00AA1CFF" w:rsidRPr="005E5637" w:rsidRDefault="00AA1CFF" w:rsidP="005E5637">
      <w:pPr>
        <w:spacing w:before="240" w:line="240" w:lineRule="auto"/>
        <w:jc w:val="both"/>
        <w:rPr>
          <w:rFonts w:cs="Arial"/>
          <w:b/>
          <w:bCs/>
        </w:rPr>
      </w:pPr>
      <w:r w:rsidRPr="001A6A4F">
        <w:rPr>
          <w:rFonts w:cs="Arial"/>
          <w:b/>
          <w:bCs/>
        </w:rPr>
        <w:t>Interaction with stakeholders or national counterparts involved in Global Fund programs</w:t>
      </w:r>
    </w:p>
    <w:tbl>
      <w:tblPr>
        <w:tblStyle w:val="TableGrid"/>
        <w:tblW w:w="0" w:type="auto"/>
        <w:tblLook w:val="04A0" w:firstRow="1" w:lastRow="0" w:firstColumn="1" w:lastColumn="0" w:noHBand="0" w:noVBand="1"/>
      </w:tblPr>
      <w:tblGrid>
        <w:gridCol w:w="5142"/>
        <w:gridCol w:w="4478"/>
      </w:tblGrid>
      <w:tr w:rsidR="00D00477" w14:paraId="410A1E87" w14:textId="77777777" w:rsidTr="00A87E89">
        <w:tc>
          <w:tcPr>
            <w:tcW w:w="5142" w:type="dxa"/>
          </w:tcPr>
          <w:p w14:paraId="36AA4551" w14:textId="77777777" w:rsidR="00AA1CFF" w:rsidRPr="005E5637" w:rsidRDefault="00AA1CFF" w:rsidP="00722F01">
            <w:pPr>
              <w:pStyle w:val="AlphaList1"/>
              <w:numPr>
                <w:ilvl w:val="0"/>
                <w:numId w:val="39"/>
              </w:numPr>
              <w:rPr>
                <w:sz w:val="22"/>
                <w:szCs w:val="18"/>
                <w:lang w:val="en-GB"/>
              </w:rPr>
            </w:pPr>
            <w:r w:rsidRPr="005E5637">
              <w:rPr>
                <w:sz w:val="22"/>
                <w:szCs w:val="18"/>
                <w:lang w:val="en-GB"/>
              </w:rPr>
              <w:t>Does the work require interaction with national counterparts or other relevant stakeholders involved in Global Fund-funded programs? Please specify the names and roles of the counterparts or stakeholders.</w:t>
            </w:r>
          </w:p>
        </w:tc>
        <w:tc>
          <w:tcPr>
            <w:tcW w:w="4478" w:type="dxa"/>
          </w:tcPr>
          <w:p w14:paraId="3D31F829" w14:textId="77777777" w:rsidR="00AA1CFF" w:rsidRDefault="00AA1CFF">
            <w:pPr>
              <w:jc w:val="both"/>
              <w:rPr>
                <w:rFonts w:cs="Arial"/>
              </w:rPr>
            </w:pPr>
          </w:p>
        </w:tc>
      </w:tr>
      <w:tr w:rsidR="00D00477" w14:paraId="6117225C" w14:textId="77777777" w:rsidTr="00A87E89">
        <w:tc>
          <w:tcPr>
            <w:tcW w:w="5142" w:type="dxa"/>
          </w:tcPr>
          <w:p w14:paraId="3C41EE85" w14:textId="77777777" w:rsidR="00AA1CFF" w:rsidRPr="005E5637" w:rsidRDefault="00AA1CFF" w:rsidP="00722F01">
            <w:pPr>
              <w:pStyle w:val="AlphaList1"/>
              <w:numPr>
                <w:ilvl w:val="0"/>
                <w:numId w:val="39"/>
              </w:numPr>
              <w:rPr>
                <w:sz w:val="22"/>
                <w:szCs w:val="18"/>
                <w:lang w:val="en-GB"/>
              </w:rPr>
            </w:pPr>
            <w:r w:rsidRPr="005E5637">
              <w:rPr>
                <w:sz w:val="22"/>
                <w:szCs w:val="18"/>
                <w:lang w:val="en-GB"/>
              </w:rPr>
              <w:lastRenderedPageBreak/>
              <w:t>Please describe the nature of the interactions (especially if it entails a reporting relationship)</w:t>
            </w:r>
          </w:p>
        </w:tc>
        <w:tc>
          <w:tcPr>
            <w:tcW w:w="4478" w:type="dxa"/>
          </w:tcPr>
          <w:p w14:paraId="4868371D" w14:textId="77777777" w:rsidR="00AA1CFF" w:rsidRDefault="00AA1CFF">
            <w:pPr>
              <w:jc w:val="both"/>
              <w:rPr>
                <w:rFonts w:cs="Arial"/>
              </w:rPr>
            </w:pPr>
          </w:p>
        </w:tc>
      </w:tr>
      <w:tr w:rsidR="00D00477" w14:paraId="586210AB" w14:textId="77777777" w:rsidTr="00A87E89">
        <w:tc>
          <w:tcPr>
            <w:tcW w:w="5142" w:type="dxa"/>
          </w:tcPr>
          <w:p w14:paraId="4F8E008F" w14:textId="77777777" w:rsidR="00AA1CFF" w:rsidRPr="005E5637" w:rsidRDefault="00AA1CFF" w:rsidP="00722F01">
            <w:pPr>
              <w:pStyle w:val="AlphaList1"/>
              <w:numPr>
                <w:ilvl w:val="0"/>
                <w:numId w:val="39"/>
              </w:numPr>
              <w:rPr>
                <w:sz w:val="22"/>
                <w:szCs w:val="18"/>
                <w:lang w:val="en-GB"/>
              </w:rPr>
            </w:pPr>
            <w:r w:rsidRPr="005E5637">
              <w:rPr>
                <w:sz w:val="22"/>
                <w:szCs w:val="18"/>
                <w:lang w:val="en-GB"/>
              </w:rPr>
              <w:t>Please indicate the estimated frequency and duration of the interaction</w:t>
            </w:r>
          </w:p>
        </w:tc>
        <w:tc>
          <w:tcPr>
            <w:tcW w:w="4478" w:type="dxa"/>
          </w:tcPr>
          <w:p w14:paraId="15B83F53" w14:textId="77777777" w:rsidR="00AA1CFF" w:rsidRDefault="00AA1CFF">
            <w:pPr>
              <w:jc w:val="both"/>
              <w:rPr>
                <w:rFonts w:cs="Arial"/>
              </w:rPr>
            </w:pPr>
          </w:p>
        </w:tc>
      </w:tr>
      <w:tr w:rsidR="00D00477" w14:paraId="61EA1FEA" w14:textId="77777777" w:rsidTr="00A87E89">
        <w:tc>
          <w:tcPr>
            <w:tcW w:w="5142" w:type="dxa"/>
          </w:tcPr>
          <w:p w14:paraId="45264ED5" w14:textId="77777777" w:rsidR="00AA1CFF" w:rsidRPr="005E5637" w:rsidRDefault="00AA1CFF" w:rsidP="00722F01">
            <w:pPr>
              <w:pStyle w:val="AlphaList1"/>
              <w:numPr>
                <w:ilvl w:val="0"/>
                <w:numId w:val="39"/>
              </w:numPr>
              <w:rPr>
                <w:sz w:val="22"/>
                <w:szCs w:val="18"/>
                <w:lang w:val="en-GB"/>
              </w:rPr>
            </w:pPr>
            <w:r w:rsidRPr="005E5637">
              <w:rPr>
                <w:sz w:val="22"/>
                <w:szCs w:val="18"/>
                <w:lang w:val="en-GB"/>
              </w:rPr>
              <w:t>While conducting the work, was/is the person in close physical proximity, with extended interaction and/or close cooperation with staff working on Global Fund-related program?</w:t>
            </w:r>
          </w:p>
        </w:tc>
        <w:tc>
          <w:tcPr>
            <w:tcW w:w="4478" w:type="dxa"/>
          </w:tcPr>
          <w:p w14:paraId="69AB0BA1" w14:textId="77777777" w:rsidR="00AA1CFF" w:rsidRDefault="00AA1CFF">
            <w:pPr>
              <w:jc w:val="both"/>
              <w:rPr>
                <w:rFonts w:cs="Arial"/>
              </w:rPr>
            </w:pPr>
          </w:p>
        </w:tc>
      </w:tr>
    </w:tbl>
    <w:p w14:paraId="641EDB5E" w14:textId="77777777" w:rsidR="00A87E89" w:rsidRPr="00A87E89" w:rsidRDefault="00A87E89" w:rsidP="00A87E89">
      <w:pPr>
        <w:spacing w:before="240" w:line="240" w:lineRule="auto"/>
        <w:jc w:val="both"/>
        <w:rPr>
          <w:rFonts w:cs="Arial"/>
          <w:b/>
          <w:bCs/>
        </w:rPr>
      </w:pPr>
      <w:r w:rsidRPr="00A87E89">
        <w:rPr>
          <w:rFonts w:cs="Arial"/>
          <w:b/>
          <w:bCs/>
        </w:rPr>
        <w:t>Offeror Self-Assessment of Conflict of Interest</w:t>
      </w:r>
    </w:p>
    <w:p w14:paraId="3FC57A66" w14:textId="77777777" w:rsidR="00A87E89" w:rsidRPr="004C76F7" w:rsidRDefault="00A87E89" w:rsidP="009D3101">
      <w:pPr>
        <w:jc w:val="both"/>
      </w:pPr>
      <w:r w:rsidRPr="004C76F7">
        <w:t xml:space="preserve">The following table is designed for </w:t>
      </w:r>
      <w:r>
        <w:t>the Offeror</w:t>
      </w:r>
      <w:r w:rsidRPr="004C76F7">
        <w:t xml:space="preserve"> to disclose potential, perceived, or actual conflicts of interest. </w:t>
      </w:r>
      <w:r w:rsidRPr="00B248EE">
        <w:rPr>
          <w:b/>
          <w:bCs/>
        </w:rPr>
        <w:t>For each risk category the risk level must be identified</w:t>
      </w:r>
      <w:r>
        <w:t xml:space="preserve">. For risk categories where the risk level is identified as “Low”, “Medium” or “High”, the ensuing columns must be completed. </w:t>
      </w:r>
    </w:p>
    <w:tbl>
      <w:tblPr>
        <w:tblStyle w:val="TableGrid"/>
        <w:tblW w:w="5000" w:type="pct"/>
        <w:tblLook w:val="04A0" w:firstRow="1" w:lastRow="0" w:firstColumn="1" w:lastColumn="0" w:noHBand="0" w:noVBand="1"/>
      </w:tblPr>
      <w:tblGrid>
        <w:gridCol w:w="1710"/>
        <w:gridCol w:w="939"/>
        <w:gridCol w:w="2165"/>
        <w:gridCol w:w="1056"/>
        <w:gridCol w:w="3750"/>
      </w:tblGrid>
      <w:tr w:rsidR="009D3101" w:rsidRPr="00915E88" w14:paraId="06C1490B" w14:textId="77777777" w:rsidTr="00A87E89">
        <w:trPr>
          <w:tblHeader/>
        </w:trPr>
        <w:tc>
          <w:tcPr>
            <w:tcW w:w="889" w:type="pct"/>
          </w:tcPr>
          <w:p w14:paraId="069E834C" w14:textId="220BC159" w:rsidR="009A32B5" w:rsidRPr="002554DF" w:rsidRDefault="009A32B5" w:rsidP="009A32B5">
            <w:pPr>
              <w:rPr>
                <w:b/>
                <w:bCs/>
                <w:sz w:val="22"/>
                <w:szCs w:val="20"/>
              </w:rPr>
            </w:pPr>
            <w:r w:rsidRPr="002554DF">
              <w:rPr>
                <w:b/>
                <w:bCs/>
                <w:sz w:val="22"/>
                <w:szCs w:val="20"/>
              </w:rPr>
              <w:t>Risk Category*</w:t>
            </w:r>
          </w:p>
        </w:tc>
        <w:tc>
          <w:tcPr>
            <w:tcW w:w="488" w:type="pct"/>
          </w:tcPr>
          <w:p w14:paraId="0A1FA579" w14:textId="39CB3812" w:rsidR="009A32B5" w:rsidRPr="002554DF" w:rsidRDefault="009A32B5" w:rsidP="009A32B5">
            <w:pPr>
              <w:rPr>
                <w:b/>
                <w:bCs/>
                <w:sz w:val="22"/>
                <w:szCs w:val="20"/>
              </w:rPr>
            </w:pPr>
            <w:r w:rsidRPr="002554DF">
              <w:rPr>
                <w:b/>
                <w:bCs/>
                <w:sz w:val="22"/>
                <w:szCs w:val="20"/>
              </w:rPr>
              <w:t>Risk level**</w:t>
            </w:r>
          </w:p>
        </w:tc>
        <w:tc>
          <w:tcPr>
            <w:tcW w:w="1125" w:type="pct"/>
          </w:tcPr>
          <w:p w14:paraId="7B1BC289" w14:textId="6BB8B9B7" w:rsidR="009A32B5" w:rsidRPr="002554DF" w:rsidRDefault="009A32B5" w:rsidP="009A32B5">
            <w:pPr>
              <w:rPr>
                <w:b/>
                <w:bCs/>
                <w:sz w:val="22"/>
                <w:szCs w:val="20"/>
              </w:rPr>
            </w:pPr>
            <w:r w:rsidRPr="002554DF">
              <w:rPr>
                <w:b/>
                <w:bCs/>
                <w:sz w:val="22"/>
                <w:szCs w:val="20"/>
              </w:rPr>
              <w:t>Description of Conflict of Interest</w:t>
            </w:r>
          </w:p>
        </w:tc>
        <w:tc>
          <w:tcPr>
            <w:tcW w:w="549" w:type="pct"/>
          </w:tcPr>
          <w:p w14:paraId="7302E8B8" w14:textId="71DEC687" w:rsidR="009A32B5" w:rsidRPr="002554DF" w:rsidRDefault="009A32B5" w:rsidP="009A32B5">
            <w:pPr>
              <w:rPr>
                <w:b/>
                <w:bCs/>
                <w:sz w:val="22"/>
                <w:szCs w:val="20"/>
              </w:rPr>
            </w:pPr>
            <w:r w:rsidRPr="002554DF">
              <w:rPr>
                <w:b/>
                <w:bCs/>
                <w:sz w:val="22"/>
                <w:szCs w:val="20"/>
              </w:rPr>
              <w:t>Type***</w:t>
            </w:r>
          </w:p>
        </w:tc>
        <w:tc>
          <w:tcPr>
            <w:tcW w:w="1949" w:type="pct"/>
          </w:tcPr>
          <w:p w14:paraId="51A6CADC" w14:textId="7B72F0B4" w:rsidR="009A32B5" w:rsidRPr="002554DF" w:rsidRDefault="009A32B5" w:rsidP="009A32B5">
            <w:pPr>
              <w:rPr>
                <w:b/>
                <w:bCs/>
                <w:sz w:val="22"/>
                <w:szCs w:val="20"/>
              </w:rPr>
            </w:pPr>
            <w:r w:rsidRPr="002554DF">
              <w:rPr>
                <w:b/>
                <w:bCs/>
                <w:sz w:val="22"/>
                <w:szCs w:val="20"/>
              </w:rPr>
              <w:t>Mitigation Measures</w:t>
            </w:r>
          </w:p>
        </w:tc>
      </w:tr>
      <w:tr w:rsidR="009D3101" w:rsidRPr="004C76F7" w14:paraId="2213B228" w14:textId="77777777" w:rsidTr="00A87E89">
        <w:tc>
          <w:tcPr>
            <w:tcW w:w="889" w:type="pct"/>
          </w:tcPr>
          <w:p w14:paraId="401BECC9" w14:textId="77777777" w:rsidR="007324A5" w:rsidRPr="00E118A0" w:rsidRDefault="007324A5">
            <w:pPr>
              <w:rPr>
                <w:sz w:val="22"/>
                <w:szCs w:val="20"/>
              </w:rPr>
            </w:pPr>
            <w:r w:rsidRPr="00E118A0">
              <w:rPr>
                <w:sz w:val="22"/>
                <w:szCs w:val="20"/>
              </w:rPr>
              <w:t>Self-Review</w:t>
            </w:r>
          </w:p>
        </w:tc>
        <w:tc>
          <w:tcPr>
            <w:tcW w:w="488" w:type="pct"/>
          </w:tcPr>
          <w:p w14:paraId="0A57A0EE" w14:textId="77777777" w:rsidR="007324A5" w:rsidRPr="004C76F7" w:rsidRDefault="007324A5">
            <w:pPr>
              <w:jc w:val="both"/>
              <w:rPr>
                <w:rFonts w:cs="Arial"/>
              </w:rPr>
            </w:pPr>
          </w:p>
        </w:tc>
        <w:tc>
          <w:tcPr>
            <w:tcW w:w="1125" w:type="pct"/>
          </w:tcPr>
          <w:p w14:paraId="5EC58FFE" w14:textId="77777777" w:rsidR="007324A5" w:rsidRPr="004C76F7" w:rsidRDefault="007324A5">
            <w:pPr>
              <w:jc w:val="both"/>
              <w:rPr>
                <w:rFonts w:cs="Arial"/>
              </w:rPr>
            </w:pPr>
          </w:p>
        </w:tc>
        <w:tc>
          <w:tcPr>
            <w:tcW w:w="549" w:type="pct"/>
          </w:tcPr>
          <w:p w14:paraId="5C31F2B1" w14:textId="77777777" w:rsidR="007324A5" w:rsidRPr="004C76F7" w:rsidRDefault="007324A5">
            <w:pPr>
              <w:jc w:val="both"/>
              <w:rPr>
                <w:rFonts w:cs="Arial"/>
              </w:rPr>
            </w:pPr>
          </w:p>
        </w:tc>
        <w:tc>
          <w:tcPr>
            <w:tcW w:w="1949" w:type="pct"/>
          </w:tcPr>
          <w:p w14:paraId="03384DF7" w14:textId="77777777" w:rsidR="007324A5" w:rsidRPr="004C76F7" w:rsidRDefault="007324A5">
            <w:pPr>
              <w:jc w:val="both"/>
              <w:rPr>
                <w:rFonts w:cs="Arial"/>
              </w:rPr>
            </w:pPr>
          </w:p>
        </w:tc>
      </w:tr>
      <w:tr w:rsidR="009D3101" w:rsidRPr="004C76F7" w14:paraId="397117B8" w14:textId="77777777" w:rsidTr="00A87E89">
        <w:tc>
          <w:tcPr>
            <w:tcW w:w="889" w:type="pct"/>
          </w:tcPr>
          <w:p w14:paraId="68A66F90" w14:textId="77777777" w:rsidR="007324A5" w:rsidRPr="00E118A0" w:rsidRDefault="007324A5">
            <w:pPr>
              <w:rPr>
                <w:sz w:val="22"/>
                <w:szCs w:val="20"/>
              </w:rPr>
            </w:pPr>
            <w:r w:rsidRPr="00E118A0">
              <w:rPr>
                <w:sz w:val="22"/>
                <w:szCs w:val="20"/>
              </w:rPr>
              <w:t xml:space="preserve">Commercial Relationships </w:t>
            </w:r>
          </w:p>
        </w:tc>
        <w:tc>
          <w:tcPr>
            <w:tcW w:w="488" w:type="pct"/>
          </w:tcPr>
          <w:p w14:paraId="5412DFA5" w14:textId="77777777" w:rsidR="007324A5" w:rsidRPr="004C76F7" w:rsidRDefault="007324A5">
            <w:pPr>
              <w:jc w:val="both"/>
              <w:rPr>
                <w:rFonts w:cs="Arial"/>
              </w:rPr>
            </w:pPr>
          </w:p>
        </w:tc>
        <w:tc>
          <w:tcPr>
            <w:tcW w:w="1125" w:type="pct"/>
          </w:tcPr>
          <w:p w14:paraId="731AB234" w14:textId="77777777" w:rsidR="007324A5" w:rsidRPr="004C76F7" w:rsidRDefault="007324A5">
            <w:pPr>
              <w:jc w:val="both"/>
              <w:rPr>
                <w:rFonts w:cs="Arial"/>
              </w:rPr>
            </w:pPr>
          </w:p>
        </w:tc>
        <w:tc>
          <w:tcPr>
            <w:tcW w:w="549" w:type="pct"/>
          </w:tcPr>
          <w:p w14:paraId="623358FE" w14:textId="77777777" w:rsidR="007324A5" w:rsidRPr="004C76F7" w:rsidRDefault="007324A5">
            <w:pPr>
              <w:jc w:val="both"/>
              <w:rPr>
                <w:rFonts w:cs="Arial"/>
              </w:rPr>
            </w:pPr>
          </w:p>
        </w:tc>
        <w:tc>
          <w:tcPr>
            <w:tcW w:w="1949" w:type="pct"/>
          </w:tcPr>
          <w:p w14:paraId="66E9FBE3" w14:textId="77777777" w:rsidR="007324A5" w:rsidRPr="004C76F7" w:rsidRDefault="007324A5">
            <w:pPr>
              <w:jc w:val="both"/>
              <w:rPr>
                <w:rFonts w:cs="Arial"/>
              </w:rPr>
            </w:pPr>
          </w:p>
        </w:tc>
      </w:tr>
      <w:tr w:rsidR="009D3101" w:rsidRPr="004C76F7" w14:paraId="08770A56" w14:textId="77777777" w:rsidTr="00A87E89">
        <w:trPr>
          <w:trHeight w:val="625"/>
        </w:trPr>
        <w:tc>
          <w:tcPr>
            <w:tcW w:w="889" w:type="pct"/>
          </w:tcPr>
          <w:p w14:paraId="42A7C908" w14:textId="77777777" w:rsidR="007324A5" w:rsidRPr="00E118A0" w:rsidRDefault="007324A5">
            <w:pPr>
              <w:rPr>
                <w:sz w:val="22"/>
                <w:szCs w:val="20"/>
              </w:rPr>
            </w:pPr>
            <w:r w:rsidRPr="00E118A0">
              <w:rPr>
                <w:sz w:val="22"/>
                <w:szCs w:val="20"/>
              </w:rPr>
              <w:t>Financial Interest</w:t>
            </w:r>
          </w:p>
        </w:tc>
        <w:tc>
          <w:tcPr>
            <w:tcW w:w="488" w:type="pct"/>
          </w:tcPr>
          <w:p w14:paraId="39D813EB" w14:textId="77777777" w:rsidR="007324A5" w:rsidRPr="004C76F7" w:rsidRDefault="007324A5">
            <w:pPr>
              <w:jc w:val="both"/>
              <w:rPr>
                <w:rFonts w:cs="Arial"/>
              </w:rPr>
            </w:pPr>
          </w:p>
        </w:tc>
        <w:tc>
          <w:tcPr>
            <w:tcW w:w="1125" w:type="pct"/>
          </w:tcPr>
          <w:p w14:paraId="3180FA4F" w14:textId="77777777" w:rsidR="007324A5" w:rsidRPr="004C76F7" w:rsidRDefault="007324A5">
            <w:pPr>
              <w:jc w:val="both"/>
              <w:rPr>
                <w:rFonts w:cs="Arial"/>
              </w:rPr>
            </w:pPr>
          </w:p>
        </w:tc>
        <w:tc>
          <w:tcPr>
            <w:tcW w:w="549" w:type="pct"/>
          </w:tcPr>
          <w:p w14:paraId="3C0F7DAB" w14:textId="77777777" w:rsidR="007324A5" w:rsidRPr="004C76F7" w:rsidRDefault="007324A5">
            <w:pPr>
              <w:jc w:val="both"/>
              <w:rPr>
                <w:rFonts w:cs="Arial"/>
              </w:rPr>
            </w:pPr>
          </w:p>
        </w:tc>
        <w:tc>
          <w:tcPr>
            <w:tcW w:w="1949" w:type="pct"/>
          </w:tcPr>
          <w:p w14:paraId="3954E236" w14:textId="77777777" w:rsidR="007324A5" w:rsidRPr="004C76F7" w:rsidRDefault="007324A5">
            <w:pPr>
              <w:jc w:val="both"/>
              <w:rPr>
                <w:rFonts w:cs="Arial"/>
              </w:rPr>
            </w:pPr>
          </w:p>
        </w:tc>
      </w:tr>
      <w:tr w:rsidR="009D3101" w:rsidRPr="004C76F7" w14:paraId="3EEE6BC0" w14:textId="77777777" w:rsidTr="00A87E89">
        <w:trPr>
          <w:trHeight w:val="625"/>
        </w:trPr>
        <w:tc>
          <w:tcPr>
            <w:tcW w:w="889" w:type="pct"/>
          </w:tcPr>
          <w:p w14:paraId="3713BD5B" w14:textId="7E51569F" w:rsidR="00464717" w:rsidRPr="00E118A0" w:rsidRDefault="00464717">
            <w:pPr>
              <w:rPr>
                <w:sz w:val="22"/>
                <w:szCs w:val="20"/>
              </w:rPr>
            </w:pPr>
            <w:r w:rsidRPr="00464717">
              <w:rPr>
                <w:sz w:val="22"/>
                <w:szCs w:val="20"/>
              </w:rPr>
              <w:t>Personal or family relationships or Familiarity</w:t>
            </w:r>
          </w:p>
        </w:tc>
        <w:tc>
          <w:tcPr>
            <w:tcW w:w="488" w:type="pct"/>
          </w:tcPr>
          <w:p w14:paraId="0B5420E2" w14:textId="77777777" w:rsidR="00464717" w:rsidRPr="004C76F7" w:rsidRDefault="00464717">
            <w:pPr>
              <w:jc w:val="both"/>
              <w:rPr>
                <w:rFonts w:cs="Arial"/>
              </w:rPr>
            </w:pPr>
          </w:p>
        </w:tc>
        <w:tc>
          <w:tcPr>
            <w:tcW w:w="1125" w:type="pct"/>
          </w:tcPr>
          <w:p w14:paraId="357E22E4" w14:textId="77777777" w:rsidR="00464717" w:rsidRPr="004C76F7" w:rsidRDefault="00464717">
            <w:pPr>
              <w:jc w:val="both"/>
              <w:rPr>
                <w:rFonts w:cs="Arial"/>
              </w:rPr>
            </w:pPr>
          </w:p>
        </w:tc>
        <w:tc>
          <w:tcPr>
            <w:tcW w:w="549" w:type="pct"/>
          </w:tcPr>
          <w:p w14:paraId="430D65C9" w14:textId="77777777" w:rsidR="00464717" w:rsidRPr="004C76F7" w:rsidRDefault="00464717">
            <w:pPr>
              <w:jc w:val="both"/>
              <w:rPr>
                <w:rFonts w:cs="Arial"/>
              </w:rPr>
            </w:pPr>
          </w:p>
        </w:tc>
        <w:tc>
          <w:tcPr>
            <w:tcW w:w="1949" w:type="pct"/>
          </w:tcPr>
          <w:p w14:paraId="7406AB81" w14:textId="77777777" w:rsidR="00464717" w:rsidRPr="004C76F7" w:rsidRDefault="00464717">
            <w:pPr>
              <w:jc w:val="both"/>
              <w:rPr>
                <w:rFonts w:cs="Arial"/>
              </w:rPr>
            </w:pPr>
          </w:p>
        </w:tc>
      </w:tr>
      <w:tr w:rsidR="009D3101" w:rsidRPr="004C76F7" w14:paraId="3253F45B" w14:textId="77777777" w:rsidTr="00A87E89">
        <w:tc>
          <w:tcPr>
            <w:tcW w:w="889" w:type="pct"/>
          </w:tcPr>
          <w:p w14:paraId="59D43B1D" w14:textId="77777777" w:rsidR="007324A5" w:rsidRPr="00E118A0" w:rsidRDefault="007324A5">
            <w:pPr>
              <w:rPr>
                <w:sz w:val="22"/>
                <w:szCs w:val="20"/>
              </w:rPr>
            </w:pPr>
            <w:r w:rsidRPr="00E118A0">
              <w:rPr>
                <w:sz w:val="22"/>
                <w:szCs w:val="20"/>
              </w:rPr>
              <w:t>Legal Disputes</w:t>
            </w:r>
            <w:r w:rsidRPr="00E118A0" w:rsidDel="006A2783">
              <w:rPr>
                <w:sz w:val="22"/>
                <w:szCs w:val="20"/>
              </w:rPr>
              <w:t xml:space="preserve"> </w:t>
            </w:r>
          </w:p>
        </w:tc>
        <w:tc>
          <w:tcPr>
            <w:tcW w:w="488" w:type="pct"/>
          </w:tcPr>
          <w:p w14:paraId="3DECB861" w14:textId="77777777" w:rsidR="007324A5" w:rsidRPr="004C76F7" w:rsidRDefault="007324A5">
            <w:pPr>
              <w:jc w:val="both"/>
              <w:rPr>
                <w:rFonts w:cs="Arial"/>
              </w:rPr>
            </w:pPr>
          </w:p>
        </w:tc>
        <w:tc>
          <w:tcPr>
            <w:tcW w:w="1125" w:type="pct"/>
          </w:tcPr>
          <w:p w14:paraId="3D6A29D8" w14:textId="77777777" w:rsidR="007324A5" w:rsidRPr="004C76F7" w:rsidRDefault="007324A5">
            <w:pPr>
              <w:jc w:val="both"/>
              <w:rPr>
                <w:rFonts w:cs="Arial"/>
              </w:rPr>
            </w:pPr>
          </w:p>
        </w:tc>
        <w:tc>
          <w:tcPr>
            <w:tcW w:w="549" w:type="pct"/>
          </w:tcPr>
          <w:p w14:paraId="2CD41DAF" w14:textId="77777777" w:rsidR="007324A5" w:rsidRPr="004C76F7" w:rsidRDefault="007324A5">
            <w:pPr>
              <w:jc w:val="both"/>
              <w:rPr>
                <w:rFonts w:cs="Arial"/>
              </w:rPr>
            </w:pPr>
          </w:p>
        </w:tc>
        <w:tc>
          <w:tcPr>
            <w:tcW w:w="1949" w:type="pct"/>
          </w:tcPr>
          <w:p w14:paraId="608390B9" w14:textId="77777777" w:rsidR="007324A5" w:rsidRPr="004C76F7" w:rsidRDefault="007324A5">
            <w:pPr>
              <w:jc w:val="both"/>
              <w:rPr>
                <w:rFonts w:cs="Arial"/>
              </w:rPr>
            </w:pPr>
          </w:p>
        </w:tc>
      </w:tr>
      <w:tr w:rsidR="009D3101" w:rsidRPr="004C76F7" w14:paraId="41B9C223" w14:textId="77777777" w:rsidTr="00A87E89">
        <w:tc>
          <w:tcPr>
            <w:tcW w:w="889" w:type="pct"/>
          </w:tcPr>
          <w:p w14:paraId="59D21728" w14:textId="32EB5C1E" w:rsidR="007324A5" w:rsidRPr="00E118A0" w:rsidRDefault="002554DF">
            <w:pPr>
              <w:rPr>
                <w:sz w:val="22"/>
                <w:szCs w:val="20"/>
              </w:rPr>
            </w:pPr>
            <w:r w:rsidRPr="002554DF">
              <w:rPr>
                <w:sz w:val="22"/>
                <w:szCs w:val="20"/>
              </w:rPr>
              <w:t>Access to Privileged or Sensitive Information</w:t>
            </w:r>
          </w:p>
        </w:tc>
        <w:tc>
          <w:tcPr>
            <w:tcW w:w="488" w:type="pct"/>
          </w:tcPr>
          <w:p w14:paraId="6BCF3A09" w14:textId="77777777" w:rsidR="007324A5" w:rsidRPr="004C76F7" w:rsidRDefault="007324A5">
            <w:pPr>
              <w:jc w:val="both"/>
              <w:rPr>
                <w:rFonts w:cs="Arial"/>
              </w:rPr>
            </w:pPr>
          </w:p>
        </w:tc>
        <w:tc>
          <w:tcPr>
            <w:tcW w:w="1125" w:type="pct"/>
          </w:tcPr>
          <w:p w14:paraId="07F269AD" w14:textId="77777777" w:rsidR="007324A5" w:rsidRPr="004C76F7" w:rsidRDefault="007324A5">
            <w:pPr>
              <w:jc w:val="both"/>
              <w:rPr>
                <w:rFonts w:cs="Arial"/>
              </w:rPr>
            </w:pPr>
          </w:p>
        </w:tc>
        <w:tc>
          <w:tcPr>
            <w:tcW w:w="549" w:type="pct"/>
          </w:tcPr>
          <w:p w14:paraId="79CCD5CE" w14:textId="77777777" w:rsidR="007324A5" w:rsidRPr="004C76F7" w:rsidRDefault="007324A5">
            <w:pPr>
              <w:jc w:val="both"/>
              <w:rPr>
                <w:rFonts w:cs="Arial"/>
              </w:rPr>
            </w:pPr>
          </w:p>
        </w:tc>
        <w:tc>
          <w:tcPr>
            <w:tcW w:w="1949" w:type="pct"/>
          </w:tcPr>
          <w:p w14:paraId="4233365F" w14:textId="77777777" w:rsidR="007324A5" w:rsidRPr="004C76F7" w:rsidRDefault="007324A5">
            <w:pPr>
              <w:jc w:val="both"/>
              <w:rPr>
                <w:rFonts w:cs="Arial"/>
              </w:rPr>
            </w:pPr>
          </w:p>
        </w:tc>
      </w:tr>
      <w:tr w:rsidR="009D3101" w:rsidRPr="004C76F7" w14:paraId="3258A230" w14:textId="77777777" w:rsidTr="00A87E89">
        <w:tc>
          <w:tcPr>
            <w:tcW w:w="889" w:type="pct"/>
          </w:tcPr>
          <w:p w14:paraId="05615268" w14:textId="77777777" w:rsidR="007324A5" w:rsidRPr="00E118A0" w:rsidRDefault="007324A5">
            <w:pPr>
              <w:rPr>
                <w:sz w:val="22"/>
                <w:szCs w:val="20"/>
              </w:rPr>
            </w:pPr>
            <w:r w:rsidRPr="00E118A0">
              <w:rPr>
                <w:sz w:val="22"/>
                <w:szCs w:val="20"/>
              </w:rPr>
              <w:t>Other (specify)</w:t>
            </w:r>
          </w:p>
        </w:tc>
        <w:tc>
          <w:tcPr>
            <w:tcW w:w="488" w:type="pct"/>
          </w:tcPr>
          <w:p w14:paraId="01A305ED" w14:textId="77777777" w:rsidR="007324A5" w:rsidRPr="004C76F7" w:rsidRDefault="007324A5">
            <w:pPr>
              <w:jc w:val="both"/>
              <w:rPr>
                <w:rFonts w:cs="Arial"/>
              </w:rPr>
            </w:pPr>
          </w:p>
        </w:tc>
        <w:tc>
          <w:tcPr>
            <w:tcW w:w="1125" w:type="pct"/>
          </w:tcPr>
          <w:p w14:paraId="6626F3AB" w14:textId="77777777" w:rsidR="007324A5" w:rsidRPr="004C76F7" w:rsidRDefault="007324A5">
            <w:pPr>
              <w:jc w:val="both"/>
              <w:rPr>
                <w:rFonts w:cs="Arial"/>
              </w:rPr>
            </w:pPr>
          </w:p>
        </w:tc>
        <w:tc>
          <w:tcPr>
            <w:tcW w:w="549" w:type="pct"/>
          </w:tcPr>
          <w:p w14:paraId="7F5EC527" w14:textId="77777777" w:rsidR="007324A5" w:rsidRPr="004C76F7" w:rsidRDefault="007324A5">
            <w:pPr>
              <w:jc w:val="both"/>
              <w:rPr>
                <w:rFonts w:cs="Arial"/>
              </w:rPr>
            </w:pPr>
          </w:p>
        </w:tc>
        <w:tc>
          <w:tcPr>
            <w:tcW w:w="1949" w:type="pct"/>
          </w:tcPr>
          <w:p w14:paraId="71BE7342" w14:textId="77777777" w:rsidR="007324A5" w:rsidRPr="004C76F7" w:rsidRDefault="007324A5">
            <w:pPr>
              <w:jc w:val="both"/>
              <w:rPr>
                <w:rFonts w:cs="Arial"/>
              </w:rPr>
            </w:pPr>
          </w:p>
        </w:tc>
      </w:tr>
    </w:tbl>
    <w:p w14:paraId="3B84638E" w14:textId="77777777" w:rsidR="00E91F66" w:rsidRPr="00714DEB" w:rsidRDefault="00E91F66" w:rsidP="00CA612A">
      <w:pPr>
        <w:rPr>
          <w:rStyle w:val="Emphasis"/>
        </w:rPr>
      </w:pPr>
    </w:p>
    <w:p w14:paraId="2A483D33" w14:textId="0D2D4C2E" w:rsidR="00C870B0" w:rsidRDefault="00C870B0" w:rsidP="00C870B0">
      <w:pPr>
        <w:pStyle w:val="NormalNoSpace"/>
      </w:pPr>
      <w:r>
        <w:t xml:space="preserve">*For the definition of each risk category, please refer to Section VI in the </w:t>
      </w:r>
      <w:hyperlink r:id="rId43" w:history="1">
        <w:r w:rsidRPr="008A4FD0">
          <w:rPr>
            <w:rStyle w:val="Hyperlink"/>
            <w:rFonts w:cs="Arial"/>
          </w:rPr>
          <w:t>Local Fund Agent Conflict-of-Interest Procedures</w:t>
        </w:r>
      </w:hyperlink>
    </w:p>
    <w:p w14:paraId="3060892C" w14:textId="77777777" w:rsidR="00C870B0" w:rsidRDefault="00C870B0" w:rsidP="00C870B0">
      <w:pPr>
        <w:pStyle w:val="NormalNoSpace"/>
      </w:pPr>
      <w:r>
        <w:t>**Assess risk level indicating “None”, “Low”, “Medium” or “High”</w:t>
      </w:r>
    </w:p>
    <w:p w14:paraId="027B26F1" w14:textId="77777777" w:rsidR="00C870B0" w:rsidRDefault="00C870B0" w:rsidP="00C870B0">
      <w:pPr>
        <w:pStyle w:val="NormalNoSpace"/>
      </w:pPr>
      <w:r>
        <w:t>***Type: please indicate: “Potential”, “Perceived” or “Actual”</w:t>
      </w:r>
    </w:p>
    <w:p w14:paraId="15B40AED" w14:textId="77777777" w:rsidR="00C870B0" w:rsidRPr="005D4395" w:rsidRDefault="00C870B0" w:rsidP="00C870B0"/>
    <w:p w14:paraId="657E7C2A" w14:textId="77777777" w:rsidR="00D5070F" w:rsidRDefault="00D5070F" w:rsidP="00C870B0">
      <w:pPr>
        <w:pStyle w:val="NormalNoSpace"/>
        <w:sectPr w:rsidR="00D5070F" w:rsidSect="0045146D">
          <w:endnotePr>
            <w:numFmt w:val="chicago"/>
          </w:endnotePr>
          <w:pgSz w:w="11906" w:h="16838" w:code="9"/>
          <w:pgMar w:top="850" w:right="1138" w:bottom="1555" w:left="1138" w:header="850" w:footer="432" w:gutter="0"/>
          <w:cols w:space="708"/>
          <w:docGrid w:linePitch="360"/>
        </w:sectPr>
      </w:pPr>
    </w:p>
    <w:p w14:paraId="3713D41B" w14:textId="350BF586" w:rsidR="00C870B0" w:rsidRDefault="00DE0A75" w:rsidP="00C870B0">
      <w:pPr>
        <w:pStyle w:val="NormalNoSpace"/>
      </w:pPr>
      <w:r w:rsidRPr="00DE0A75">
        <w:lastRenderedPageBreak/>
        <w:t>LFA organization:</w:t>
      </w:r>
      <w:r w:rsidR="00C870B0">
        <w:t xml:space="preserve"> </w:t>
      </w:r>
      <w:r w:rsidR="00C870B0">
        <w:tab/>
      </w:r>
      <w:r w:rsidR="00D13D07">
        <w:tab/>
      </w:r>
      <w:r w:rsidR="00C870B0">
        <w:t>___________________________________________</w:t>
      </w:r>
    </w:p>
    <w:p w14:paraId="0EBCD785" w14:textId="77777777" w:rsidR="00C870B0" w:rsidRDefault="00C870B0" w:rsidP="00C870B0">
      <w:pPr>
        <w:pStyle w:val="NormalNoSpace"/>
      </w:pPr>
    </w:p>
    <w:p w14:paraId="7DA4B645" w14:textId="0198DC48" w:rsidR="00C870B0" w:rsidRPr="005D4395" w:rsidRDefault="00C870B0" w:rsidP="00C870B0">
      <w:pPr>
        <w:pStyle w:val="NormalNoSpace"/>
      </w:pPr>
      <w:r w:rsidRPr="005D4395">
        <w:t>Name of representative:</w:t>
      </w:r>
      <w:r w:rsidRPr="005D4395">
        <w:tab/>
        <w:t>___________________________________________</w:t>
      </w:r>
      <w:r w:rsidRPr="005D4395">
        <w:tab/>
      </w:r>
    </w:p>
    <w:p w14:paraId="32F174AC" w14:textId="77777777" w:rsidR="00C870B0" w:rsidRPr="005D4395" w:rsidRDefault="00C870B0" w:rsidP="00C870B0">
      <w:pPr>
        <w:pStyle w:val="NormalNoSpace"/>
      </w:pPr>
    </w:p>
    <w:p w14:paraId="7415AAD8" w14:textId="113DDD64" w:rsidR="00C870B0" w:rsidRPr="005D4395" w:rsidRDefault="00C870B0" w:rsidP="00C870B0">
      <w:pPr>
        <w:pStyle w:val="NormalNoSpace"/>
      </w:pPr>
      <w:r w:rsidRPr="005D4395">
        <w:t xml:space="preserve">Title of representative:      </w:t>
      </w:r>
      <w:r>
        <w:tab/>
      </w:r>
      <w:r w:rsidRPr="005D4395">
        <w:t>___________________________________________</w:t>
      </w:r>
    </w:p>
    <w:p w14:paraId="7E4821CB" w14:textId="77777777" w:rsidR="00C870B0" w:rsidRPr="005D4395" w:rsidRDefault="00C870B0" w:rsidP="00C870B0">
      <w:pPr>
        <w:pStyle w:val="NormalNoSpace"/>
      </w:pPr>
    </w:p>
    <w:p w14:paraId="3045565E" w14:textId="7EA20760" w:rsidR="00C870B0" w:rsidRPr="008D6937" w:rsidRDefault="00C870B0" w:rsidP="00C870B0">
      <w:pPr>
        <w:pStyle w:val="NormalNoSpace"/>
      </w:pPr>
      <w:r w:rsidRPr="008D6937">
        <w:t>Date:</w:t>
      </w:r>
      <w:r w:rsidRPr="008D6937">
        <w:tab/>
      </w:r>
      <w:r w:rsidRPr="008D6937">
        <w:tab/>
      </w:r>
      <w:r w:rsidRPr="008D6937">
        <w:tab/>
      </w:r>
      <w:r w:rsidRPr="008D6937">
        <w:tab/>
        <w:t>__________________</w:t>
      </w:r>
    </w:p>
    <w:p w14:paraId="6F0F2418" w14:textId="77777777" w:rsidR="00C870B0" w:rsidRDefault="00C870B0" w:rsidP="00C870B0">
      <w:pPr>
        <w:pStyle w:val="NormalNoSpace"/>
      </w:pPr>
    </w:p>
    <w:p w14:paraId="308B6E73" w14:textId="77777777" w:rsidR="00D5070F" w:rsidRPr="00D5070F" w:rsidRDefault="00D5070F" w:rsidP="00D5070F"/>
    <w:p w14:paraId="32E8A5A7" w14:textId="0C08EB08" w:rsidR="00F90F48" w:rsidRPr="008D6937" w:rsidRDefault="00C870B0" w:rsidP="00C870B0">
      <w:pPr>
        <w:pStyle w:val="NormalNoSpace"/>
      </w:pPr>
      <w:r w:rsidRPr="008D6937">
        <w:t>Representative signature:</w:t>
      </w:r>
      <w:r w:rsidRPr="008D6937">
        <w:tab/>
        <w:t>_________________________________________</w:t>
      </w:r>
      <w:bookmarkEnd w:id="8"/>
      <w:bookmarkEnd w:id="9"/>
      <w:r w:rsidR="00D5070F">
        <w:t>_</w:t>
      </w:r>
    </w:p>
    <w:sectPr w:rsidR="00F90F48" w:rsidRPr="008D6937" w:rsidSect="0045146D">
      <w:endnotePr>
        <w:numFmt w:val="chicago"/>
      </w:endnotePr>
      <w:pgSz w:w="11906" w:h="16838" w:code="9"/>
      <w:pgMar w:top="850" w:right="1138" w:bottom="1555" w:left="1138" w:header="850"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BD81C" w14:textId="77777777" w:rsidR="00C50635" w:rsidRDefault="00C50635" w:rsidP="0013691B">
      <w:pPr>
        <w:spacing w:after="0" w:line="240" w:lineRule="auto"/>
      </w:pPr>
      <w:r>
        <w:separator/>
      </w:r>
    </w:p>
  </w:endnote>
  <w:endnote w:type="continuationSeparator" w:id="0">
    <w:p w14:paraId="01EFD43D" w14:textId="77777777" w:rsidR="00C50635" w:rsidRDefault="00C50635" w:rsidP="00136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Black">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rd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tblpY="15140"/>
      <w:tblOverlap w:val="never"/>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2"/>
      <w:gridCol w:w="5102"/>
    </w:tblGrid>
    <w:tr w:rsidR="004C6793" w14:paraId="0D17A882" w14:textId="77777777" w:rsidTr="00F602C6">
      <w:trPr>
        <w:trHeight w:val="283"/>
      </w:trPr>
      <w:tc>
        <w:tcPr>
          <w:tcW w:w="10204" w:type="dxa"/>
          <w:gridSpan w:val="2"/>
          <w:tcBorders>
            <w:top w:val="single" w:sz="4" w:space="0" w:color="auto"/>
          </w:tcBorders>
          <w:vAlign w:val="bottom"/>
        </w:tcPr>
        <w:p w14:paraId="12A989C9" w14:textId="77777777" w:rsidR="004C6793" w:rsidRPr="008F46F0" w:rsidRDefault="004C6793" w:rsidP="00F602C6">
          <w:pPr>
            <w:pStyle w:val="PageNo"/>
          </w:pPr>
        </w:p>
      </w:tc>
    </w:tr>
    <w:tr w:rsidR="004C6793" w14:paraId="4456871C" w14:textId="77777777" w:rsidTr="00F602C6">
      <w:sdt>
        <w:sdtPr>
          <w:alias w:val="Form.DocLang.Logo_horizontal"/>
          <w:tag w:val="{&quot;templafy&quot;:{&quot;id&quot;:&quot;42fc3a2f-7fa7-4bca-a68d-1bb543c167b7&quot;}}"/>
          <w:id w:val="-1046130968"/>
          <w:picture/>
        </w:sdtPr>
        <w:sdtEndPr/>
        <w:sdtContent>
          <w:tc>
            <w:tcPr>
              <w:tcW w:w="5102" w:type="dxa"/>
              <w:vAlign w:val="bottom"/>
            </w:tcPr>
            <w:p w14:paraId="5FA83773" w14:textId="77777777" w:rsidR="004C6793" w:rsidRDefault="003E2E9B" w:rsidP="00F602C6">
              <w:pPr>
                <w:pStyle w:val="Footer"/>
              </w:pPr>
              <w:r>
                <w:rPr>
                  <w:noProof/>
                </w:rPr>
                <w:drawing>
                  <wp:inline distT="0" distB="0" distL="0" distR="0" wp14:anchorId="73916FA5" wp14:editId="2D750713">
                    <wp:extent cx="1643532" cy="152280"/>
                    <wp:effectExtent l="0" t="0" r="0" b="635"/>
                    <wp:docPr id="143694365"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4159566"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3532" cy="152280"/>
                            </a:xfrm>
                            <a:prstGeom prst="rect">
                              <a:avLst/>
                            </a:prstGeom>
                            <a:noFill/>
                            <a:ln>
                              <a:noFill/>
                            </a:ln>
                          </pic:spPr>
                        </pic:pic>
                      </a:graphicData>
                    </a:graphic>
                  </wp:inline>
                </w:drawing>
              </w:r>
            </w:p>
          </w:tc>
        </w:sdtContent>
      </w:sdt>
      <w:tc>
        <w:tcPr>
          <w:tcW w:w="5102" w:type="dxa"/>
          <w:vAlign w:val="bottom"/>
        </w:tcPr>
        <w:p w14:paraId="536427C5" w14:textId="77777777" w:rsidR="004C6793" w:rsidRPr="008F46F0" w:rsidRDefault="008E37CF" w:rsidP="00F602C6">
          <w:pPr>
            <w:pStyle w:val="PageNo"/>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c>
    </w:tr>
    <w:tr w:rsidR="00F602C6" w:rsidRPr="00955A75" w14:paraId="3973CD57" w14:textId="77777777" w:rsidTr="00F602C6">
      <w:trPr>
        <w:trHeight w:val="454"/>
      </w:trPr>
      <w:tc>
        <w:tcPr>
          <w:tcW w:w="10204" w:type="dxa"/>
          <w:gridSpan w:val="2"/>
          <w:vAlign w:val="bottom"/>
        </w:tcPr>
        <w:p w14:paraId="468A0F25" w14:textId="570B2347" w:rsidR="00F602C6" w:rsidRPr="00955A75" w:rsidRDefault="008E37CF" w:rsidP="00F602C6">
          <w:pPr>
            <w:pStyle w:val="Footer"/>
            <w:rPr>
              <w:sz w:val="14"/>
              <w:szCs w:val="14"/>
            </w:rPr>
          </w:pPr>
          <w:r>
            <w:rPr>
              <w:sz w:val="14"/>
              <w:szCs w:val="14"/>
            </w:rPr>
            <w:fldChar w:fldCharType="begin"/>
          </w:r>
          <w:r>
            <w:rPr>
              <w:sz w:val="14"/>
              <w:szCs w:val="14"/>
            </w:rPr>
            <w:instrText xml:space="preserve"> STYLEREF  Title  \* MERGEFORMAT </w:instrText>
          </w:r>
          <w:r>
            <w:rPr>
              <w:sz w:val="14"/>
              <w:szCs w:val="14"/>
            </w:rPr>
            <w:fldChar w:fldCharType="separate"/>
          </w:r>
          <w:r w:rsidR="006817F4" w:rsidRPr="006817F4">
            <w:rPr>
              <w:b/>
              <w:bCs/>
              <w:noProof/>
              <w:sz w:val="14"/>
              <w:szCs w:val="14"/>
            </w:rPr>
            <w:t>Local Fund Agent</w:t>
          </w:r>
          <w:r w:rsidR="006817F4">
            <w:rPr>
              <w:noProof/>
              <w:sz w:val="14"/>
              <w:szCs w:val="14"/>
            </w:rPr>
            <w:t xml:space="preserve"> Conflict-of-Interest Procedures</w:t>
          </w:r>
          <w:r>
            <w:rPr>
              <w:sz w:val="14"/>
              <w:szCs w:val="14"/>
            </w:rPr>
            <w:fldChar w:fldCharType="end"/>
          </w:r>
        </w:p>
      </w:tc>
    </w:tr>
  </w:tbl>
  <w:p w14:paraId="2A9966B6" w14:textId="77777777" w:rsidR="002A7635" w:rsidRPr="001100A4" w:rsidRDefault="002A7635" w:rsidP="00DD73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tblpY="15140"/>
      <w:tblOverlap w:val="never"/>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2"/>
      <w:gridCol w:w="5102"/>
    </w:tblGrid>
    <w:tr w:rsidR="006F73BE" w14:paraId="09EE7A2F" w14:textId="77777777">
      <w:trPr>
        <w:trHeight w:val="283"/>
      </w:trPr>
      <w:tc>
        <w:tcPr>
          <w:tcW w:w="10204" w:type="dxa"/>
          <w:gridSpan w:val="2"/>
          <w:tcBorders>
            <w:top w:val="single" w:sz="4" w:space="0" w:color="auto"/>
          </w:tcBorders>
          <w:vAlign w:val="bottom"/>
        </w:tcPr>
        <w:p w14:paraId="1FDA0495" w14:textId="77777777" w:rsidR="006F73BE" w:rsidRPr="008F46F0" w:rsidRDefault="006F73BE" w:rsidP="006F73BE">
          <w:pPr>
            <w:pStyle w:val="PageNo"/>
          </w:pPr>
        </w:p>
      </w:tc>
    </w:tr>
    <w:tr w:rsidR="006F73BE" w14:paraId="3E7DC9C6" w14:textId="77777777">
      <w:sdt>
        <w:sdtPr>
          <w:alias w:val="Form.DocLang.Logo_horizontal"/>
          <w:tag w:val="{&quot;templafy&quot;:{&quot;id&quot;:&quot;42fc3a2f-7fa7-4bca-a68d-1bb543c167b7&quot;}}"/>
          <w:id w:val="-365529356"/>
          <w:picture/>
        </w:sdtPr>
        <w:sdtEndPr/>
        <w:sdtContent>
          <w:tc>
            <w:tcPr>
              <w:tcW w:w="5102" w:type="dxa"/>
              <w:vAlign w:val="bottom"/>
            </w:tcPr>
            <w:p w14:paraId="1CD21D71" w14:textId="77777777" w:rsidR="006F73BE" w:rsidRDefault="006F73BE" w:rsidP="006F73BE">
              <w:pPr>
                <w:pStyle w:val="Footer"/>
              </w:pPr>
              <w:r>
                <w:rPr>
                  <w:noProof/>
                </w:rPr>
                <w:drawing>
                  <wp:inline distT="0" distB="0" distL="0" distR="0" wp14:anchorId="0EE03D58" wp14:editId="4B9E02C7">
                    <wp:extent cx="1643532" cy="152280"/>
                    <wp:effectExtent l="0" t="0" r="0" b="635"/>
                    <wp:docPr id="143928634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4159566"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3532" cy="152280"/>
                            </a:xfrm>
                            <a:prstGeom prst="rect">
                              <a:avLst/>
                            </a:prstGeom>
                            <a:noFill/>
                            <a:ln>
                              <a:noFill/>
                            </a:ln>
                          </pic:spPr>
                        </pic:pic>
                      </a:graphicData>
                    </a:graphic>
                  </wp:inline>
                </w:drawing>
              </w:r>
            </w:p>
          </w:tc>
        </w:sdtContent>
      </w:sdt>
      <w:tc>
        <w:tcPr>
          <w:tcW w:w="5102" w:type="dxa"/>
          <w:vAlign w:val="bottom"/>
        </w:tcPr>
        <w:p w14:paraId="43C02CA7" w14:textId="77777777" w:rsidR="006F73BE" w:rsidRPr="008F46F0" w:rsidRDefault="006F73BE" w:rsidP="006F73BE">
          <w:pPr>
            <w:pStyle w:val="PageNo"/>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c>
    </w:tr>
    <w:tr w:rsidR="006F73BE" w:rsidRPr="00955A75" w14:paraId="30AD4048" w14:textId="77777777">
      <w:trPr>
        <w:trHeight w:val="454"/>
      </w:trPr>
      <w:tc>
        <w:tcPr>
          <w:tcW w:w="10204" w:type="dxa"/>
          <w:gridSpan w:val="2"/>
          <w:vAlign w:val="bottom"/>
        </w:tcPr>
        <w:p w14:paraId="7AB2993A" w14:textId="65F82C83" w:rsidR="006F73BE" w:rsidRPr="00955A75" w:rsidRDefault="006F73BE" w:rsidP="006F73BE">
          <w:pPr>
            <w:pStyle w:val="Footer"/>
            <w:rPr>
              <w:sz w:val="14"/>
              <w:szCs w:val="14"/>
            </w:rPr>
          </w:pPr>
          <w:r>
            <w:rPr>
              <w:sz w:val="14"/>
              <w:szCs w:val="14"/>
            </w:rPr>
            <w:fldChar w:fldCharType="begin"/>
          </w:r>
          <w:r>
            <w:rPr>
              <w:sz w:val="14"/>
              <w:szCs w:val="14"/>
            </w:rPr>
            <w:instrText xml:space="preserve"> STYLEREF  Title  \* MERGEFORMAT </w:instrText>
          </w:r>
          <w:r>
            <w:rPr>
              <w:sz w:val="14"/>
              <w:szCs w:val="14"/>
            </w:rPr>
            <w:fldChar w:fldCharType="separate"/>
          </w:r>
          <w:r w:rsidR="006817F4" w:rsidRPr="006817F4">
            <w:rPr>
              <w:b/>
              <w:bCs/>
              <w:noProof/>
              <w:sz w:val="14"/>
              <w:szCs w:val="14"/>
            </w:rPr>
            <w:t>Local Fund Agent</w:t>
          </w:r>
          <w:r w:rsidR="006817F4">
            <w:rPr>
              <w:noProof/>
              <w:sz w:val="14"/>
              <w:szCs w:val="14"/>
            </w:rPr>
            <w:t xml:space="preserve"> Conflict-of-Interest Procedures</w:t>
          </w:r>
          <w:r>
            <w:rPr>
              <w:sz w:val="14"/>
              <w:szCs w:val="14"/>
            </w:rPr>
            <w:fldChar w:fldCharType="end"/>
          </w:r>
        </w:p>
      </w:tc>
    </w:tr>
  </w:tbl>
  <w:p w14:paraId="0187C787" w14:textId="77777777" w:rsidR="006F73BE" w:rsidRDefault="006F73BE" w:rsidP="006610A0">
    <w:pPr>
      <w:spacing w:after="720"/>
    </w:pPr>
  </w:p>
  <w:p w14:paraId="50FE3074" w14:textId="77777777" w:rsidR="006F73BE" w:rsidRDefault="006F73BE" w:rsidP="00A775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AA64C" w14:textId="77777777" w:rsidR="00177915" w:rsidRPr="00C34BDE" w:rsidRDefault="00177915" w:rsidP="00796715">
    <w:pPr>
      <w:spacing w:after="480"/>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2"/>
      <w:gridCol w:w="4438"/>
    </w:tblGrid>
    <w:tr w:rsidR="00034065" w14:paraId="3644CCC4" w14:textId="77777777" w:rsidTr="00796715">
      <w:trPr>
        <w:trHeight w:val="20"/>
      </w:trPr>
      <w:tc>
        <w:tcPr>
          <w:tcW w:w="9540" w:type="dxa"/>
          <w:gridSpan w:val="2"/>
          <w:tcBorders>
            <w:top w:val="single" w:sz="4" w:space="0" w:color="auto"/>
          </w:tcBorders>
          <w:vAlign w:val="bottom"/>
        </w:tcPr>
        <w:p w14:paraId="74BA9DCE" w14:textId="77777777" w:rsidR="00034065" w:rsidRPr="008F46F0" w:rsidRDefault="00034065" w:rsidP="00034065">
          <w:pPr>
            <w:pStyle w:val="PageNo"/>
            <w:jc w:val="center"/>
          </w:pPr>
        </w:p>
      </w:tc>
    </w:tr>
    <w:tr w:rsidR="00034065" w14:paraId="30CFF3E1" w14:textId="77777777" w:rsidTr="00796715">
      <w:sdt>
        <w:sdtPr>
          <w:alias w:val="Form.DocLang.Logo_horizontal"/>
          <w:tag w:val="{&quot;templafy&quot;:{&quot;id&quot;:&quot;42fc3a2f-7fa7-4bca-a68d-1bb543c167b7&quot;}}"/>
          <w:id w:val="-34358175"/>
          <w:picture/>
        </w:sdtPr>
        <w:sdtEndPr/>
        <w:sdtContent>
          <w:tc>
            <w:tcPr>
              <w:tcW w:w="5102" w:type="dxa"/>
              <w:vAlign w:val="bottom"/>
            </w:tcPr>
            <w:p w14:paraId="08704875" w14:textId="77777777" w:rsidR="00034065" w:rsidRDefault="00034065" w:rsidP="00034065">
              <w:pPr>
                <w:pStyle w:val="Footer"/>
              </w:pPr>
              <w:r>
                <w:rPr>
                  <w:noProof/>
                </w:rPr>
                <w:drawing>
                  <wp:inline distT="0" distB="0" distL="0" distR="0" wp14:anchorId="05581D8D" wp14:editId="20726F16">
                    <wp:extent cx="1643532" cy="152280"/>
                    <wp:effectExtent l="0" t="0" r="0" b="635"/>
                    <wp:docPr id="191080124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4159566"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3532" cy="152280"/>
                            </a:xfrm>
                            <a:prstGeom prst="rect">
                              <a:avLst/>
                            </a:prstGeom>
                            <a:noFill/>
                            <a:ln>
                              <a:noFill/>
                            </a:ln>
                          </pic:spPr>
                        </pic:pic>
                      </a:graphicData>
                    </a:graphic>
                  </wp:inline>
                </w:drawing>
              </w:r>
            </w:p>
          </w:tc>
        </w:sdtContent>
      </w:sdt>
      <w:tc>
        <w:tcPr>
          <w:tcW w:w="4438" w:type="dxa"/>
          <w:vAlign w:val="bottom"/>
        </w:tcPr>
        <w:p w14:paraId="56986E65" w14:textId="77777777" w:rsidR="00034065" w:rsidRPr="008F46F0" w:rsidRDefault="00034065" w:rsidP="00034065">
          <w:pPr>
            <w:pStyle w:val="PageNo"/>
          </w:pPr>
          <w:r>
            <w:t xml:space="preserve">Page </w:t>
          </w:r>
          <w:r>
            <w:rPr>
              <w:b/>
              <w:bCs/>
            </w:rPr>
            <w:fldChar w:fldCharType="begin"/>
          </w:r>
          <w:r>
            <w:rPr>
              <w:b/>
              <w:bCs/>
            </w:rPr>
            <w:instrText xml:space="preserve"> PAGE  \* Arabic  \* MERGEFORMAT </w:instrText>
          </w:r>
          <w:r>
            <w:rPr>
              <w:b/>
              <w:bCs/>
            </w:rPr>
            <w:fldChar w:fldCharType="separate"/>
          </w:r>
          <w:r>
            <w:rPr>
              <w:b/>
              <w:bCs/>
            </w:rPr>
            <w:t>27</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59</w:t>
          </w:r>
          <w:r>
            <w:rPr>
              <w:b/>
              <w:bCs/>
            </w:rPr>
            <w:fldChar w:fldCharType="end"/>
          </w:r>
        </w:p>
      </w:tc>
    </w:tr>
    <w:tr w:rsidR="00034065" w:rsidRPr="00955A75" w14:paraId="0B93D3B1" w14:textId="77777777" w:rsidTr="00796715">
      <w:trPr>
        <w:trHeight w:val="454"/>
      </w:trPr>
      <w:tc>
        <w:tcPr>
          <w:tcW w:w="9540" w:type="dxa"/>
          <w:gridSpan w:val="2"/>
          <w:vAlign w:val="bottom"/>
        </w:tcPr>
        <w:p w14:paraId="34CBDAC0" w14:textId="6B476B2E" w:rsidR="00034065" w:rsidRPr="00955A75" w:rsidRDefault="00034065" w:rsidP="00034065">
          <w:pPr>
            <w:pStyle w:val="Footer"/>
            <w:rPr>
              <w:sz w:val="14"/>
              <w:szCs w:val="14"/>
            </w:rPr>
          </w:pPr>
          <w:r>
            <w:rPr>
              <w:sz w:val="14"/>
              <w:szCs w:val="14"/>
            </w:rPr>
            <w:fldChar w:fldCharType="begin"/>
          </w:r>
          <w:r>
            <w:rPr>
              <w:sz w:val="14"/>
              <w:szCs w:val="14"/>
            </w:rPr>
            <w:instrText xml:space="preserve"> STYLEREF  Title  \* MERGEFORMAT </w:instrText>
          </w:r>
          <w:r>
            <w:rPr>
              <w:sz w:val="14"/>
              <w:szCs w:val="14"/>
            </w:rPr>
            <w:fldChar w:fldCharType="separate"/>
          </w:r>
          <w:r w:rsidR="006817F4" w:rsidRPr="006817F4">
            <w:rPr>
              <w:b/>
              <w:bCs/>
              <w:noProof/>
              <w:sz w:val="14"/>
              <w:szCs w:val="14"/>
            </w:rPr>
            <w:t>Local Fund Agent</w:t>
          </w:r>
          <w:r w:rsidR="006817F4">
            <w:rPr>
              <w:noProof/>
              <w:sz w:val="14"/>
              <w:szCs w:val="14"/>
            </w:rPr>
            <w:t xml:space="preserve"> Conflict-of-Interest Procedures</w:t>
          </w:r>
          <w:r>
            <w:rPr>
              <w:sz w:val="14"/>
              <w:szCs w:val="14"/>
            </w:rPr>
            <w:fldChar w:fldCharType="end"/>
          </w:r>
        </w:p>
      </w:tc>
    </w:tr>
  </w:tbl>
  <w:p w14:paraId="412CDBE8" w14:textId="77777777" w:rsidR="00034065" w:rsidRPr="00034065" w:rsidRDefault="00034065" w:rsidP="000340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EE7CC" w14:textId="77777777" w:rsidR="00DA7039" w:rsidRPr="00C34BDE" w:rsidRDefault="00DA7039" w:rsidP="00796715">
    <w:pPr>
      <w:spacing w:after="480"/>
    </w:pPr>
  </w:p>
  <w:tbl>
    <w:tblPr>
      <w:tblStyle w:val="TableGrid"/>
      <w:tblW w:w="14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2"/>
      <w:gridCol w:w="9478"/>
    </w:tblGrid>
    <w:tr w:rsidR="00DA7039" w14:paraId="086FEDC7" w14:textId="77777777" w:rsidTr="007344B5">
      <w:trPr>
        <w:trHeight w:val="20"/>
      </w:trPr>
      <w:tc>
        <w:tcPr>
          <w:tcW w:w="14580" w:type="dxa"/>
          <w:gridSpan w:val="2"/>
          <w:tcBorders>
            <w:top w:val="single" w:sz="4" w:space="0" w:color="auto"/>
          </w:tcBorders>
          <w:vAlign w:val="bottom"/>
        </w:tcPr>
        <w:p w14:paraId="73BF2EB6" w14:textId="77777777" w:rsidR="00DA7039" w:rsidRPr="008F46F0" w:rsidRDefault="00DA7039" w:rsidP="00034065">
          <w:pPr>
            <w:pStyle w:val="PageNo"/>
            <w:jc w:val="center"/>
          </w:pPr>
        </w:p>
      </w:tc>
    </w:tr>
    <w:tr w:rsidR="00DA7039" w14:paraId="7196577A" w14:textId="77777777" w:rsidTr="007344B5">
      <w:sdt>
        <w:sdtPr>
          <w:alias w:val="Form.DocLang.Logo_horizontal"/>
          <w:tag w:val="{&quot;templafy&quot;:{&quot;id&quot;:&quot;42fc3a2f-7fa7-4bca-a68d-1bb543c167b7&quot;}}"/>
          <w:id w:val="1482817588"/>
          <w:picture/>
        </w:sdtPr>
        <w:sdtEndPr/>
        <w:sdtContent>
          <w:tc>
            <w:tcPr>
              <w:tcW w:w="5102" w:type="dxa"/>
              <w:vAlign w:val="bottom"/>
            </w:tcPr>
            <w:p w14:paraId="49018DAF" w14:textId="77777777" w:rsidR="00DA7039" w:rsidRDefault="00DA7039" w:rsidP="00034065">
              <w:pPr>
                <w:pStyle w:val="Footer"/>
              </w:pPr>
              <w:r>
                <w:rPr>
                  <w:noProof/>
                </w:rPr>
                <w:drawing>
                  <wp:inline distT="0" distB="0" distL="0" distR="0" wp14:anchorId="77D97644" wp14:editId="6C9AFC19">
                    <wp:extent cx="1643532" cy="152280"/>
                    <wp:effectExtent l="0" t="0" r="0" b="635"/>
                    <wp:docPr id="167623534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4159566"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3532" cy="152280"/>
                            </a:xfrm>
                            <a:prstGeom prst="rect">
                              <a:avLst/>
                            </a:prstGeom>
                            <a:noFill/>
                            <a:ln>
                              <a:noFill/>
                            </a:ln>
                          </pic:spPr>
                        </pic:pic>
                      </a:graphicData>
                    </a:graphic>
                  </wp:inline>
                </w:drawing>
              </w:r>
            </w:p>
          </w:tc>
        </w:sdtContent>
      </w:sdt>
      <w:tc>
        <w:tcPr>
          <w:tcW w:w="9478" w:type="dxa"/>
          <w:vAlign w:val="bottom"/>
        </w:tcPr>
        <w:p w14:paraId="5BA55AB9" w14:textId="77777777" w:rsidR="00DA7039" w:rsidRPr="008F46F0" w:rsidRDefault="00DA7039" w:rsidP="00034065">
          <w:pPr>
            <w:pStyle w:val="PageNo"/>
          </w:pPr>
          <w:r>
            <w:t xml:space="preserve">Page </w:t>
          </w:r>
          <w:r>
            <w:rPr>
              <w:b/>
              <w:bCs/>
            </w:rPr>
            <w:fldChar w:fldCharType="begin"/>
          </w:r>
          <w:r>
            <w:rPr>
              <w:b/>
              <w:bCs/>
            </w:rPr>
            <w:instrText xml:space="preserve"> PAGE  \* Arabic  \* MERGEFORMAT </w:instrText>
          </w:r>
          <w:r>
            <w:rPr>
              <w:b/>
              <w:bCs/>
            </w:rPr>
            <w:fldChar w:fldCharType="separate"/>
          </w:r>
          <w:r>
            <w:rPr>
              <w:b/>
              <w:bCs/>
            </w:rPr>
            <w:t>27</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59</w:t>
          </w:r>
          <w:r>
            <w:rPr>
              <w:b/>
              <w:bCs/>
            </w:rPr>
            <w:fldChar w:fldCharType="end"/>
          </w:r>
        </w:p>
      </w:tc>
    </w:tr>
    <w:tr w:rsidR="00DA7039" w:rsidRPr="00955A75" w14:paraId="2D686066" w14:textId="77777777" w:rsidTr="007344B5">
      <w:trPr>
        <w:trHeight w:val="454"/>
      </w:trPr>
      <w:tc>
        <w:tcPr>
          <w:tcW w:w="14580" w:type="dxa"/>
          <w:gridSpan w:val="2"/>
          <w:vAlign w:val="bottom"/>
        </w:tcPr>
        <w:p w14:paraId="2FA6CF38" w14:textId="70D74F71" w:rsidR="00DA7039" w:rsidRPr="00955A75" w:rsidRDefault="00DA7039" w:rsidP="00034065">
          <w:pPr>
            <w:pStyle w:val="Footer"/>
            <w:rPr>
              <w:sz w:val="14"/>
              <w:szCs w:val="14"/>
            </w:rPr>
          </w:pPr>
          <w:r>
            <w:rPr>
              <w:sz w:val="14"/>
              <w:szCs w:val="14"/>
            </w:rPr>
            <w:fldChar w:fldCharType="begin"/>
          </w:r>
          <w:r>
            <w:rPr>
              <w:sz w:val="14"/>
              <w:szCs w:val="14"/>
            </w:rPr>
            <w:instrText xml:space="preserve"> STYLEREF  Title  \* MERGEFORMAT </w:instrText>
          </w:r>
          <w:r>
            <w:rPr>
              <w:sz w:val="14"/>
              <w:szCs w:val="14"/>
            </w:rPr>
            <w:fldChar w:fldCharType="separate"/>
          </w:r>
          <w:r w:rsidR="006817F4" w:rsidRPr="006817F4">
            <w:rPr>
              <w:b/>
              <w:bCs/>
              <w:noProof/>
              <w:sz w:val="14"/>
              <w:szCs w:val="14"/>
            </w:rPr>
            <w:t>Local Fund Agent</w:t>
          </w:r>
          <w:r w:rsidR="006817F4">
            <w:rPr>
              <w:noProof/>
              <w:sz w:val="14"/>
              <w:szCs w:val="14"/>
            </w:rPr>
            <w:t xml:space="preserve"> Conflict-of-Interest Procedures</w:t>
          </w:r>
          <w:r>
            <w:rPr>
              <w:sz w:val="14"/>
              <w:szCs w:val="14"/>
            </w:rPr>
            <w:fldChar w:fldCharType="end"/>
          </w:r>
        </w:p>
      </w:tc>
    </w:tr>
  </w:tbl>
  <w:p w14:paraId="48EEC39B" w14:textId="77777777" w:rsidR="00DA7039" w:rsidRPr="00034065" w:rsidRDefault="00DA7039" w:rsidP="0003406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tblpY="15140"/>
      <w:tblOverlap w:val="never"/>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2"/>
      <w:gridCol w:w="5102"/>
    </w:tblGrid>
    <w:tr w:rsidR="0045146D" w14:paraId="484B2BCF" w14:textId="77777777">
      <w:trPr>
        <w:trHeight w:val="283"/>
      </w:trPr>
      <w:tc>
        <w:tcPr>
          <w:tcW w:w="10204" w:type="dxa"/>
          <w:gridSpan w:val="2"/>
          <w:tcBorders>
            <w:top w:val="single" w:sz="4" w:space="0" w:color="auto"/>
          </w:tcBorders>
          <w:vAlign w:val="bottom"/>
        </w:tcPr>
        <w:p w14:paraId="33C93035" w14:textId="49FF6AA2" w:rsidR="0045146D" w:rsidRPr="008F46F0" w:rsidRDefault="0045146D" w:rsidP="0045146D">
          <w:pPr>
            <w:pStyle w:val="PageNo"/>
          </w:pPr>
        </w:p>
      </w:tc>
    </w:tr>
    <w:tr w:rsidR="0045146D" w14:paraId="39C839B5" w14:textId="77777777">
      <w:sdt>
        <w:sdtPr>
          <w:alias w:val="Form.DocLang.Logo_horizontal"/>
          <w:tag w:val="{&quot;templafy&quot;:{&quot;id&quot;:&quot;42fc3a2f-7fa7-4bca-a68d-1bb543c167b7&quot;}}"/>
          <w:id w:val="-1429738655"/>
          <w:picture/>
        </w:sdtPr>
        <w:sdtEndPr/>
        <w:sdtContent>
          <w:tc>
            <w:tcPr>
              <w:tcW w:w="5102" w:type="dxa"/>
              <w:vAlign w:val="bottom"/>
            </w:tcPr>
            <w:p w14:paraId="06DC73C7" w14:textId="77777777" w:rsidR="0045146D" w:rsidRDefault="0045146D" w:rsidP="0045146D">
              <w:pPr>
                <w:pStyle w:val="Footer"/>
              </w:pPr>
              <w:r>
                <w:rPr>
                  <w:noProof/>
                </w:rPr>
                <w:drawing>
                  <wp:inline distT="0" distB="0" distL="0" distR="0" wp14:anchorId="68880FC2" wp14:editId="46D17E69">
                    <wp:extent cx="1643532" cy="152280"/>
                    <wp:effectExtent l="0" t="0" r="0" b="635"/>
                    <wp:docPr id="840581255"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4159566"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3532" cy="152280"/>
                            </a:xfrm>
                            <a:prstGeom prst="rect">
                              <a:avLst/>
                            </a:prstGeom>
                            <a:noFill/>
                            <a:ln>
                              <a:noFill/>
                            </a:ln>
                          </pic:spPr>
                        </pic:pic>
                      </a:graphicData>
                    </a:graphic>
                  </wp:inline>
                </w:drawing>
              </w:r>
            </w:p>
          </w:tc>
        </w:sdtContent>
      </w:sdt>
      <w:tc>
        <w:tcPr>
          <w:tcW w:w="5102" w:type="dxa"/>
          <w:vAlign w:val="bottom"/>
        </w:tcPr>
        <w:p w14:paraId="52524906" w14:textId="77777777" w:rsidR="0045146D" w:rsidRPr="008F46F0" w:rsidRDefault="0045146D" w:rsidP="0045146D">
          <w:pPr>
            <w:pStyle w:val="PageNo"/>
          </w:pPr>
          <w:r>
            <w:t xml:space="preserve">Page </w:t>
          </w:r>
          <w:r>
            <w:rPr>
              <w:b/>
              <w:bCs/>
            </w:rPr>
            <w:fldChar w:fldCharType="begin"/>
          </w:r>
          <w:r>
            <w:rPr>
              <w:b/>
              <w:bCs/>
            </w:rPr>
            <w:instrText xml:space="preserve"> PAGE  \* Arabic  \* MERGEFORMAT </w:instrText>
          </w:r>
          <w:r>
            <w:rPr>
              <w:b/>
              <w:bCs/>
            </w:rPr>
            <w:fldChar w:fldCharType="separate"/>
          </w:r>
          <w:r>
            <w:rPr>
              <w:b/>
              <w:bCs/>
            </w:rPr>
            <w:t>27</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52</w:t>
          </w:r>
          <w:r>
            <w:rPr>
              <w:b/>
              <w:bCs/>
            </w:rPr>
            <w:fldChar w:fldCharType="end"/>
          </w:r>
        </w:p>
      </w:tc>
    </w:tr>
    <w:tr w:rsidR="0045146D" w:rsidRPr="00955A75" w14:paraId="1B39F950" w14:textId="77777777">
      <w:trPr>
        <w:trHeight w:val="454"/>
      </w:trPr>
      <w:tc>
        <w:tcPr>
          <w:tcW w:w="10204" w:type="dxa"/>
          <w:gridSpan w:val="2"/>
          <w:vAlign w:val="bottom"/>
        </w:tcPr>
        <w:p w14:paraId="515A9604" w14:textId="49E3F591" w:rsidR="0045146D" w:rsidRPr="00955A75" w:rsidRDefault="0045146D" w:rsidP="0045146D">
          <w:pPr>
            <w:pStyle w:val="Footer"/>
            <w:rPr>
              <w:sz w:val="14"/>
              <w:szCs w:val="14"/>
            </w:rPr>
          </w:pPr>
          <w:r>
            <w:rPr>
              <w:sz w:val="14"/>
              <w:szCs w:val="14"/>
            </w:rPr>
            <w:fldChar w:fldCharType="begin"/>
          </w:r>
          <w:r>
            <w:rPr>
              <w:sz w:val="14"/>
              <w:szCs w:val="14"/>
            </w:rPr>
            <w:instrText xml:space="preserve"> STYLEREF  Title  \* MERGEFORMAT </w:instrText>
          </w:r>
          <w:r>
            <w:rPr>
              <w:sz w:val="14"/>
              <w:szCs w:val="14"/>
            </w:rPr>
            <w:fldChar w:fldCharType="separate"/>
          </w:r>
          <w:r w:rsidR="006817F4" w:rsidRPr="006817F4">
            <w:rPr>
              <w:b/>
              <w:bCs/>
              <w:noProof/>
              <w:sz w:val="14"/>
              <w:szCs w:val="14"/>
            </w:rPr>
            <w:t>Local Fund Agent</w:t>
          </w:r>
          <w:r w:rsidR="006817F4">
            <w:rPr>
              <w:noProof/>
              <w:sz w:val="14"/>
              <w:szCs w:val="14"/>
            </w:rPr>
            <w:t xml:space="preserve"> Conflict-of-Interest Procedures</w:t>
          </w:r>
          <w:r>
            <w:rPr>
              <w:sz w:val="14"/>
              <w:szCs w:val="14"/>
            </w:rPr>
            <w:fldChar w:fldCharType="end"/>
          </w:r>
        </w:p>
      </w:tc>
    </w:tr>
  </w:tbl>
  <w:p w14:paraId="1A1E2E15" w14:textId="77777777" w:rsidR="0045146D" w:rsidRPr="0045146D" w:rsidRDefault="0045146D" w:rsidP="006610A0">
    <w:pPr>
      <w:spacing w:after="600"/>
    </w:pPr>
  </w:p>
  <w:p w14:paraId="76455063" w14:textId="77777777" w:rsidR="0045146D" w:rsidRPr="0045146D" w:rsidRDefault="0045146D" w:rsidP="004514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5F2FC" w14:textId="77777777" w:rsidR="00C50635" w:rsidRDefault="00C50635" w:rsidP="0013691B">
      <w:pPr>
        <w:spacing w:after="0" w:line="240" w:lineRule="auto"/>
      </w:pPr>
      <w:r>
        <w:separator/>
      </w:r>
    </w:p>
  </w:footnote>
  <w:footnote w:type="continuationSeparator" w:id="0">
    <w:p w14:paraId="7D38DD1C" w14:textId="77777777" w:rsidR="00C50635" w:rsidRDefault="00C50635" w:rsidP="0013691B">
      <w:pPr>
        <w:spacing w:after="0" w:line="240" w:lineRule="auto"/>
      </w:pPr>
      <w:r>
        <w:continuationSeparator/>
      </w:r>
    </w:p>
  </w:footnote>
  <w:footnote w:id="1">
    <w:p w14:paraId="54532A28" w14:textId="0F27EE83" w:rsidR="00A778ED" w:rsidRDefault="00A778ED" w:rsidP="00A778ED">
      <w:pPr>
        <w:pStyle w:val="FootnoteText"/>
        <w:rPr>
          <w:szCs w:val="16"/>
        </w:rPr>
      </w:pPr>
      <w:r w:rsidRPr="00307DA6">
        <w:rPr>
          <w:rStyle w:val="FootnoteReference"/>
          <w:szCs w:val="16"/>
        </w:rPr>
        <w:footnoteRef/>
      </w:r>
      <w:r w:rsidRPr="00307DA6">
        <w:rPr>
          <w:szCs w:val="16"/>
        </w:rPr>
        <w:t xml:space="preserve"> The Local Fund Agent Conflict of Interest Procedures can be found on </w:t>
      </w:r>
      <w:hyperlink r:id="rId1" w:history="1">
        <w:r w:rsidRPr="001C609B">
          <w:rPr>
            <w:rStyle w:val="Hyperlink"/>
            <w:szCs w:val="16"/>
          </w:rPr>
          <w:t>the Global Fund website</w:t>
        </w:r>
      </w:hyperlink>
      <w:r w:rsidRPr="00307DA6">
        <w:rPr>
          <w:szCs w:val="16"/>
        </w:rPr>
        <w:t xml:space="preserve"> </w:t>
      </w:r>
    </w:p>
    <w:p w14:paraId="15852444" w14:textId="77777777" w:rsidR="00A778ED" w:rsidRPr="00307DA6" w:rsidRDefault="00A778ED" w:rsidP="00A778ED">
      <w:pPr>
        <w:pStyle w:val="FootnoteText"/>
        <w:rPr>
          <w:szCs w:val="16"/>
        </w:rPr>
      </w:pPr>
      <w:r w:rsidRPr="00307DA6">
        <w:rPr>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852" w:tblpY="8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4"/>
    </w:tblGrid>
    <w:tr w:rsidR="00385C5A" w14:paraId="5ECBB1F9" w14:textId="77777777">
      <w:trPr>
        <w:trHeight w:val="794"/>
      </w:trPr>
      <w:tc>
        <w:tcPr>
          <w:tcW w:w="2268" w:type="dxa"/>
        </w:tcPr>
        <w:p w14:paraId="4064317F" w14:textId="6D4DBA4E" w:rsidR="0043343D" w:rsidRDefault="006817F4" w:rsidP="0043343D">
          <w:pPr>
            <w:pStyle w:val="Header"/>
          </w:pPr>
          <w:sdt>
            <w:sdtPr>
              <w:alias w:val="Form.DocLang.Logo_stacked_colour"/>
              <w:tag w:val="{&quot;templafy&quot;:{&quot;id&quot;:&quot;8b6f18cb-3dda-4fd6-bced-5d8995d3a840&quot;}}"/>
              <w:id w:val="954449378"/>
              <w:lock w:val="contentLocked"/>
              <w:picture/>
            </w:sdtPr>
            <w:sdtEndPr/>
            <w:sdtContent>
              <w:r w:rsidR="003E2E9B">
                <w:rPr>
                  <w:noProof/>
                </w:rPr>
                <w:drawing>
                  <wp:inline distT="0" distB="0" distL="0" distR="0" wp14:anchorId="025A2179" wp14:editId="56C2DA00">
                    <wp:extent cx="1438820" cy="493560"/>
                    <wp:effectExtent l="0" t="0" r="8255" b="1905"/>
                    <wp:docPr id="203180108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31801082"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820" cy="493560"/>
                            </a:xfrm>
                            <a:prstGeom prst="rect">
                              <a:avLst/>
                            </a:prstGeom>
                            <a:noFill/>
                            <a:ln>
                              <a:noFill/>
                            </a:ln>
                          </pic:spPr>
                        </pic:pic>
                      </a:graphicData>
                    </a:graphic>
                  </wp:inline>
                </w:drawing>
              </w:r>
            </w:sdtContent>
          </w:sdt>
        </w:p>
      </w:tc>
    </w:tr>
  </w:tbl>
  <w:p w14:paraId="47777952" w14:textId="77777777" w:rsidR="00C24EAA" w:rsidRPr="00235CA2" w:rsidRDefault="00C24EAA" w:rsidP="00CE0C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D1C5C" w14:textId="15932BAE" w:rsidR="00471E09" w:rsidRDefault="00471E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CF382" w14:textId="77777777" w:rsidR="006F73BE" w:rsidRDefault="006F7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EC95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2013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F04CC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47E0A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B3270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56C0E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8AC2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08824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EC72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BC33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951BB2"/>
    <w:multiLevelType w:val="multilevel"/>
    <w:tmpl w:val="58B80866"/>
    <w:styleLink w:val="NumbLstBullet"/>
    <w:lvl w:ilvl="0">
      <w:start w:val="1"/>
      <w:numFmt w:val="bullet"/>
      <w:pStyle w:val="Bullet1"/>
      <w:lvlText w:val=""/>
      <w:lvlJc w:val="left"/>
      <w:pPr>
        <w:tabs>
          <w:tab w:val="num" w:pos="284"/>
        </w:tabs>
        <w:ind w:left="284" w:hanging="284"/>
      </w:pPr>
      <w:rPr>
        <w:rFonts w:ascii="Wingdings" w:hAnsi="Wingdings" w:hint="default"/>
        <w:color w:val="auto"/>
      </w:rPr>
    </w:lvl>
    <w:lvl w:ilvl="1">
      <w:start w:val="1"/>
      <w:numFmt w:val="bullet"/>
      <w:pStyle w:val="Bullet2"/>
      <w:lvlText w:val=""/>
      <w:lvlJc w:val="left"/>
      <w:pPr>
        <w:tabs>
          <w:tab w:val="num" w:pos="851"/>
        </w:tabs>
        <w:ind w:left="794" w:hanging="397"/>
      </w:pPr>
      <w:rPr>
        <w:rFonts w:ascii="Wingdings" w:hAnsi="Wingdings" w:hint="default"/>
        <w:color w:val="auto"/>
      </w:rPr>
    </w:lvl>
    <w:lvl w:ilvl="2">
      <w:start w:val="1"/>
      <w:numFmt w:val="bullet"/>
      <w:pStyle w:val="Bullet3"/>
      <w:lvlText w:val=""/>
      <w:lvlJc w:val="left"/>
      <w:pPr>
        <w:tabs>
          <w:tab w:val="num" w:pos="1418"/>
        </w:tabs>
        <w:ind w:left="1191" w:hanging="397"/>
      </w:pPr>
      <w:rPr>
        <w:rFonts w:ascii="Wingdings" w:hAnsi="Wingdings" w:hint="default"/>
        <w:color w:val="auto"/>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1" w15:restartNumberingAfterBreak="0">
    <w:nsid w:val="0F7A6D4E"/>
    <w:multiLevelType w:val="multilevel"/>
    <w:tmpl w:val="52C610F8"/>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suff w:val="nothing"/>
      <w:lvlText w:val=""/>
      <w:lvlJc w:val="left"/>
      <w:pPr>
        <w:ind w:left="794" w:hanging="397"/>
      </w:pPr>
      <w:rPr>
        <w:rFonts w:hint="default"/>
      </w:rPr>
    </w:lvl>
    <w:lvl w:ilvl="3">
      <w:start w:val="1"/>
      <w:numFmt w:val="none"/>
      <w:suff w:val="nothing"/>
      <w:lvlText w:val=""/>
      <w:lvlJc w:val="left"/>
      <w:pPr>
        <w:ind w:left="794" w:hanging="397"/>
      </w:pPr>
      <w:rPr>
        <w:rFonts w:hint="default"/>
      </w:rPr>
    </w:lvl>
    <w:lvl w:ilvl="4">
      <w:start w:val="1"/>
      <w:numFmt w:val="none"/>
      <w:suff w:val="nothing"/>
      <w:lvlText w:val=""/>
      <w:lvlJc w:val="left"/>
      <w:pPr>
        <w:ind w:left="794" w:hanging="397"/>
      </w:pPr>
      <w:rPr>
        <w:rFonts w:hint="default"/>
      </w:rPr>
    </w:lvl>
    <w:lvl w:ilvl="5">
      <w:start w:val="1"/>
      <w:numFmt w:val="none"/>
      <w:suff w:val="nothing"/>
      <w:lvlText w:val=""/>
      <w:lvlJc w:val="left"/>
      <w:pPr>
        <w:ind w:left="794" w:hanging="397"/>
      </w:pPr>
      <w:rPr>
        <w:rFonts w:hint="default"/>
      </w:rPr>
    </w:lvl>
    <w:lvl w:ilvl="6">
      <w:start w:val="1"/>
      <w:numFmt w:val="none"/>
      <w:suff w:val="nothing"/>
      <w:lvlText w:val=""/>
      <w:lvlJc w:val="left"/>
      <w:pPr>
        <w:ind w:left="794" w:hanging="397"/>
      </w:pPr>
      <w:rPr>
        <w:rFonts w:hint="default"/>
      </w:rPr>
    </w:lvl>
    <w:lvl w:ilvl="7">
      <w:start w:val="1"/>
      <w:numFmt w:val="none"/>
      <w:suff w:val="nothing"/>
      <w:lvlText w:val=""/>
      <w:lvlJc w:val="left"/>
      <w:pPr>
        <w:ind w:left="794" w:hanging="397"/>
      </w:pPr>
      <w:rPr>
        <w:rFonts w:hint="default"/>
      </w:rPr>
    </w:lvl>
    <w:lvl w:ilvl="8">
      <w:start w:val="1"/>
      <w:numFmt w:val="none"/>
      <w:lvlRestart w:val="3"/>
      <w:suff w:val="nothing"/>
      <w:lvlText w:val=""/>
      <w:lvlJc w:val="left"/>
      <w:pPr>
        <w:ind w:left="794" w:hanging="397"/>
      </w:pPr>
      <w:rPr>
        <w:rFonts w:hint="default"/>
      </w:rPr>
    </w:lvl>
  </w:abstractNum>
  <w:abstractNum w:abstractNumId="12" w15:restartNumberingAfterBreak="0">
    <w:nsid w:val="13EE4456"/>
    <w:multiLevelType w:val="hybridMultilevel"/>
    <w:tmpl w:val="C3A4F74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3" w15:restartNumberingAfterBreak="0">
    <w:nsid w:val="14A95A14"/>
    <w:multiLevelType w:val="hybridMultilevel"/>
    <w:tmpl w:val="03286032"/>
    <w:lvl w:ilvl="0" w:tplc="344E13F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CF0E17"/>
    <w:multiLevelType w:val="multilevel"/>
    <w:tmpl w:val="AA8AE168"/>
    <w:styleLink w:val="NumLst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306642C"/>
    <w:multiLevelType w:val="multilevel"/>
    <w:tmpl w:val="8B801440"/>
    <w:lvl w:ilvl="0">
      <w:start w:val="1"/>
      <w:numFmt w:val="bullet"/>
      <w:lvlText w:val=""/>
      <w:lvlJc w:val="left"/>
      <w:pPr>
        <w:tabs>
          <w:tab w:val="num" w:pos="284"/>
        </w:tabs>
        <w:ind w:left="284" w:hanging="284"/>
      </w:pPr>
      <w:rPr>
        <w:rFonts w:ascii="Wingdings" w:hAnsi="Wingdings" w:hint="default"/>
        <w:color w:val="auto"/>
      </w:rPr>
    </w:lvl>
    <w:lvl w:ilvl="1">
      <w:start w:val="1"/>
      <w:numFmt w:val="bullet"/>
      <w:lvlText w:val="-"/>
      <w:lvlJc w:val="left"/>
      <w:pPr>
        <w:ind w:left="757" w:hanging="360"/>
      </w:pPr>
      <w:rPr>
        <w:rFonts w:ascii="Georgia" w:eastAsia="Times New Roman" w:hAnsi="Georgia" w:cs="Times New Roman" w:hint="default"/>
      </w:rPr>
    </w:lvl>
    <w:lvl w:ilvl="2">
      <w:start w:val="1"/>
      <w:numFmt w:val="bullet"/>
      <w:lvlText w:val=""/>
      <w:lvlJc w:val="left"/>
      <w:pPr>
        <w:tabs>
          <w:tab w:val="num" w:pos="1418"/>
        </w:tabs>
        <w:ind w:left="1191" w:hanging="397"/>
      </w:pPr>
      <w:rPr>
        <w:rFonts w:ascii="Wingdings" w:hAnsi="Wingdings" w:hint="default"/>
        <w:color w:val="auto"/>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6" w15:restartNumberingAfterBreak="0">
    <w:nsid w:val="234841F3"/>
    <w:multiLevelType w:val="hybridMultilevel"/>
    <w:tmpl w:val="5EA09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D47508"/>
    <w:multiLevelType w:val="multilevel"/>
    <w:tmpl w:val="52C610F8"/>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suff w:val="nothing"/>
      <w:lvlText w:val=""/>
      <w:lvlJc w:val="left"/>
      <w:pPr>
        <w:ind w:left="794" w:hanging="397"/>
      </w:pPr>
      <w:rPr>
        <w:rFonts w:hint="default"/>
      </w:rPr>
    </w:lvl>
    <w:lvl w:ilvl="3">
      <w:start w:val="1"/>
      <w:numFmt w:val="none"/>
      <w:suff w:val="nothing"/>
      <w:lvlText w:val=""/>
      <w:lvlJc w:val="left"/>
      <w:pPr>
        <w:ind w:left="794" w:hanging="397"/>
      </w:pPr>
      <w:rPr>
        <w:rFonts w:hint="default"/>
      </w:rPr>
    </w:lvl>
    <w:lvl w:ilvl="4">
      <w:start w:val="1"/>
      <w:numFmt w:val="none"/>
      <w:suff w:val="nothing"/>
      <w:lvlText w:val=""/>
      <w:lvlJc w:val="left"/>
      <w:pPr>
        <w:ind w:left="794" w:hanging="397"/>
      </w:pPr>
      <w:rPr>
        <w:rFonts w:hint="default"/>
      </w:rPr>
    </w:lvl>
    <w:lvl w:ilvl="5">
      <w:start w:val="1"/>
      <w:numFmt w:val="none"/>
      <w:suff w:val="nothing"/>
      <w:lvlText w:val=""/>
      <w:lvlJc w:val="left"/>
      <w:pPr>
        <w:ind w:left="794" w:hanging="397"/>
      </w:pPr>
      <w:rPr>
        <w:rFonts w:hint="default"/>
      </w:rPr>
    </w:lvl>
    <w:lvl w:ilvl="6">
      <w:start w:val="1"/>
      <w:numFmt w:val="none"/>
      <w:suff w:val="nothing"/>
      <w:lvlText w:val=""/>
      <w:lvlJc w:val="left"/>
      <w:pPr>
        <w:ind w:left="794" w:hanging="397"/>
      </w:pPr>
      <w:rPr>
        <w:rFonts w:hint="default"/>
      </w:rPr>
    </w:lvl>
    <w:lvl w:ilvl="7">
      <w:start w:val="1"/>
      <w:numFmt w:val="none"/>
      <w:suff w:val="nothing"/>
      <w:lvlText w:val=""/>
      <w:lvlJc w:val="left"/>
      <w:pPr>
        <w:ind w:left="794" w:hanging="397"/>
      </w:pPr>
      <w:rPr>
        <w:rFonts w:hint="default"/>
      </w:rPr>
    </w:lvl>
    <w:lvl w:ilvl="8">
      <w:start w:val="1"/>
      <w:numFmt w:val="none"/>
      <w:lvlRestart w:val="3"/>
      <w:suff w:val="nothing"/>
      <w:lvlText w:val=""/>
      <w:lvlJc w:val="left"/>
      <w:pPr>
        <w:ind w:left="794" w:hanging="397"/>
      </w:pPr>
      <w:rPr>
        <w:rFonts w:hint="default"/>
      </w:rPr>
    </w:lvl>
  </w:abstractNum>
  <w:abstractNum w:abstractNumId="18" w15:restartNumberingAfterBreak="0">
    <w:nsid w:val="2B3C5A3D"/>
    <w:multiLevelType w:val="multilevel"/>
    <w:tmpl w:val="7ACA3972"/>
    <w:styleLink w:val="NumHeadingsLst"/>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none"/>
      <w:lvlText w:val=""/>
      <w:lvlJc w:val="left"/>
      <w:pPr>
        <w:ind w:left="567" w:firstLine="0"/>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19" w15:restartNumberingAfterBreak="0">
    <w:nsid w:val="2F0A3BFB"/>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221B9E"/>
    <w:multiLevelType w:val="hybridMultilevel"/>
    <w:tmpl w:val="59987204"/>
    <w:lvl w:ilvl="0" w:tplc="8CD2C40E">
      <w:start w:val="1"/>
      <w:numFmt w:val="bullet"/>
      <w:lvlText w:val=""/>
      <w:lvlJc w:val="left"/>
      <w:pPr>
        <w:ind w:left="1020" w:hanging="360"/>
      </w:pPr>
      <w:rPr>
        <w:rFonts w:ascii="Symbol" w:hAnsi="Symbol"/>
      </w:rPr>
    </w:lvl>
    <w:lvl w:ilvl="1" w:tplc="DBFCE250">
      <w:start w:val="1"/>
      <w:numFmt w:val="bullet"/>
      <w:lvlText w:val=""/>
      <w:lvlJc w:val="left"/>
      <w:pPr>
        <w:ind w:left="1020" w:hanging="360"/>
      </w:pPr>
      <w:rPr>
        <w:rFonts w:ascii="Symbol" w:hAnsi="Symbol"/>
      </w:rPr>
    </w:lvl>
    <w:lvl w:ilvl="2" w:tplc="A7EA4E06">
      <w:start w:val="1"/>
      <w:numFmt w:val="bullet"/>
      <w:lvlText w:val=""/>
      <w:lvlJc w:val="left"/>
      <w:pPr>
        <w:ind w:left="1020" w:hanging="360"/>
      </w:pPr>
      <w:rPr>
        <w:rFonts w:ascii="Symbol" w:hAnsi="Symbol"/>
      </w:rPr>
    </w:lvl>
    <w:lvl w:ilvl="3" w:tplc="8FBA5E40">
      <w:start w:val="1"/>
      <w:numFmt w:val="bullet"/>
      <w:lvlText w:val=""/>
      <w:lvlJc w:val="left"/>
      <w:pPr>
        <w:ind w:left="1020" w:hanging="360"/>
      </w:pPr>
      <w:rPr>
        <w:rFonts w:ascii="Symbol" w:hAnsi="Symbol"/>
      </w:rPr>
    </w:lvl>
    <w:lvl w:ilvl="4" w:tplc="1C80AE18">
      <w:start w:val="1"/>
      <w:numFmt w:val="bullet"/>
      <w:lvlText w:val=""/>
      <w:lvlJc w:val="left"/>
      <w:pPr>
        <w:ind w:left="1020" w:hanging="360"/>
      </w:pPr>
      <w:rPr>
        <w:rFonts w:ascii="Symbol" w:hAnsi="Symbol"/>
      </w:rPr>
    </w:lvl>
    <w:lvl w:ilvl="5" w:tplc="521211FA">
      <w:start w:val="1"/>
      <w:numFmt w:val="bullet"/>
      <w:lvlText w:val=""/>
      <w:lvlJc w:val="left"/>
      <w:pPr>
        <w:ind w:left="1020" w:hanging="360"/>
      </w:pPr>
      <w:rPr>
        <w:rFonts w:ascii="Symbol" w:hAnsi="Symbol"/>
      </w:rPr>
    </w:lvl>
    <w:lvl w:ilvl="6" w:tplc="FC8E6A92">
      <w:start w:val="1"/>
      <w:numFmt w:val="bullet"/>
      <w:lvlText w:val=""/>
      <w:lvlJc w:val="left"/>
      <w:pPr>
        <w:ind w:left="1020" w:hanging="360"/>
      </w:pPr>
      <w:rPr>
        <w:rFonts w:ascii="Symbol" w:hAnsi="Symbol"/>
      </w:rPr>
    </w:lvl>
    <w:lvl w:ilvl="7" w:tplc="BD4807CA">
      <w:start w:val="1"/>
      <w:numFmt w:val="bullet"/>
      <w:lvlText w:val=""/>
      <w:lvlJc w:val="left"/>
      <w:pPr>
        <w:ind w:left="1020" w:hanging="360"/>
      </w:pPr>
      <w:rPr>
        <w:rFonts w:ascii="Symbol" w:hAnsi="Symbol"/>
      </w:rPr>
    </w:lvl>
    <w:lvl w:ilvl="8" w:tplc="08F04656">
      <w:start w:val="1"/>
      <w:numFmt w:val="bullet"/>
      <w:lvlText w:val=""/>
      <w:lvlJc w:val="left"/>
      <w:pPr>
        <w:ind w:left="1020" w:hanging="360"/>
      </w:pPr>
      <w:rPr>
        <w:rFonts w:ascii="Symbol" w:hAnsi="Symbol"/>
      </w:rPr>
    </w:lvl>
  </w:abstractNum>
  <w:abstractNum w:abstractNumId="21" w15:restartNumberingAfterBreak="0">
    <w:nsid w:val="48FF131A"/>
    <w:multiLevelType w:val="multilevel"/>
    <w:tmpl w:val="54BAEB3A"/>
    <w:styleLink w:val="NumbListAlpha"/>
    <w:lvl w:ilvl="0">
      <w:start w:val="1"/>
      <w:numFmt w:val="decimal"/>
      <w:lvlText w:val="%1."/>
      <w:lvlJc w:val="left"/>
      <w:pPr>
        <w:tabs>
          <w:tab w:val="num" w:pos="397"/>
        </w:tabs>
        <w:ind w:left="397" w:hanging="397"/>
      </w:pPr>
      <w:rPr>
        <w:rFonts w:hint="default"/>
      </w:rPr>
    </w:lvl>
    <w:lvl w:ilvl="1">
      <w:start w:val="1"/>
      <w:numFmt w:val="lowerRoman"/>
      <w:pStyle w:val="AlphaList2"/>
      <w:lvlText w:val="%2."/>
      <w:lvlJc w:val="left"/>
      <w:pPr>
        <w:tabs>
          <w:tab w:val="num" w:pos="794"/>
        </w:tabs>
        <w:ind w:left="794" w:hanging="397"/>
      </w:pPr>
      <w:rPr>
        <w:rFonts w:hint="default"/>
      </w:rPr>
    </w:lvl>
    <w:lvl w:ilvl="2">
      <w:start w:val="1"/>
      <w:numFmt w:val="none"/>
      <w:suff w:val="nothing"/>
      <w:lvlText w:val=""/>
      <w:lvlJc w:val="left"/>
      <w:pPr>
        <w:ind w:left="794" w:hanging="397"/>
      </w:pPr>
      <w:rPr>
        <w:rFonts w:hint="default"/>
      </w:rPr>
    </w:lvl>
    <w:lvl w:ilvl="3">
      <w:start w:val="1"/>
      <w:numFmt w:val="none"/>
      <w:suff w:val="nothing"/>
      <w:lvlText w:val=""/>
      <w:lvlJc w:val="left"/>
      <w:pPr>
        <w:ind w:left="794" w:hanging="397"/>
      </w:pPr>
      <w:rPr>
        <w:rFonts w:hint="default"/>
      </w:rPr>
    </w:lvl>
    <w:lvl w:ilvl="4">
      <w:start w:val="1"/>
      <w:numFmt w:val="none"/>
      <w:suff w:val="nothing"/>
      <w:lvlText w:val=""/>
      <w:lvlJc w:val="left"/>
      <w:pPr>
        <w:ind w:left="794" w:hanging="397"/>
      </w:pPr>
      <w:rPr>
        <w:rFonts w:hint="default"/>
      </w:rPr>
    </w:lvl>
    <w:lvl w:ilvl="5">
      <w:start w:val="1"/>
      <w:numFmt w:val="none"/>
      <w:suff w:val="nothing"/>
      <w:lvlText w:val=""/>
      <w:lvlJc w:val="left"/>
      <w:pPr>
        <w:ind w:left="794" w:hanging="397"/>
      </w:pPr>
      <w:rPr>
        <w:rFonts w:hint="default"/>
      </w:rPr>
    </w:lvl>
    <w:lvl w:ilvl="6">
      <w:start w:val="1"/>
      <w:numFmt w:val="none"/>
      <w:suff w:val="nothing"/>
      <w:lvlText w:val=""/>
      <w:lvlJc w:val="left"/>
      <w:pPr>
        <w:ind w:left="794" w:hanging="397"/>
      </w:pPr>
      <w:rPr>
        <w:rFonts w:hint="default"/>
      </w:rPr>
    </w:lvl>
    <w:lvl w:ilvl="7">
      <w:start w:val="1"/>
      <w:numFmt w:val="none"/>
      <w:suff w:val="nothing"/>
      <w:lvlText w:val=""/>
      <w:lvlJc w:val="left"/>
      <w:pPr>
        <w:ind w:left="794" w:hanging="397"/>
      </w:pPr>
      <w:rPr>
        <w:rFonts w:hint="default"/>
      </w:rPr>
    </w:lvl>
    <w:lvl w:ilvl="8">
      <w:start w:val="1"/>
      <w:numFmt w:val="none"/>
      <w:lvlRestart w:val="3"/>
      <w:suff w:val="nothing"/>
      <w:lvlText w:val=""/>
      <w:lvlJc w:val="left"/>
      <w:pPr>
        <w:ind w:left="794" w:hanging="397"/>
      </w:pPr>
      <w:rPr>
        <w:rFonts w:hint="default"/>
      </w:rPr>
    </w:lvl>
  </w:abstractNum>
  <w:abstractNum w:abstractNumId="22" w15:restartNumberingAfterBreak="0">
    <w:nsid w:val="4D381E74"/>
    <w:multiLevelType w:val="hybridMultilevel"/>
    <w:tmpl w:val="F23477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1637B0B"/>
    <w:multiLevelType w:val="hybridMultilevel"/>
    <w:tmpl w:val="463AB2AA"/>
    <w:lvl w:ilvl="0" w:tplc="FFFFFFFF">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3D307C"/>
    <w:multiLevelType w:val="multilevel"/>
    <w:tmpl w:val="DD92E430"/>
    <w:styleLink w:val="TableBullet"/>
    <w:lvl w:ilvl="0">
      <w:start w:val="1"/>
      <w:numFmt w:val="bullet"/>
      <w:pStyle w:val="TableBullet1"/>
      <w:lvlText w:val="•"/>
      <w:lvlJc w:val="left"/>
      <w:pPr>
        <w:tabs>
          <w:tab w:val="num" w:pos="397"/>
        </w:tabs>
        <w:ind w:left="397" w:hanging="340"/>
      </w:pPr>
      <w:rPr>
        <w:rFonts w:ascii="Arial" w:hAnsi="Arial" w:hint="default"/>
        <w:color w:val="000000" w:themeColor="text1"/>
        <w:sz w:val="22"/>
      </w:rPr>
    </w:lvl>
    <w:lvl w:ilvl="1">
      <w:start w:val="1"/>
      <w:numFmt w:val="bullet"/>
      <w:pStyle w:val="TableBullet2"/>
      <w:lvlText w:val="•"/>
      <w:lvlJc w:val="left"/>
      <w:pPr>
        <w:tabs>
          <w:tab w:val="num" w:pos="794"/>
        </w:tabs>
        <w:ind w:left="794" w:hanging="397"/>
      </w:pPr>
      <w:rPr>
        <w:rFonts w:ascii="Arial" w:hAnsi="Arial" w:hint="default"/>
        <w:color w:val="000000" w:themeColor="text1"/>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9892B95"/>
    <w:multiLevelType w:val="multilevel"/>
    <w:tmpl w:val="E3D02302"/>
    <w:styleLink w:val="ArticleSection"/>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6" w15:restartNumberingAfterBreak="0">
    <w:nsid w:val="5D8629B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EB51D40"/>
    <w:multiLevelType w:val="hybridMultilevel"/>
    <w:tmpl w:val="C89A58F8"/>
    <w:lvl w:ilvl="0" w:tplc="A4F6F412">
      <w:start w:val="1"/>
      <w:numFmt w:val="bullet"/>
      <w:lvlText w:val=""/>
      <w:lvlJc w:val="left"/>
      <w:pPr>
        <w:ind w:left="1020" w:hanging="360"/>
      </w:pPr>
      <w:rPr>
        <w:rFonts w:ascii="Symbol" w:hAnsi="Symbol"/>
      </w:rPr>
    </w:lvl>
    <w:lvl w:ilvl="1" w:tplc="13A27C46">
      <w:start w:val="1"/>
      <w:numFmt w:val="bullet"/>
      <w:lvlText w:val=""/>
      <w:lvlJc w:val="left"/>
      <w:pPr>
        <w:ind w:left="1020" w:hanging="360"/>
      </w:pPr>
      <w:rPr>
        <w:rFonts w:ascii="Symbol" w:hAnsi="Symbol"/>
      </w:rPr>
    </w:lvl>
    <w:lvl w:ilvl="2" w:tplc="0032F822">
      <w:start w:val="1"/>
      <w:numFmt w:val="bullet"/>
      <w:lvlText w:val=""/>
      <w:lvlJc w:val="left"/>
      <w:pPr>
        <w:ind w:left="1020" w:hanging="360"/>
      </w:pPr>
      <w:rPr>
        <w:rFonts w:ascii="Symbol" w:hAnsi="Symbol"/>
      </w:rPr>
    </w:lvl>
    <w:lvl w:ilvl="3" w:tplc="D1B0CE28">
      <w:start w:val="1"/>
      <w:numFmt w:val="bullet"/>
      <w:lvlText w:val=""/>
      <w:lvlJc w:val="left"/>
      <w:pPr>
        <w:ind w:left="1020" w:hanging="360"/>
      </w:pPr>
      <w:rPr>
        <w:rFonts w:ascii="Symbol" w:hAnsi="Symbol"/>
      </w:rPr>
    </w:lvl>
    <w:lvl w:ilvl="4" w:tplc="5E44B5F6">
      <w:start w:val="1"/>
      <w:numFmt w:val="bullet"/>
      <w:lvlText w:val=""/>
      <w:lvlJc w:val="left"/>
      <w:pPr>
        <w:ind w:left="1020" w:hanging="360"/>
      </w:pPr>
      <w:rPr>
        <w:rFonts w:ascii="Symbol" w:hAnsi="Symbol"/>
      </w:rPr>
    </w:lvl>
    <w:lvl w:ilvl="5" w:tplc="107838EA">
      <w:start w:val="1"/>
      <w:numFmt w:val="bullet"/>
      <w:lvlText w:val=""/>
      <w:lvlJc w:val="left"/>
      <w:pPr>
        <w:ind w:left="1020" w:hanging="360"/>
      </w:pPr>
      <w:rPr>
        <w:rFonts w:ascii="Symbol" w:hAnsi="Symbol"/>
      </w:rPr>
    </w:lvl>
    <w:lvl w:ilvl="6" w:tplc="BA143466">
      <w:start w:val="1"/>
      <w:numFmt w:val="bullet"/>
      <w:lvlText w:val=""/>
      <w:lvlJc w:val="left"/>
      <w:pPr>
        <w:ind w:left="1020" w:hanging="360"/>
      </w:pPr>
      <w:rPr>
        <w:rFonts w:ascii="Symbol" w:hAnsi="Symbol"/>
      </w:rPr>
    </w:lvl>
    <w:lvl w:ilvl="7" w:tplc="81C879B4">
      <w:start w:val="1"/>
      <w:numFmt w:val="bullet"/>
      <w:lvlText w:val=""/>
      <w:lvlJc w:val="left"/>
      <w:pPr>
        <w:ind w:left="1020" w:hanging="360"/>
      </w:pPr>
      <w:rPr>
        <w:rFonts w:ascii="Symbol" w:hAnsi="Symbol"/>
      </w:rPr>
    </w:lvl>
    <w:lvl w:ilvl="8" w:tplc="8D0C67DC">
      <w:start w:val="1"/>
      <w:numFmt w:val="bullet"/>
      <w:lvlText w:val=""/>
      <w:lvlJc w:val="left"/>
      <w:pPr>
        <w:ind w:left="1020" w:hanging="360"/>
      </w:pPr>
      <w:rPr>
        <w:rFonts w:ascii="Symbol" w:hAnsi="Symbol"/>
      </w:rPr>
    </w:lvl>
  </w:abstractNum>
  <w:abstractNum w:abstractNumId="28" w15:restartNumberingAfterBreak="0">
    <w:nsid w:val="5F9F2FBA"/>
    <w:multiLevelType w:val="multilevel"/>
    <w:tmpl w:val="5BE86EA4"/>
    <w:lvl w:ilvl="0">
      <w:start w:val="1"/>
      <w:numFmt w:val="bullet"/>
      <w:lvlText w:val=""/>
      <w:lvlJc w:val="left"/>
      <w:pPr>
        <w:tabs>
          <w:tab w:val="num" w:pos="284"/>
        </w:tabs>
        <w:ind w:left="284" w:hanging="284"/>
      </w:pPr>
      <w:rPr>
        <w:rFonts w:ascii="Wingdings" w:hAnsi="Wingdings" w:hint="default"/>
        <w:color w:val="auto"/>
      </w:rPr>
    </w:lvl>
    <w:lvl w:ilvl="1">
      <w:start w:val="1"/>
      <w:numFmt w:val="lowerLetter"/>
      <w:lvlText w:val="%2."/>
      <w:lvlJc w:val="left"/>
      <w:pPr>
        <w:ind w:left="757" w:hanging="360"/>
      </w:pPr>
      <w:rPr>
        <w:rFonts w:hint="default"/>
      </w:rPr>
    </w:lvl>
    <w:lvl w:ilvl="2">
      <w:start w:val="1"/>
      <w:numFmt w:val="lowerLetter"/>
      <w:lvlText w:val="%3."/>
      <w:lvlJc w:val="left"/>
      <w:pPr>
        <w:ind w:left="1154" w:hanging="36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29" w15:restartNumberingAfterBreak="0">
    <w:nsid w:val="5FAA401C"/>
    <w:multiLevelType w:val="hybridMultilevel"/>
    <w:tmpl w:val="C8889754"/>
    <w:lvl w:ilvl="0" w:tplc="FFFFFFFF">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0A852F6"/>
    <w:multiLevelType w:val="multilevel"/>
    <w:tmpl w:val="52C610F8"/>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suff w:val="nothing"/>
      <w:lvlText w:val=""/>
      <w:lvlJc w:val="left"/>
      <w:pPr>
        <w:ind w:left="794" w:hanging="397"/>
      </w:pPr>
      <w:rPr>
        <w:rFonts w:hint="default"/>
      </w:rPr>
    </w:lvl>
    <w:lvl w:ilvl="3">
      <w:start w:val="1"/>
      <w:numFmt w:val="none"/>
      <w:suff w:val="nothing"/>
      <w:lvlText w:val=""/>
      <w:lvlJc w:val="left"/>
      <w:pPr>
        <w:ind w:left="794" w:hanging="397"/>
      </w:pPr>
      <w:rPr>
        <w:rFonts w:hint="default"/>
      </w:rPr>
    </w:lvl>
    <w:lvl w:ilvl="4">
      <w:start w:val="1"/>
      <w:numFmt w:val="none"/>
      <w:suff w:val="nothing"/>
      <w:lvlText w:val=""/>
      <w:lvlJc w:val="left"/>
      <w:pPr>
        <w:ind w:left="794" w:hanging="397"/>
      </w:pPr>
      <w:rPr>
        <w:rFonts w:hint="default"/>
      </w:rPr>
    </w:lvl>
    <w:lvl w:ilvl="5">
      <w:start w:val="1"/>
      <w:numFmt w:val="none"/>
      <w:suff w:val="nothing"/>
      <w:lvlText w:val=""/>
      <w:lvlJc w:val="left"/>
      <w:pPr>
        <w:ind w:left="794" w:hanging="397"/>
      </w:pPr>
      <w:rPr>
        <w:rFonts w:hint="default"/>
      </w:rPr>
    </w:lvl>
    <w:lvl w:ilvl="6">
      <w:start w:val="1"/>
      <w:numFmt w:val="none"/>
      <w:suff w:val="nothing"/>
      <w:lvlText w:val=""/>
      <w:lvlJc w:val="left"/>
      <w:pPr>
        <w:ind w:left="794" w:hanging="397"/>
      </w:pPr>
      <w:rPr>
        <w:rFonts w:hint="default"/>
      </w:rPr>
    </w:lvl>
    <w:lvl w:ilvl="7">
      <w:start w:val="1"/>
      <w:numFmt w:val="none"/>
      <w:suff w:val="nothing"/>
      <w:lvlText w:val=""/>
      <w:lvlJc w:val="left"/>
      <w:pPr>
        <w:ind w:left="794" w:hanging="397"/>
      </w:pPr>
      <w:rPr>
        <w:rFonts w:hint="default"/>
      </w:rPr>
    </w:lvl>
    <w:lvl w:ilvl="8">
      <w:start w:val="1"/>
      <w:numFmt w:val="none"/>
      <w:lvlRestart w:val="3"/>
      <w:suff w:val="nothing"/>
      <w:lvlText w:val=""/>
      <w:lvlJc w:val="left"/>
      <w:pPr>
        <w:ind w:left="794" w:hanging="397"/>
      </w:pPr>
      <w:rPr>
        <w:rFonts w:hint="default"/>
      </w:rPr>
    </w:lvl>
  </w:abstractNum>
  <w:abstractNum w:abstractNumId="31" w15:restartNumberingAfterBreak="0">
    <w:nsid w:val="64461E46"/>
    <w:multiLevelType w:val="multilevel"/>
    <w:tmpl w:val="52C610F8"/>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suff w:val="nothing"/>
      <w:lvlText w:val=""/>
      <w:lvlJc w:val="left"/>
      <w:pPr>
        <w:ind w:left="794" w:hanging="397"/>
      </w:pPr>
      <w:rPr>
        <w:rFonts w:hint="default"/>
      </w:rPr>
    </w:lvl>
    <w:lvl w:ilvl="3">
      <w:start w:val="1"/>
      <w:numFmt w:val="none"/>
      <w:suff w:val="nothing"/>
      <w:lvlText w:val=""/>
      <w:lvlJc w:val="left"/>
      <w:pPr>
        <w:ind w:left="794" w:hanging="397"/>
      </w:pPr>
      <w:rPr>
        <w:rFonts w:hint="default"/>
      </w:rPr>
    </w:lvl>
    <w:lvl w:ilvl="4">
      <w:start w:val="1"/>
      <w:numFmt w:val="none"/>
      <w:suff w:val="nothing"/>
      <w:lvlText w:val=""/>
      <w:lvlJc w:val="left"/>
      <w:pPr>
        <w:ind w:left="794" w:hanging="397"/>
      </w:pPr>
      <w:rPr>
        <w:rFonts w:hint="default"/>
      </w:rPr>
    </w:lvl>
    <w:lvl w:ilvl="5">
      <w:start w:val="1"/>
      <w:numFmt w:val="none"/>
      <w:suff w:val="nothing"/>
      <w:lvlText w:val=""/>
      <w:lvlJc w:val="left"/>
      <w:pPr>
        <w:ind w:left="794" w:hanging="397"/>
      </w:pPr>
      <w:rPr>
        <w:rFonts w:hint="default"/>
      </w:rPr>
    </w:lvl>
    <w:lvl w:ilvl="6">
      <w:start w:val="1"/>
      <w:numFmt w:val="none"/>
      <w:suff w:val="nothing"/>
      <w:lvlText w:val=""/>
      <w:lvlJc w:val="left"/>
      <w:pPr>
        <w:ind w:left="794" w:hanging="397"/>
      </w:pPr>
      <w:rPr>
        <w:rFonts w:hint="default"/>
      </w:rPr>
    </w:lvl>
    <w:lvl w:ilvl="7">
      <w:start w:val="1"/>
      <w:numFmt w:val="none"/>
      <w:suff w:val="nothing"/>
      <w:lvlText w:val=""/>
      <w:lvlJc w:val="left"/>
      <w:pPr>
        <w:ind w:left="794" w:hanging="397"/>
      </w:pPr>
      <w:rPr>
        <w:rFonts w:hint="default"/>
      </w:rPr>
    </w:lvl>
    <w:lvl w:ilvl="8">
      <w:start w:val="1"/>
      <w:numFmt w:val="none"/>
      <w:lvlRestart w:val="3"/>
      <w:suff w:val="nothing"/>
      <w:lvlText w:val=""/>
      <w:lvlJc w:val="left"/>
      <w:pPr>
        <w:ind w:left="794" w:hanging="397"/>
      </w:pPr>
      <w:rPr>
        <w:rFonts w:hint="default"/>
      </w:rPr>
    </w:lvl>
  </w:abstractNum>
  <w:abstractNum w:abstractNumId="32" w15:restartNumberingAfterBreak="0">
    <w:nsid w:val="665E7F75"/>
    <w:multiLevelType w:val="multilevel"/>
    <w:tmpl w:val="63647BBC"/>
    <w:lvl w:ilvl="0">
      <w:start w:val="1"/>
      <w:numFmt w:val="lowerLetter"/>
      <w:pStyle w:val="AlphaList1"/>
      <w:lvlText w:val="%1."/>
      <w:lvlJc w:val="left"/>
      <w:pPr>
        <w:ind w:left="360" w:hanging="360"/>
      </w:pPr>
      <w:rPr>
        <w:rFonts w:hint="default"/>
      </w:rPr>
    </w:lvl>
    <w:lvl w:ilvl="1">
      <w:start w:val="1"/>
      <w:numFmt w:val="lowerRoman"/>
      <w:lvlText w:val="%2."/>
      <w:lvlJc w:val="left"/>
      <w:pPr>
        <w:tabs>
          <w:tab w:val="num" w:pos="794"/>
        </w:tabs>
        <w:ind w:left="794" w:hanging="397"/>
      </w:pPr>
      <w:rPr>
        <w:rFonts w:hint="default"/>
      </w:rPr>
    </w:lvl>
    <w:lvl w:ilvl="2">
      <w:start w:val="1"/>
      <w:numFmt w:val="none"/>
      <w:suff w:val="nothing"/>
      <w:lvlText w:val=""/>
      <w:lvlJc w:val="left"/>
      <w:pPr>
        <w:ind w:left="794" w:hanging="397"/>
      </w:pPr>
      <w:rPr>
        <w:rFonts w:hint="default"/>
      </w:rPr>
    </w:lvl>
    <w:lvl w:ilvl="3">
      <w:start w:val="1"/>
      <w:numFmt w:val="none"/>
      <w:suff w:val="nothing"/>
      <w:lvlText w:val=""/>
      <w:lvlJc w:val="left"/>
      <w:pPr>
        <w:ind w:left="794" w:hanging="397"/>
      </w:pPr>
      <w:rPr>
        <w:rFonts w:hint="default"/>
      </w:rPr>
    </w:lvl>
    <w:lvl w:ilvl="4">
      <w:start w:val="1"/>
      <w:numFmt w:val="none"/>
      <w:suff w:val="nothing"/>
      <w:lvlText w:val=""/>
      <w:lvlJc w:val="left"/>
      <w:pPr>
        <w:ind w:left="794" w:hanging="397"/>
      </w:pPr>
      <w:rPr>
        <w:rFonts w:hint="default"/>
      </w:rPr>
    </w:lvl>
    <w:lvl w:ilvl="5">
      <w:start w:val="1"/>
      <w:numFmt w:val="none"/>
      <w:suff w:val="nothing"/>
      <w:lvlText w:val=""/>
      <w:lvlJc w:val="left"/>
      <w:pPr>
        <w:ind w:left="794" w:hanging="397"/>
      </w:pPr>
      <w:rPr>
        <w:rFonts w:hint="default"/>
      </w:rPr>
    </w:lvl>
    <w:lvl w:ilvl="6">
      <w:start w:val="1"/>
      <w:numFmt w:val="none"/>
      <w:suff w:val="nothing"/>
      <w:lvlText w:val=""/>
      <w:lvlJc w:val="left"/>
      <w:pPr>
        <w:ind w:left="794" w:hanging="397"/>
      </w:pPr>
      <w:rPr>
        <w:rFonts w:hint="default"/>
      </w:rPr>
    </w:lvl>
    <w:lvl w:ilvl="7">
      <w:start w:val="1"/>
      <w:numFmt w:val="none"/>
      <w:suff w:val="nothing"/>
      <w:lvlText w:val=""/>
      <w:lvlJc w:val="left"/>
      <w:pPr>
        <w:ind w:left="794" w:hanging="397"/>
      </w:pPr>
      <w:rPr>
        <w:rFonts w:hint="default"/>
      </w:rPr>
    </w:lvl>
    <w:lvl w:ilvl="8">
      <w:start w:val="1"/>
      <w:numFmt w:val="none"/>
      <w:lvlRestart w:val="3"/>
      <w:suff w:val="nothing"/>
      <w:lvlText w:val=""/>
      <w:lvlJc w:val="left"/>
      <w:pPr>
        <w:ind w:left="794" w:hanging="397"/>
      </w:pPr>
      <w:rPr>
        <w:rFonts w:hint="default"/>
      </w:rPr>
    </w:lvl>
  </w:abstractNum>
  <w:abstractNum w:abstractNumId="33" w15:restartNumberingAfterBreak="0">
    <w:nsid w:val="6C8C063C"/>
    <w:multiLevelType w:val="multilevel"/>
    <w:tmpl w:val="52C610F8"/>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suff w:val="nothing"/>
      <w:lvlText w:val=""/>
      <w:lvlJc w:val="left"/>
      <w:pPr>
        <w:ind w:left="794" w:hanging="397"/>
      </w:pPr>
      <w:rPr>
        <w:rFonts w:hint="default"/>
      </w:rPr>
    </w:lvl>
    <w:lvl w:ilvl="3">
      <w:start w:val="1"/>
      <w:numFmt w:val="none"/>
      <w:suff w:val="nothing"/>
      <w:lvlText w:val=""/>
      <w:lvlJc w:val="left"/>
      <w:pPr>
        <w:ind w:left="794" w:hanging="397"/>
      </w:pPr>
      <w:rPr>
        <w:rFonts w:hint="default"/>
      </w:rPr>
    </w:lvl>
    <w:lvl w:ilvl="4">
      <w:start w:val="1"/>
      <w:numFmt w:val="none"/>
      <w:suff w:val="nothing"/>
      <w:lvlText w:val=""/>
      <w:lvlJc w:val="left"/>
      <w:pPr>
        <w:ind w:left="794" w:hanging="397"/>
      </w:pPr>
      <w:rPr>
        <w:rFonts w:hint="default"/>
      </w:rPr>
    </w:lvl>
    <w:lvl w:ilvl="5">
      <w:start w:val="1"/>
      <w:numFmt w:val="none"/>
      <w:suff w:val="nothing"/>
      <w:lvlText w:val=""/>
      <w:lvlJc w:val="left"/>
      <w:pPr>
        <w:ind w:left="794" w:hanging="397"/>
      </w:pPr>
      <w:rPr>
        <w:rFonts w:hint="default"/>
      </w:rPr>
    </w:lvl>
    <w:lvl w:ilvl="6">
      <w:start w:val="1"/>
      <w:numFmt w:val="none"/>
      <w:suff w:val="nothing"/>
      <w:lvlText w:val=""/>
      <w:lvlJc w:val="left"/>
      <w:pPr>
        <w:ind w:left="794" w:hanging="397"/>
      </w:pPr>
      <w:rPr>
        <w:rFonts w:hint="default"/>
      </w:rPr>
    </w:lvl>
    <w:lvl w:ilvl="7">
      <w:start w:val="1"/>
      <w:numFmt w:val="none"/>
      <w:suff w:val="nothing"/>
      <w:lvlText w:val=""/>
      <w:lvlJc w:val="left"/>
      <w:pPr>
        <w:ind w:left="794" w:hanging="397"/>
      </w:pPr>
      <w:rPr>
        <w:rFonts w:hint="default"/>
      </w:rPr>
    </w:lvl>
    <w:lvl w:ilvl="8">
      <w:start w:val="1"/>
      <w:numFmt w:val="none"/>
      <w:lvlRestart w:val="3"/>
      <w:suff w:val="nothing"/>
      <w:lvlText w:val=""/>
      <w:lvlJc w:val="left"/>
      <w:pPr>
        <w:ind w:left="794" w:hanging="397"/>
      </w:pPr>
      <w:rPr>
        <w:rFonts w:hint="default"/>
      </w:rPr>
    </w:lvl>
  </w:abstractNum>
  <w:abstractNum w:abstractNumId="34" w15:restartNumberingAfterBreak="0">
    <w:nsid w:val="6D3B3B06"/>
    <w:multiLevelType w:val="multilevel"/>
    <w:tmpl w:val="F1A879AC"/>
    <w:styleLink w:val="TableNumbList"/>
    <w:lvl w:ilvl="0">
      <w:start w:val="1"/>
      <w:numFmt w:val="decimal"/>
      <w:pStyle w:val="TableNumbList1"/>
      <w:lvlText w:val="%1."/>
      <w:lvlJc w:val="left"/>
      <w:pPr>
        <w:tabs>
          <w:tab w:val="num" w:pos="397"/>
        </w:tabs>
        <w:ind w:left="397" w:hanging="340"/>
      </w:pPr>
      <w:rPr>
        <w:rFonts w:hint="default"/>
      </w:rPr>
    </w:lvl>
    <w:lvl w:ilvl="1">
      <w:start w:val="1"/>
      <w:numFmt w:val="decimal"/>
      <w:pStyle w:val="TableNumbList2"/>
      <w:lvlText w:val="%1.%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F4D06CC"/>
    <w:multiLevelType w:val="hybridMultilevel"/>
    <w:tmpl w:val="EB56BF5C"/>
    <w:lvl w:ilvl="0" w:tplc="BB962100">
      <w:start w:val="1"/>
      <w:numFmt w:val="bullet"/>
      <w:lvlText w:val=""/>
      <w:lvlJc w:val="left"/>
      <w:pPr>
        <w:ind w:left="1020" w:hanging="360"/>
      </w:pPr>
      <w:rPr>
        <w:rFonts w:ascii="Symbol" w:hAnsi="Symbol"/>
      </w:rPr>
    </w:lvl>
    <w:lvl w:ilvl="1" w:tplc="74B496AA">
      <w:start w:val="1"/>
      <w:numFmt w:val="bullet"/>
      <w:lvlText w:val=""/>
      <w:lvlJc w:val="left"/>
      <w:pPr>
        <w:ind w:left="1020" w:hanging="360"/>
      </w:pPr>
      <w:rPr>
        <w:rFonts w:ascii="Symbol" w:hAnsi="Symbol"/>
      </w:rPr>
    </w:lvl>
    <w:lvl w:ilvl="2" w:tplc="878A57C6">
      <w:start w:val="1"/>
      <w:numFmt w:val="bullet"/>
      <w:lvlText w:val=""/>
      <w:lvlJc w:val="left"/>
      <w:pPr>
        <w:ind w:left="1020" w:hanging="360"/>
      </w:pPr>
      <w:rPr>
        <w:rFonts w:ascii="Symbol" w:hAnsi="Symbol"/>
      </w:rPr>
    </w:lvl>
    <w:lvl w:ilvl="3" w:tplc="A810DBA4">
      <w:start w:val="1"/>
      <w:numFmt w:val="bullet"/>
      <w:lvlText w:val=""/>
      <w:lvlJc w:val="left"/>
      <w:pPr>
        <w:ind w:left="1020" w:hanging="360"/>
      </w:pPr>
      <w:rPr>
        <w:rFonts w:ascii="Symbol" w:hAnsi="Symbol"/>
      </w:rPr>
    </w:lvl>
    <w:lvl w:ilvl="4" w:tplc="BE7ADE6C">
      <w:start w:val="1"/>
      <w:numFmt w:val="bullet"/>
      <w:lvlText w:val=""/>
      <w:lvlJc w:val="left"/>
      <w:pPr>
        <w:ind w:left="1020" w:hanging="360"/>
      </w:pPr>
      <w:rPr>
        <w:rFonts w:ascii="Symbol" w:hAnsi="Symbol"/>
      </w:rPr>
    </w:lvl>
    <w:lvl w:ilvl="5" w:tplc="7466DF3E">
      <w:start w:val="1"/>
      <w:numFmt w:val="bullet"/>
      <w:lvlText w:val=""/>
      <w:lvlJc w:val="left"/>
      <w:pPr>
        <w:ind w:left="1020" w:hanging="360"/>
      </w:pPr>
      <w:rPr>
        <w:rFonts w:ascii="Symbol" w:hAnsi="Symbol"/>
      </w:rPr>
    </w:lvl>
    <w:lvl w:ilvl="6" w:tplc="062C25FC">
      <w:start w:val="1"/>
      <w:numFmt w:val="bullet"/>
      <w:lvlText w:val=""/>
      <w:lvlJc w:val="left"/>
      <w:pPr>
        <w:ind w:left="1020" w:hanging="360"/>
      </w:pPr>
      <w:rPr>
        <w:rFonts w:ascii="Symbol" w:hAnsi="Symbol"/>
      </w:rPr>
    </w:lvl>
    <w:lvl w:ilvl="7" w:tplc="8A6AA4E2">
      <w:start w:val="1"/>
      <w:numFmt w:val="bullet"/>
      <w:lvlText w:val=""/>
      <w:lvlJc w:val="left"/>
      <w:pPr>
        <w:ind w:left="1020" w:hanging="360"/>
      </w:pPr>
      <w:rPr>
        <w:rFonts w:ascii="Symbol" w:hAnsi="Symbol"/>
      </w:rPr>
    </w:lvl>
    <w:lvl w:ilvl="8" w:tplc="F7FC2618">
      <w:start w:val="1"/>
      <w:numFmt w:val="bullet"/>
      <w:lvlText w:val=""/>
      <w:lvlJc w:val="left"/>
      <w:pPr>
        <w:ind w:left="1020" w:hanging="360"/>
      </w:pPr>
      <w:rPr>
        <w:rFonts w:ascii="Symbol" w:hAnsi="Symbol"/>
      </w:rPr>
    </w:lvl>
  </w:abstractNum>
  <w:num w:numId="1" w16cid:durableId="1027876674">
    <w:abstractNumId w:val="11"/>
  </w:num>
  <w:num w:numId="2" w16cid:durableId="362248876">
    <w:abstractNumId w:val="18"/>
  </w:num>
  <w:num w:numId="3" w16cid:durableId="1093353537">
    <w:abstractNumId w:val="19"/>
  </w:num>
  <w:num w:numId="4" w16cid:durableId="1931230540">
    <w:abstractNumId w:val="26"/>
  </w:num>
  <w:num w:numId="5" w16cid:durableId="1309433535">
    <w:abstractNumId w:val="24"/>
  </w:num>
  <w:num w:numId="6" w16cid:durableId="1764838796">
    <w:abstractNumId w:val="34"/>
  </w:num>
  <w:num w:numId="7" w16cid:durableId="2012638284">
    <w:abstractNumId w:val="25"/>
  </w:num>
  <w:num w:numId="8" w16cid:durableId="1902866521">
    <w:abstractNumId w:val="9"/>
  </w:num>
  <w:num w:numId="9" w16cid:durableId="792944109">
    <w:abstractNumId w:val="7"/>
  </w:num>
  <w:num w:numId="10" w16cid:durableId="935602910">
    <w:abstractNumId w:val="6"/>
  </w:num>
  <w:num w:numId="11" w16cid:durableId="966468464">
    <w:abstractNumId w:val="5"/>
  </w:num>
  <w:num w:numId="12" w16cid:durableId="1469739022">
    <w:abstractNumId w:val="4"/>
  </w:num>
  <w:num w:numId="13" w16cid:durableId="728186617">
    <w:abstractNumId w:val="8"/>
  </w:num>
  <w:num w:numId="14" w16cid:durableId="1717464455">
    <w:abstractNumId w:val="3"/>
  </w:num>
  <w:num w:numId="15" w16cid:durableId="182746755">
    <w:abstractNumId w:val="2"/>
  </w:num>
  <w:num w:numId="16" w16cid:durableId="872303023">
    <w:abstractNumId w:val="1"/>
  </w:num>
  <w:num w:numId="17" w16cid:durableId="577208257">
    <w:abstractNumId w:val="0"/>
  </w:num>
  <w:num w:numId="18" w16cid:durableId="1604000246">
    <w:abstractNumId w:val="21"/>
  </w:num>
  <w:num w:numId="19" w16cid:durableId="437531985">
    <w:abstractNumId w:val="10"/>
  </w:num>
  <w:num w:numId="20" w16cid:durableId="738016656">
    <w:abstractNumId w:val="14"/>
  </w:num>
  <w:num w:numId="21" w16cid:durableId="1899513612">
    <w:abstractNumId w:val="25"/>
    <w:lvlOverride w:ilvl="0">
      <w:lvl w:ilvl="0">
        <w:start w:val="1"/>
        <w:numFmt w:val="decimal"/>
        <w:pStyle w:val="Heading1"/>
        <w:lvlText w:val="%1."/>
        <w:lvlJc w:val="left"/>
        <w:pPr>
          <w:ind w:left="0" w:firstLine="0"/>
        </w:pPr>
        <w:rPr>
          <w:rFonts w:hint="default"/>
        </w:rPr>
      </w:lvl>
    </w:lvlOverride>
    <w:lvlOverride w:ilvl="1">
      <w:lvl w:ilvl="1">
        <w:start w:val="1"/>
        <w:numFmt w:val="decimal"/>
        <w:pStyle w:val="Heading2"/>
        <w:lvlText w:val="%1.%2"/>
        <w:lvlJc w:val="left"/>
        <w:pPr>
          <w:ind w:left="0" w:firstLine="0"/>
        </w:pPr>
        <w:rPr>
          <w:rFonts w:hint="default"/>
        </w:rPr>
      </w:lvl>
    </w:lvlOverride>
    <w:lvlOverride w:ilvl="2">
      <w:lvl w:ilvl="2">
        <w:start w:val="1"/>
        <w:numFmt w:val="lowerLetter"/>
        <w:pStyle w:val="Heading3"/>
        <w:lvlText w:val="(%3)"/>
        <w:lvlJc w:val="left"/>
        <w:pPr>
          <w:ind w:left="720" w:hanging="432"/>
        </w:pPr>
        <w:rPr>
          <w:rFonts w:hint="default"/>
        </w:rPr>
      </w:lvl>
    </w:lvlOverride>
    <w:lvlOverride w:ilvl="3">
      <w:lvl w:ilvl="3">
        <w:start w:val="1"/>
        <w:numFmt w:val="lowerRoman"/>
        <w:pStyle w:val="Heading4"/>
        <w:lvlText w:val="(%4)"/>
        <w:lvlJc w:val="right"/>
        <w:pPr>
          <w:ind w:left="864" w:hanging="144"/>
        </w:pPr>
        <w:rPr>
          <w:rFonts w:hint="default"/>
        </w:rPr>
      </w:lvl>
    </w:lvlOverride>
    <w:lvlOverride w:ilvl="4">
      <w:lvl w:ilvl="4">
        <w:start w:val="1"/>
        <w:numFmt w:val="decimal"/>
        <w:pStyle w:val="Heading5"/>
        <w:lvlText w:val="%5)"/>
        <w:lvlJc w:val="left"/>
        <w:pPr>
          <w:ind w:left="1008" w:hanging="432"/>
        </w:pPr>
        <w:rPr>
          <w:rFonts w:hint="default"/>
        </w:rPr>
      </w:lvl>
    </w:lvlOverride>
    <w:lvlOverride w:ilvl="5">
      <w:lvl w:ilvl="5">
        <w:start w:val="1"/>
        <w:numFmt w:val="lowerLetter"/>
        <w:pStyle w:val="Heading6"/>
        <w:lvlText w:val="%6)"/>
        <w:lvlJc w:val="left"/>
        <w:pPr>
          <w:ind w:left="1152" w:hanging="432"/>
        </w:pPr>
        <w:rPr>
          <w:rFonts w:hint="default"/>
        </w:rPr>
      </w:lvl>
    </w:lvlOverride>
    <w:lvlOverride w:ilvl="6">
      <w:lvl w:ilvl="6">
        <w:start w:val="1"/>
        <w:numFmt w:val="lowerRoman"/>
        <w:pStyle w:val="Heading7"/>
        <w:lvlText w:val="%7)"/>
        <w:lvlJc w:val="right"/>
        <w:pPr>
          <w:ind w:left="1296" w:hanging="288"/>
        </w:pPr>
        <w:rPr>
          <w:rFonts w:hint="default"/>
        </w:rPr>
      </w:lvl>
    </w:lvlOverride>
    <w:lvlOverride w:ilvl="7">
      <w:lvl w:ilvl="7">
        <w:start w:val="1"/>
        <w:numFmt w:val="lowerLetter"/>
        <w:pStyle w:val="Heading8"/>
        <w:lvlText w:val="%8."/>
        <w:lvlJc w:val="left"/>
        <w:pPr>
          <w:ind w:left="1440" w:hanging="432"/>
        </w:pPr>
        <w:rPr>
          <w:rFonts w:hint="default"/>
        </w:rPr>
      </w:lvl>
    </w:lvlOverride>
    <w:lvlOverride w:ilvl="8">
      <w:lvl w:ilvl="8">
        <w:start w:val="1"/>
        <w:numFmt w:val="lowerRoman"/>
        <w:pStyle w:val="Heading9"/>
        <w:lvlText w:val="%9."/>
        <w:lvlJc w:val="right"/>
        <w:pPr>
          <w:ind w:left="1584" w:hanging="144"/>
        </w:pPr>
        <w:rPr>
          <w:rFonts w:hint="default"/>
        </w:rPr>
      </w:lvl>
    </w:lvlOverride>
  </w:num>
  <w:num w:numId="22" w16cid:durableId="15351180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50088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1288576">
    <w:abstractNumId w:val="16"/>
  </w:num>
  <w:num w:numId="25" w16cid:durableId="1065106700">
    <w:abstractNumId w:val="28"/>
  </w:num>
  <w:num w:numId="26" w16cid:durableId="146167487">
    <w:abstractNumId w:val="13"/>
  </w:num>
  <w:num w:numId="27" w16cid:durableId="483475063">
    <w:abstractNumId w:val="23"/>
  </w:num>
  <w:num w:numId="28" w16cid:durableId="1078553612">
    <w:abstractNumId w:val="29"/>
  </w:num>
  <w:num w:numId="29" w16cid:durableId="881212508">
    <w:abstractNumId w:val="22"/>
  </w:num>
  <w:num w:numId="30" w16cid:durableId="8468640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23920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059739">
    <w:abstractNumId w:val="31"/>
  </w:num>
  <w:num w:numId="33" w16cid:durableId="1936207946">
    <w:abstractNumId w:val="32"/>
  </w:num>
  <w:num w:numId="34" w16cid:durableId="2123988436">
    <w:abstractNumId w:val="17"/>
  </w:num>
  <w:num w:numId="35" w16cid:durableId="1806435302">
    <w:abstractNumId w:val="30"/>
  </w:num>
  <w:num w:numId="36" w16cid:durableId="1682731655">
    <w:abstractNumId w:val="33"/>
  </w:num>
  <w:num w:numId="37" w16cid:durableId="1419721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499776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254746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52776132">
    <w:abstractNumId w:val="12"/>
  </w:num>
  <w:num w:numId="41" w16cid:durableId="1601404282">
    <w:abstractNumId w:val="27"/>
  </w:num>
  <w:num w:numId="42" w16cid:durableId="1763796515">
    <w:abstractNumId w:val="35"/>
  </w:num>
  <w:num w:numId="43" w16cid:durableId="797065073">
    <w:abstractNumId w:val="32"/>
  </w:num>
  <w:num w:numId="44" w16cid:durableId="1326468562">
    <w:abstractNumId w:val="20"/>
  </w:num>
  <w:num w:numId="45" w16cid:durableId="883639328">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3"/>
  </w:hdrShapeDefault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Type" w:val="ReportCol1"/>
    <w:docVar w:name="Template" w:val="GF Report Template 1 Column.dotx"/>
  </w:docVars>
  <w:rsids>
    <w:rsidRoot w:val="0058341F"/>
    <w:rsid w:val="0000090B"/>
    <w:rsid w:val="000010E9"/>
    <w:rsid w:val="000012C7"/>
    <w:rsid w:val="00004379"/>
    <w:rsid w:val="00005F66"/>
    <w:rsid w:val="000067AC"/>
    <w:rsid w:val="00007213"/>
    <w:rsid w:val="00007948"/>
    <w:rsid w:val="00010133"/>
    <w:rsid w:val="00012290"/>
    <w:rsid w:val="00012DBC"/>
    <w:rsid w:val="00013E96"/>
    <w:rsid w:val="00014185"/>
    <w:rsid w:val="00017B72"/>
    <w:rsid w:val="00017B73"/>
    <w:rsid w:val="00017E55"/>
    <w:rsid w:val="000204AA"/>
    <w:rsid w:val="00021869"/>
    <w:rsid w:val="00021BFD"/>
    <w:rsid w:val="000226A7"/>
    <w:rsid w:val="00022768"/>
    <w:rsid w:val="00023714"/>
    <w:rsid w:val="00024539"/>
    <w:rsid w:val="00024DFE"/>
    <w:rsid w:val="000253E2"/>
    <w:rsid w:val="0002609E"/>
    <w:rsid w:val="0002648E"/>
    <w:rsid w:val="00026B43"/>
    <w:rsid w:val="000273BB"/>
    <w:rsid w:val="00027CCE"/>
    <w:rsid w:val="00027D89"/>
    <w:rsid w:val="00030830"/>
    <w:rsid w:val="00031C81"/>
    <w:rsid w:val="00034065"/>
    <w:rsid w:val="00034984"/>
    <w:rsid w:val="00034A0A"/>
    <w:rsid w:val="00035D0D"/>
    <w:rsid w:val="00040A19"/>
    <w:rsid w:val="000411D4"/>
    <w:rsid w:val="0004144B"/>
    <w:rsid w:val="0004213A"/>
    <w:rsid w:val="00044E8B"/>
    <w:rsid w:val="000457AD"/>
    <w:rsid w:val="00046328"/>
    <w:rsid w:val="0004697B"/>
    <w:rsid w:val="00046A81"/>
    <w:rsid w:val="00046FBA"/>
    <w:rsid w:val="00047C4F"/>
    <w:rsid w:val="00047FAF"/>
    <w:rsid w:val="00050AAA"/>
    <w:rsid w:val="00051538"/>
    <w:rsid w:val="0005364D"/>
    <w:rsid w:val="00054550"/>
    <w:rsid w:val="00054C3E"/>
    <w:rsid w:val="00054E5F"/>
    <w:rsid w:val="00055225"/>
    <w:rsid w:val="00055246"/>
    <w:rsid w:val="00057F5E"/>
    <w:rsid w:val="000604BF"/>
    <w:rsid w:val="00060688"/>
    <w:rsid w:val="0006404E"/>
    <w:rsid w:val="00064C90"/>
    <w:rsid w:val="00065A26"/>
    <w:rsid w:val="00072DA3"/>
    <w:rsid w:val="000735AC"/>
    <w:rsid w:val="00077C6E"/>
    <w:rsid w:val="000814C7"/>
    <w:rsid w:val="00082376"/>
    <w:rsid w:val="000826CC"/>
    <w:rsid w:val="0008691F"/>
    <w:rsid w:val="00087737"/>
    <w:rsid w:val="000900E8"/>
    <w:rsid w:val="00092A5D"/>
    <w:rsid w:val="00094B64"/>
    <w:rsid w:val="00095123"/>
    <w:rsid w:val="0009514F"/>
    <w:rsid w:val="00095846"/>
    <w:rsid w:val="00096E4D"/>
    <w:rsid w:val="000A0072"/>
    <w:rsid w:val="000A029B"/>
    <w:rsid w:val="000A3409"/>
    <w:rsid w:val="000A63FD"/>
    <w:rsid w:val="000A683E"/>
    <w:rsid w:val="000A6B64"/>
    <w:rsid w:val="000B0E51"/>
    <w:rsid w:val="000B0E9E"/>
    <w:rsid w:val="000B15D3"/>
    <w:rsid w:val="000B337F"/>
    <w:rsid w:val="000B5E5B"/>
    <w:rsid w:val="000B6EFD"/>
    <w:rsid w:val="000B79D0"/>
    <w:rsid w:val="000C0EC9"/>
    <w:rsid w:val="000C11CE"/>
    <w:rsid w:val="000C377B"/>
    <w:rsid w:val="000C647F"/>
    <w:rsid w:val="000D0694"/>
    <w:rsid w:val="000D0CBA"/>
    <w:rsid w:val="000D1D04"/>
    <w:rsid w:val="000D2038"/>
    <w:rsid w:val="000D22C4"/>
    <w:rsid w:val="000D44C5"/>
    <w:rsid w:val="000D7C8A"/>
    <w:rsid w:val="000E3448"/>
    <w:rsid w:val="000E59AF"/>
    <w:rsid w:val="000E6CBA"/>
    <w:rsid w:val="000E7449"/>
    <w:rsid w:val="000F1E71"/>
    <w:rsid w:val="000F226F"/>
    <w:rsid w:val="000F2A08"/>
    <w:rsid w:val="000F2D26"/>
    <w:rsid w:val="000F50DA"/>
    <w:rsid w:val="000F5155"/>
    <w:rsid w:val="000F5BD5"/>
    <w:rsid w:val="000F5C50"/>
    <w:rsid w:val="000F6252"/>
    <w:rsid w:val="00100134"/>
    <w:rsid w:val="00101010"/>
    <w:rsid w:val="001025AB"/>
    <w:rsid w:val="00105313"/>
    <w:rsid w:val="00105A79"/>
    <w:rsid w:val="00106AEF"/>
    <w:rsid w:val="00107507"/>
    <w:rsid w:val="001078DB"/>
    <w:rsid w:val="00107F94"/>
    <w:rsid w:val="001100A4"/>
    <w:rsid w:val="00110820"/>
    <w:rsid w:val="001109F8"/>
    <w:rsid w:val="0011141D"/>
    <w:rsid w:val="001118B7"/>
    <w:rsid w:val="00111E2E"/>
    <w:rsid w:val="00111F84"/>
    <w:rsid w:val="001133E9"/>
    <w:rsid w:val="00113AA9"/>
    <w:rsid w:val="001149EB"/>
    <w:rsid w:val="0011566A"/>
    <w:rsid w:val="00116A80"/>
    <w:rsid w:val="00116CE8"/>
    <w:rsid w:val="001216E3"/>
    <w:rsid w:val="00121B77"/>
    <w:rsid w:val="00122A8C"/>
    <w:rsid w:val="00122FF8"/>
    <w:rsid w:val="00123D6D"/>
    <w:rsid w:val="00124276"/>
    <w:rsid w:val="001300F5"/>
    <w:rsid w:val="00131B05"/>
    <w:rsid w:val="0013276C"/>
    <w:rsid w:val="0013283B"/>
    <w:rsid w:val="00132845"/>
    <w:rsid w:val="00133325"/>
    <w:rsid w:val="00134B48"/>
    <w:rsid w:val="00135D8E"/>
    <w:rsid w:val="001361CF"/>
    <w:rsid w:val="0013691B"/>
    <w:rsid w:val="00140708"/>
    <w:rsid w:val="00141E6F"/>
    <w:rsid w:val="00144855"/>
    <w:rsid w:val="00145148"/>
    <w:rsid w:val="00145342"/>
    <w:rsid w:val="0014546D"/>
    <w:rsid w:val="00146C9B"/>
    <w:rsid w:val="00147572"/>
    <w:rsid w:val="00150293"/>
    <w:rsid w:val="00152479"/>
    <w:rsid w:val="0015340E"/>
    <w:rsid w:val="001540E2"/>
    <w:rsid w:val="00154247"/>
    <w:rsid w:val="00154380"/>
    <w:rsid w:val="00157FB8"/>
    <w:rsid w:val="0016151F"/>
    <w:rsid w:val="00161AD2"/>
    <w:rsid w:val="00161EE5"/>
    <w:rsid w:val="001628FF"/>
    <w:rsid w:val="00163FB0"/>
    <w:rsid w:val="0016540F"/>
    <w:rsid w:val="00167201"/>
    <w:rsid w:val="0017172E"/>
    <w:rsid w:val="00171C99"/>
    <w:rsid w:val="00172084"/>
    <w:rsid w:val="001749A4"/>
    <w:rsid w:val="00174A3F"/>
    <w:rsid w:val="001765E9"/>
    <w:rsid w:val="00177617"/>
    <w:rsid w:val="00177915"/>
    <w:rsid w:val="00182CBB"/>
    <w:rsid w:val="001841C2"/>
    <w:rsid w:val="001847D3"/>
    <w:rsid w:val="00185B47"/>
    <w:rsid w:val="00187532"/>
    <w:rsid w:val="00191A54"/>
    <w:rsid w:val="00191E2D"/>
    <w:rsid w:val="0019274C"/>
    <w:rsid w:val="00192C65"/>
    <w:rsid w:val="00193C09"/>
    <w:rsid w:val="00196189"/>
    <w:rsid w:val="001968E2"/>
    <w:rsid w:val="0019759E"/>
    <w:rsid w:val="00197AE7"/>
    <w:rsid w:val="001A1932"/>
    <w:rsid w:val="001A1AD4"/>
    <w:rsid w:val="001A2468"/>
    <w:rsid w:val="001A65F3"/>
    <w:rsid w:val="001A6963"/>
    <w:rsid w:val="001B0884"/>
    <w:rsid w:val="001B2C0F"/>
    <w:rsid w:val="001B31F8"/>
    <w:rsid w:val="001B4385"/>
    <w:rsid w:val="001B461E"/>
    <w:rsid w:val="001B4B5B"/>
    <w:rsid w:val="001B5A23"/>
    <w:rsid w:val="001B5F2E"/>
    <w:rsid w:val="001B758B"/>
    <w:rsid w:val="001C17B0"/>
    <w:rsid w:val="001C2192"/>
    <w:rsid w:val="001C2439"/>
    <w:rsid w:val="001C2C7E"/>
    <w:rsid w:val="001C3AD3"/>
    <w:rsid w:val="001C3DD1"/>
    <w:rsid w:val="001C5CE1"/>
    <w:rsid w:val="001C609B"/>
    <w:rsid w:val="001D0247"/>
    <w:rsid w:val="001D07E3"/>
    <w:rsid w:val="001D1101"/>
    <w:rsid w:val="001D2859"/>
    <w:rsid w:val="001D44C4"/>
    <w:rsid w:val="001D48E1"/>
    <w:rsid w:val="001D57F6"/>
    <w:rsid w:val="001D693E"/>
    <w:rsid w:val="001D76C4"/>
    <w:rsid w:val="001D7AB0"/>
    <w:rsid w:val="001E2D8C"/>
    <w:rsid w:val="001E6419"/>
    <w:rsid w:val="001F0312"/>
    <w:rsid w:val="001F0DF6"/>
    <w:rsid w:val="001F27F9"/>
    <w:rsid w:val="001F4343"/>
    <w:rsid w:val="001F4F00"/>
    <w:rsid w:val="001F6032"/>
    <w:rsid w:val="001F6C3D"/>
    <w:rsid w:val="00200E97"/>
    <w:rsid w:val="00201677"/>
    <w:rsid w:val="00206B6B"/>
    <w:rsid w:val="00211188"/>
    <w:rsid w:val="002117ED"/>
    <w:rsid w:val="00213779"/>
    <w:rsid w:val="002144C5"/>
    <w:rsid w:val="00216A6B"/>
    <w:rsid w:val="00217219"/>
    <w:rsid w:val="00220D99"/>
    <w:rsid w:val="00223436"/>
    <w:rsid w:val="00223A8B"/>
    <w:rsid w:val="00223AEC"/>
    <w:rsid w:val="00224A25"/>
    <w:rsid w:val="00225CC2"/>
    <w:rsid w:val="00226FBD"/>
    <w:rsid w:val="002274C0"/>
    <w:rsid w:val="0022774D"/>
    <w:rsid w:val="002300B5"/>
    <w:rsid w:val="00230DCC"/>
    <w:rsid w:val="0023263A"/>
    <w:rsid w:val="0023581C"/>
    <w:rsid w:val="00235CA2"/>
    <w:rsid w:val="00236822"/>
    <w:rsid w:val="0023774F"/>
    <w:rsid w:val="00237782"/>
    <w:rsid w:val="00237945"/>
    <w:rsid w:val="0024020E"/>
    <w:rsid w:val="002424A5"/>
    <w:rsid w:val="00242FA1"/>
    <w:rsid w:val="00243312"/>
    <w:rsid w:val="00245773"/>
    <w:rsid w:val="00250FE2"/>
    <w:rsid w:val="0025351E"/>
    <w:rsid w:val="00254D2F"/>
    <w:rsid w:val="00255462"/>
    <w:rsid w:val="002554DF"/>
    <w:rsid w:val="00255812"/>
    <w:rsid w:val="002560E1"/>
    <w:rsid w:val="00256FAE"/>
    <w:rsid w:val="002605A9"/>
    <w:rsid w:val="002622EA"/>
    <w:rsid w:val="0026242B"/>
    <w:rsid w:val="00263C90"/>
    <w:rsid w:val="002650F5"/>
    <w:rsid w:val="00266AEC"/>
    <w:rsid w:val="00267E2B"/>
    <w:rsid w:val="00270D78"/>
    <w:rsid w:val="00271388"/>
    <w:rsid w:val="0027163F"/>
    <w:rsid w:val="002745C3"/>
    <w:rsid w:val="00274D12"/>
    <w:rsid w:val="00276121"/>
    <w:rsid w:val="002765EB"/>
    <w:rsid w:val="00276608"/>
    <w:rsid w:val="00276CA2"/>
    <w:rsid w:val="00277626"/>
    <w:rsid w:val="0028474A"/>
    <w:rsid w:val="00284808"/>
    <w:rsid w:val="002852AB"/>
    <w:rsid w:val="00285984"/>
    <w:rsid w:val="00286DDE"/>
    <w:rsid w:val="00290EF5"/>
    <w:rsid w:val="002938CB"/>
    <w:rsid w:val="00293A6B"/>
    <w:rsid w:val="00295139"/>
    <w:rsid w:val="00296F39"/>
    <w:rsid w:val="0029796C"/>
    <w:rsid w:val="002A3C7B"/>
    <w:rsid w:val="002A4684"/>
    <w:rsid w:val="002A518A"/>
    <w:rsid w:val="002A5B89"/>
    <w:rsid w:val="002A5F50"/>
    <w:rsid w:val="002A72DB"/>
    <w:rsid w:val="002A7635"/>
    <w:rsid w:val="002B07E9"/>
    <w:rsid w:val="002B0F35"/>
    <w:rsid w:val="002B11DA"/>
    <w:rsid w:val="002B2893"/>
    <w:rsid w:val="002B481A"/>
    <w:rsid w:val="002C0A08"/>
    <w:rsid w:val="002C1263"/>
    <w:rsid w:val="002C35FE"/>
    <w:rsid w:val="002C3CEB"/>
    <w:rsid w:val="002C3D80"/>
    <w:rsid w:val="002C45C1"/>
    <w:rsid w:val="002C4757"/>
    <w:rsid w:val="002C59AA"/>
    <w:rsid w:val="002C6631"/>
    <w:rsid w:val="002D0A86"/>
    <w:rsid w:val="002D1892"/>
    <w:rsid w:val="002D192F"/>
    <w:rsid w:val="002D25DE"/>
    <w:rsid w:val="002D2993"/>
    <w:rsid w:val="002D2F7D"/>
    <w:rsid w:val="002D3E6F"/>
    <w:rsid w:val="002D40E9"/>
    <w:rsid w:val="002D47FD"/>
    <w:rsid w:val="002D49B9"/>
    <w:rsid w:val="002D58FE"/>
    <w:rsid w:val="002E01D1"/>
    <w:rsid w:val="002E03F4"/>
    <w:rsid w:val="002E640E"/>
    <w:rsid w:val="002F082C"/>
    <w:rsid w:val="002F0DCB"/>
    <w:rsid w:val="002F2F7C"/>
    <w:rsid w:val="002F379F"/>
    <w:rsid w:val="002F3B16"/>
    <w:rsid w:val="002F440D"/>
    <w:rsid w:val="002F7044"/>
    <w:rsid w:val="002F7EB9"/>
    <w:rsid w:val="0030032A"/>
    <w:rsid w:val="0030255B"/>
    <w:rsid w:val="0030306F"/>
    <w:rsid w:val="00303E50"/>
    <w:rsid w:val="00304047"/>
    <w:rsid w:val="0030667C"/>
    <w:rsid w:val="00310D7F"/>
    <w:rsid w:val="003146F0"/>
    <w:rsid w:val="00314800"/>
    <w:rsid w:val="00314847"/>
    <w:rsid w:val="00316475"/>
    <w:rsid w:val="00317B55"/>
    <w:rsid w:val="003206C6"/>
    <w:rsid w:val="003208A9"/>
    <w:rsid w:val="00323164"/>
    <w:rsid w:val="00323EB1"/>
    <w:rsid w:val="003241CC"/>
    <w:rsid w:val="003244FB"/>
    <w:rsid w:val="00324D4D"/>
    <w:rsid w:val="0032625E"/>
    <w:rsid w:val="003275AA"/>
    <w:rsid w:val="00331105"/>
    <w:rsid w:val="00331300"/>
    <w:rsid w:val="003319DA"/>
    <w:rsid w:val="00333F3A"/>
    <w:rsid w:val="00334176"/>
    <w:rsid w:val="003344B8"/>
    <w:rsid w:val="00335220"/>
    <w:rsid w:val="003356BB"/>
    <w:rsid w:val="00335E49"/>
    <w:rsid w:val="0033750A"/>
    <w:rsid w:val="003377FF"/>
    <w:rsid w:val="00337FD2"/>
    <w:rsid w:val="00341A9C"/>
    <w:rsid w:val="003420F6"/>
    <w:rsid w:val="00342C0A"/>
    <w:rsid w:val="003433CD"/>
    <w:rsid w:val="00343AE8"/>
    <w:rsid w:val="00343F25"/>
    <w:rsid w:val="003446BC"/>
    <w:rsid w:val="00344CBC"/>
    <w:rsid w:val="00346A06"/>
    <w:rsid w:val="00347A58"/>
    <w:rsid w:val="00351E68"/>
    <w:rsid w:val="00353419"/>
    <w:rsid w:val="003546A3"/>
    <w:rsid w:val="00354754"/>
    <w:rsid w:val="00356C8C"/>
    <w:rsid w:val="003578C1"/>
    <w:rsid w:val="00357943"/>
    <w:rsid w:val="00361930"/>
    <w:rsid w:val="00362590"/>
    <w:rsid w:val="0036332E"/>
    <w:rsid w:val="0036363A"/>
    <w:rsid w:val="00364326"/>
    <w:rsid w:val="00366543"/>
    <w:rsid w:val="00367322"/>
    <w:rsid w:val="00372259"/>
    <w:rsid w:val="003727DB"/>
    <w:rsid w:val="0037412A"/>
    <w:rsid w:val="0038035F"/>
    <w:rsid w:val="003806AD"/>
    <w:rsid w:val="00380890"/>
    <w:rsid w:val="00381B45"/>
    <w:rsid w:val="00383339"/>
    <w:rsid w:val="00383A44"/>
    <w:rsid w:val="0038437E"/>
    <w:rsid w:val="0038486D"/>
    <w:rsid w:val="003859B7"/>
    <w:rsid w:val="00385C5A"/>
    <w:rsid w:val="00387168"/>
    <w:rsid w:val="00387CE6"/>
    <w:rsid w:val="00387FF0"/>
    <w:rsid w:val="003911E1"/>
    <w:rsid w:val="00391F2F"/>
    <w:rsid w:val="00392D9E"/>
    <w:rsid w:val="0039319E"/>
    <w:rsid w:val="00396FD4"/>
    <w:rsid w:val="003A092F"/>
    <w:rsid w:val="003A0F8A"/>
    <w:rsid w:val="003A2153"/>
    <w:rsid w:val="003A26A7"/>
    <w:rsid w:val="003A2B6C"/>
    <w:rsid w:val="003A3F20"/>
    <w:rsid w:val="003A5EB1"/>
    <w:rsid w:val="003B09C8"/>
    <w:rsid w:val="003B1071"/>
    <w:rsid w:val="003B1D89"/>
    <w:rsid w:val="003B246B"/>
    <w:rsid w:val="003B4372"/>
    <w:rsid w:val="003B4CF9"/>
    <w:rsid w:val="003B679E"/>
    <w:rsid w:val="003B6F9B"/>
    <w:rsid w:val="003C04B2"/>
    <w:rsid w:val="003C092D"/>
    <w:rsid w:val="003C0D8B"/>
    <w:rsid w:val="003C2EF9"/>
    <w:rsid w:val="003C3112"/>
    <w:rsid w:val="003C4A0A"/>
    <w:rsid w:val="003C5225"/>
    <w:rsid w:val="003C61E4"/>
    <w:rsid w:val="003C62CE"/>
    <w:rsid w:val="003D2747"/>
    <w:rsid w:val="003D5067"/>
    <w:rsid w:val="003D50B0"/>
    <w:rsid w:val="003D5A30"/>
    <w:rsid w:val="003D5AAB"/>
    <w:rsid w:val="003D6F62"/>
    <w:rsid w:val="003D70F4"/>
    <w:rsid w:val="003D7EB3"/>
    <w:rsid w:val="003E0EFB"/>
    <w:rsid w:val="003E218C"/>
    <w:rsid w:val="003E2E9B"/>
    <w:rsid w:val="003E2EF7"/>
    <w:rsid w:val="003E3F79"/>
    <w:rsid w:val="003E7DE0"/>
    <w:rsid w:val="003E7F4B"/>
    <w:rsid w:val="003F11D5"/>
    <w:rsid w:val="003F167F"/>
    <w:rsid w:val="003F1B2E"/>
    <w:rsid w:val="003F2B6D"/>
    <w:rsid w:val="003F3971"/>
    <w:rsid w:val="003F7969"/>
    <w:rsid w:val="00402A80"/>
    <w:rsid w:val="00402DC7"/>
    <w:rsid w:val="004041E1"/>
    <w:rsid w:val="00405344"/>
    <w:rsid w:val="004053E9"/>
    <w:rsid w:val="00406EB3"/>
    <w:rsid w:val="004122E9"/>
    <w:rsid w:val="00413DA3"/>
    <w:rsid w:val="004149E8"/>
    <w:rsid w:val="00414A57"/>
    <w:rsid w:val="00420058"/>
    <w:rsid w:val="0042098C"/>
    <w:rsid w:val="00421004"/>
    <w:rsid w:val="004223AD"/>
    <w:rsid w:val="00423441"/>
    <w:rsid w:val="004238D6"/>
    <w:rsid w:val="00426F1A"/>
    <w:rsid w:val="00426FC0"/>
    <w:rsid w:val="00427412"/>
    <w:rsid w:val="004301E5"/>
    <w:rsid w:val="00430257"/>
    <w:rsid w:val="00430415"/>
    <w:rsid w:val="00430E0E"/>
    <w:rsid w:val="00431A38"/>
    <w:rsid w:val="004322DA"/>
    <w:rsid w:val="0043343D"/>
    <w:rsid w:val="00434299"/>
    <w:rsid w:val="00434385"/>
    <w:rsid w:val="004345DC"/>
    <w:rsid w:val="0043650E"/>
    <w:rsid w:val="00437508"/>
    <w:rsid w:val="00437DC3"/>
    <w:rsid w:val="00441E8A"/>
    <w:rsid w:val="004431F4"/>
    <w:rsid w:val="00443C07"/>
    <w:rsid w:val="004442C6"/>
    <w:rsid w:val="00444334"/>
    <w:rsid w:val="00444DB3"/>
    <w:rsid w:val="004456B9"/>
    <w:rsid w:val="00446838"/>
    <w:rsid w:val="00446DEF"/>
    <w:rsid w:val="004500F9"/>
    <w:rsid w:val="00450DD6"/>
    <w:rsid w:val="0045146D"/>
    <w:rsid w:val="00451CBE"/>
    <w:rsid w:val="00453383"/>
    <w:rsid w:val="004551D2"/>
    <w:rsid w:val="00455E1A"/>
    <w:rsid w:val="00456662"/>
    <w:rsid w:val="00457B30"/>
    <w:rsid w:val="00457E53"/>
    <w:rsid w:val="00460B3B"/>
    <w:rsid w:val="00463356"/>
    <w:rsid w:val="00463628"/>
    <w:rsid w:val="00464717"/>
    <w:rsid w:val="00464F55"/>
    <w:rsid w:val="0046534E"/>
    <w:rsid w:val="004658F1"/>
    <w:rsid w:val="00467801"/>
    <w:rsid w:val="00467AE6"/>
    <w:rsid w:val="004705AE"/>
    <w:rsid w:val="00470751"/>
    <w:rsid w:val="0047162A"/>
    <w:rsid w:val="00471E09"/>
    <w:rsid w:val="004721CE"/>
    <w:rsid w:val="00472358"/>
    <w:rsid w:val="004733FB"/>
    <w:rsid w:val="004740CB"/>
    <w:rsid w:val="00477290"/>
    <w:rsid w:val="004810D4"/>
    <w:rsid w:val="00482820"/>
    <w:rsid w:val="00483299"/>
    <w:rsid w:val="00485B1F"/>
    <w:rsid w:val="00490A09"/>
    <w:rsid w:val="004915FD"/>
    <w:rsid w:val="004940A6"/>
    <w:rsid w:val="00496465"/>
    <w:rsid w:val="004A001C"/>
    <w:rsid w:val="004A150E"/>
    <w:rsid w:val="004A4626"/>
    <w:rsid w:val="004A4930"/>
    <w:rsid w:val="004A5709"/>
    <w:rsid w:val="004B0537"/>
    <w:rsid w:val="004B0E69"/>
    <w:rsid w:val="004B1393"/>
    <w:rsid w:val="004B2477"/>
    <w:rsid w:val="004B426B"/>
    <w:rsid w:val="004B5398"/>
    <w:rsid w:val="004B567E"/>
    <w:rsid w:val="004B5AA7"/>
    <w:rsid w:val="004B6179"/>
    <w:rsid w:val="004B71EC"/>
    <w:rsid w:val="004B7666"/>
    <w:rsid w:val="004C0D0A"/>
    <w:rsid w:val="004C2705"/>
    <w:rsid w:val="004C3AD2"/>
    <w:rsid w:val="004C4411"/>
    <w:rsid w:val="004C4F00"/>
    <w:rsid w:val="004C5F41"/>
    <w:rsid w:val="004C6793"/>
    <w:rsid w:val="004C69C9"/>
    <w:rsid w:val="004D12F7"/>
    <w:rsid w:val="004D2AA9"/>
    <w:rsid w:val="004D33A2"/>
    <w:rsid w:val="004D4827"/>
    <w:rsid w:val="004D6504"/>
    <w:rsid w:val="004D661E"/>
    <w:rsid w:val="004D74C9"/>
    <w:rsid w:val="004D74F9"/>
    <w:rsid w:val="004D7C6C"/>
    <w:rsid w:val="004E0E24"/>
    <w:rsid w:val="004E24AD"/>
    <w:rsid w:val="004E3234"/>
    <w:rsid w:val="004E43BF"/>
    <w:rsid w:val="004E56B9"/>
    <w:rsid w:val="004E7BE6"/>
    <w:rsid w:val="004E7C08"/>
    <w:rsid w:val="004F08D2"/>
    <w:rsid w:val="004F108B"/>
    <w:rsid w:val="004F1398"/>
    <w:rsid w:val="004F1D6A"/>
    <w:rsid w:val="004F232A"/>
    <w:rsid w:val="004F2551"/>
    <w:rsid w:val="004F3B9B"/>
    <w:rsid w:val="004F3C0B"/>
    <w:rsid w:val="004F437D"/>
    <w:rsid w:val="004F4B6C"/>
    <w:rsid w:val="004F6B83"/>
    <w:rsid w:val="00501555"/>
    <w:rsid w:val="005028C3"/>
    <w:rsid w:val="00503FE9"/>
    <w:rsid w:val="0050581A"/>
    <w:rsid w:val="00506B37"/>
    <w:rsid w:val="00506FD9"/>
    <w:rsid w:val="00507F84"/>
    <w:rsid w:val="005113BE"/>
    <w:rsid w:val="00513027"/>
    <w:rsid w:val="005134E3"/>
    <w:rsid w:val="0051496F"/>
    <w:rsid w:val="0051504F"/>
    <w:rsid w:val="005151C1"/>
    <w:rsid w:val="00515776"/>
    <w:rsid w:val="00516C0C"/>
    <w:rsid w:val="005176A2"/>
    <w:rsid w:val="005217D9"/>
    <w:rsid w:val="00521EE8"/>
    <w:rsid w:val="0052269A"/>
    <w:rsid w:val="005323F8"/>
    <w:rsid w:val="00532EE5"/>
    <w:rsid w:val="00533C38"/>
    <w:rsid w:val="00533E46"/>
    <w:rsid w:val="00536EB6"/>
    <w:rsid w:val="0053784E"/>
    <w:rsid w:val="00540457"/>
    <w:rsid w:val="005409E1"/>
    <w:rsid w:val="00540F4A"/>
    <w:rsid w:val="0054155F"/>
    <w:rsid w:val="00542A84"/>
    <w:rsid w:val="005436CA"/>
    <w:rsid w:val="00544035"/>
    <w:rsid w:val="005446FA"/>
    <w:rsid w:val="0054511F"/>
    <w:rsid w:val="00545159"/>
    <w:rsid w:val="0054564B"/>
    <w:rsid w:val="00546C6F"/>
    <w:rsid w:val="00550596"/>
    <w:rsid w:val="0055401D"/>
    <w:rsid w:val="00554D4F"/>
    <w:rsid w:val="0055523F"/>
    <w:rsid w:val="005560DC"/>
    <w:rsid w:val="00556BD9"/>
    <w:rsid w:val="005570B7"/>
    <w:rsid w:val="005578E8"/>
    <w:rsid w:val="00557D07"/>
    <w:rsid w:val="00557F27"/>
    <w:rsid w:val="00560074"/>
    <w:rsid w:val="00560096"/>
    <w:rsid w:val="00560302"/>
    <w:rsid w:val="00562B3D"/>
    <w:rsid w:val="005639AF"/>
    <w:rsid w:val="005639BA"/>
    <w:rsid w:val="005659E0"/>
    <w:rsid w:val="00570F7D"/>
    <w:rsid w:val="00571851"/>
    <w:rsid w:val="00575FEC"/>
    <w:rsid w:val="00576254"/>
    <w:rsid w:val="00576B82"/>
    <w:rsid w:val="00581787"/>
    <w:rsid w:val="00581BB3"/>
    <w:rsid w:val="00581CAA"/>
    <w:rsid w:val="0058270A"/>
    <w:rsid w:val="0058341F"/>
    <w:rsid w:val="005838D9"/>
    <w:rsid w:val="0058415B"/>
    <w:rsid w:val="005844AA"/>
    <w:rsid w:val="00585796"/>
    <w:rsid w:val="005874EF"/>
    <w:rsid w:val="00587B76"/>
    <w:rsid w:val="00590978"/>
    <w:rsid w:val="00591DBF"/>
    <w:rsid w:val="00593187"/>
    <w:rsid w:val="005945F4"/>
    <w:rsid w:val="0059641D"/>
    <w:rsid w:val="005978A3"/>
    <w:rsid w:val="00597A1D"/>
    <w:rsid w:val="005A3191"/>
    <w:rsid w:val="005A3F79"/>
    <w:rsid w:val="005A55EB"/>
    <w:rsid w:val="005A5C9D"/>
    <w:rsid w:val="005A6E56"/>
    <w:rsid w:val="005A6EC5"/>
    <w:rsid w:val="005A7803"/>
    <w:rsid w:val="005A7DE2"/>
    <w:rsid w:val="005B03D1"/>
    <w:rsid w:val="005B16D2"/>
    <w:rsid w:val="005B1914"/>
    <w:rsid w:val="005B324B"/>
    <w:rsid w:val="005B4CCD"/>
    <w:rsid w:val="005C22B2"/>
    <w:rsid w:val="005C6CD4"/>
    <w:rsid w:val="005C7638"/>
    <w:rsid w:val="005D02D2"/>
    <w:rsid w:val="005D2738"/>
    <w:rsid w:val="005D3D91"/>
    <w:rsid w:val="005D4395"/>
    <w:rsid w:val="005E0753"/>
    <w:rsid w:val="005E0AB3"/>
    <w:rsid w:val="005E1E10"/>
    <w:rsid w:val="005E448D"/>
    <w:rsid w:val="005E5637"/>
    <w:rsid w:val="005E6BC1"/>
    <w:rsid w:val="005F078F"/>
    <w:rsid w:val="005F07DD"/>
    <w:rsid w:val="005F122E"/>
    <w:rsid w:val="005F1396"/>
    <w:rsid w:val="005F2164"/>
    <w:rsid w:val="005F268F"/>
    <w:rsid w:val="005F2FDA"/>
    <w:rsid w:val="005F373C"/>
    <w:rsid w:val="005F6D34"/>
    <w:rsid w:val="00604452"/>
    <w:rsid w:val="00605730"/>
    <w:rsid w:val="00605DEC"/>
    <w:rsid w:val="00606018"/>
    <w:rsid w:val="006061F1"/>
    <w:rsid w:val="0060633E"/>
    <w:rsid w:val="006063C6"/>
    <w:rsid w:val="00607164"/>
    <w:rsid w:val="0061438A"/>
    <w:rsid w:val="00615599"/>
    <w:rsid w:val="00616D5C"/>
    <w:rsid w:val="00617C1D"/>
    <w:rsid w:val="00620BE8"/>
    <w:rsid w:val="0062361C"/>
    <w:rsid w:val="00626AB9"/>
    <w:rsid w:val="00627F05"/>
    <w:rsid w:val="00631314"/>
    <w:rsid w:val="00632375"/>
    <w:rsid w:val="006334EE"/>
    <w:rsid w:val="006345BC"/>
    <w:rsid w:val="0063467F"/>
    <w:rsid w:val="00634FBB"/>
    <w:rsid w:val="006352E7"/>
    <w:rsid w:val="00637F0C"/>
    <w:rsid w:val="0064258F"/>
    <w:rsid w:val="006447F2"/>
    <w:rsid w:val="00644ADF"/>
    <w:rsid w:val="0064581A"/>
    <w:rsid w:val="0064597B"/>
    <w:rsid w:val="0064637C"/>
    <w:rsid w:val="00646839"/>
    <w:rsid w:val="006479C6"/>
    <w:rsid w:val="00647B24"/>
    <w:rsid w:val="00651C5F"/>
    <w:rsid w:val="006533BD"/>
    <w:rsid w:val="00654B14"/>
    <w:rsid w:val="00656542"/>
    <w:rsid w:val="0065660F"/>
    <w:rsid w:val="00656DBF"/>
    <w:rsid w:val="00657E75"/>
    <w:rsid w:val="006610A0"/>
    <w:rsid w:val="0066370E"/>
    <w:rsid w:val="00665D83"/>
    <w:rsid w:val="00667DF0"/>
    <w:rsid w:val="00672F15"/>
    <w:rsid w:val="00673D5D"/>
    <w:rsid w:val="00675C66"/>
    <w:rsid w:val="00676EDE"/>
    <w:rsid w:val="00677DA9"/>
    <w:rsid w:val="006809CC"/>
    <w:rsid w:val="00680C97"/>
    <w:rsid w:val="006814E2"/>
    <w:rsid w:val="006817F4"/>
    <w:rsid w:val="00681ABF"/>
    <w:rsid w:val="00681F74"/>
    <w:rsid w:val="00682221"/>
    <w:rsid w:val="006849F8"/>
    <w:rsid w:val="00684B08"/>
    <w:rsid w:val="006858AA"/>
    <w:rsid w:val="0068713F"/>
    <w:rsid w:val="00690D1E"/>
    <w:rsid w:val="00691D3D"/>
    <w:rsid w:val="00692393"/>
    <w:rsid w:val="0069298F"/>
    <w:rsid w:val="00693633"/>
    <w:rsid w:val="00696490"/>
    <w:rsid w:val="006970A3"/>
    <w:rsid w:val="006A0705"/>
    <w:rsid w:val="006A171E"/>
    <w:rsid w:val="006A181C"/>
    <w:rsid w:val="006A4F93"/>
    <w:rsid w:val="006A5931"/>
    <w:rsid w:val="006A5F2F"/>
    <w:rsid w:val="006A6AAF"/>
    <w:rsid w:val="006A6C94"/>
    <w:rsid w:val="006B34D2"/>
    <w:rsid w:val="006B4397"/>
    <w:rsid w:val="006B4ACE"/>
    <w:rsid w:val="006B5BA8"/>
    <w:rsid w:val="006B6D84"/>
    <w:rsid w:val="006B7E60"/>
    <w:rsid w:val="006C1655"/>
    <w:rsid w:val="006C1F09"/>
    <w:rsid w:val="006C6456"/>
    <w:rsid w:val="006C6AEB"/>
    <w:rsid w:val="006D15CA"/>
    <w:rsid w:val="006D2D68"/>
    <w:rsid w:val="006D3723"/>
    <w:rsid w:val="006D4465"/>
    <w:rsid w:val="006D4617"/>
    <w:rsid w:val="006D557C"/>
    <w:rsid w:val="006D5F35"/>
    <w:rsid w:val="006D65C9"/>
    <w:rsid w:val="006D69F7"/>
    <w:rsid w:val="006D73D5"/>
    <w:rsid w:val="006D7841"/>
    <w:rsid w:val="006D7EAB"/>
    <w:rsid w:val="006E05F1"/>
    <w:rsid w:val="006E060D"/>
    <w:rsid w:val="006E0942"/>
    <w:rsid w:val="006E3156"/>
    <w:rsid w:val="006E3D54"/>
    <w:rsid w:val="006E59BA"/>
    <w:rsid w:val="006E673D"/>
    <w:rsid w:val="006E6B56"/>
    <w:rsid w:val="006F231E"/>
    <w:rsid w:val="006F3A4C"/>
    <w:rsid w:val="006F3C05"/>
    <w:rsid w:val="006F3D1C"/>
    <w:rsid w:val="006F3E39"/>
    <w:rsid w:val="006F4894"/>
    <w:rsid w:val="006F4C76"/>
    <w:rsid w:val="006F5A1E"/>
    <w:rsid w:val="006F5F37"/>
    <w:rsid w:val="006F73BE"/>
    <w:rsid w:val="00701C98"/>
    <w:rsid w:val="00703825"/>
    <w:rsid w:val="007043C7"/>
    <w:rsid w:val="007053A9"/>
    <w:rsid w:val="00705873"/>
    <w:rsid w:val="007061E9"/>
    <w:rsid w:val="007067DD"/>
    <w:rsid w:val="00706A2C"/>
    <w:rsid w:val="00710A12"/>
    <w:rsid w:val="00714D7F"/>
    <w:rsid w:val="00714DEB"/>
    <w:rsid w:val="007168EC"/>
    <w:rsid w:val="007174C2"/>
    <w:rsid w:val="0072064E"/>
    <w:rsid w:val="007223B2"/>
    <w:rsid w:val="00722BA3"/>
    <w:rsid w:val="00722F01"/>
    <w:rsid w:val="00723FD2"/>
    <w:rsid w:val="00724F83"/>
    <w:rsid w:val="00725B1C"/>
    <w:rsid w:val="00727727"/>
    <w:rsid w:val="00727FBC"/>
    <w:rsid w:val="00731533"/>
    <w:rsid w:val="007324A5"/>
    <w:rsid w:val="007343AC"/>
    <w:rsid w:val="007344B5"/>
    <w:rsid w:val="00743BD6"/>
    <w:rsid w:val="00744C92"/>
    <w:rsid w:val="007454A4"/>
    <w:rsid w:val="007469C2"/>
    <w:rsid w:val="00751077"/>
    <w:rsid w:val="007517B6"/>
    <w:rsid w:val="00753079"/>
    <w:rsid w:val="0075707F"/>
    <w:rsid w:val="00757EE7"/>
    <w:rsid w:val="00760AF4"/>
    <w:rsid w:val="00760F32"/>
    <w:rsid w:val="00761C9F"/>
    <w:rsid w:val="00761FE4"/>
    <w:rsid w:val="00762A64"/>
    <w:rsid w:val="00763221"/>
    <w:rsid w:val="007632C6"/>
    <w:rsid w:val="00764859"/>
    <w:rsid w:val="007651CC"/>
    <w:rsid w:val="00765426"/>
    <w:rsid w:val="00765EE0"/>
    <w:rsid w:val="00765EE7"/>
    <w:rsid w:val="007706CB"/>
    <w:rsid w:val="00770726"/>
    <w:rsid w:val="007709E5"/>
    <w:rsid w:val="007713F3"/>
    <w:rsid w:val="007714F4"/>
    <w:rsid w:val="00772A88"/>
    <w:rsid w:val="00772D6B"/>
    <w:rsid w:val="00775E15"/>
    <w:rsid w:val="00776A28"/>
    <w:rsid w:val="00777F70"/>
    <w:rsid w:val="00780349"/>
    <w:rsid w:val="00780734"/>
    <w:rsid w:val="00781369"/>
    <w:rsid w:val="0078273C"/>
    <w:rsid w:val="007832EC"/>
    <w:rsid w:val="00784976"/>
    <w:rsid w:val="00784FF3"/>
    <w:rsid w:val="00786142"/>
    <w:rsid w:val="00786210"/>
    <w:rsid w:val="00787FEF"/>
    <w:rsid w:val="00790945"/>
    <w:rsid w:val="0079293B"/>
    <w:rsid w:val="00794B7B"/>
    <w:rsid w:val="00796715"/>
    <w:rsid w:val="0079703C"/>
    <w:rsid w:val="007A32FA"/>
    <w:rsid w:val="007A3558"/>
    <w:rsid w:val="007A59CE"/>
    <w:rsid w:val="007A5D57"/>
    <w:rsid w:val="007B0B07"/>
    <w:rsid w:val="007B17B2"/>
    <w:rsid w:val="007B3748"/>
    <w:rsid w:val="007B4402"/>
    <w:rsid w:val="007B5AF2"/>
    <w:rsid w:val="007B700E"/>
    <w:rsid w:val="007B7812"/>
    <w:rsid w:val="007B7FA2"/>
    <w:rsid w:val="007C0667"/>
    <w:rsid w:val="007C0ACB"/>
    <w:rsid w:val="007C5A07"/>
    <w:rsid w:val="007D1F2F"/>
    <w:rsid w:val="007D3068"/>
    <w:rsid w:val="007D75B3"/>
    <w:rsid w:val="007E0845"/>
    <w:rsid w:val="007E09A2"/>
    <w:rsid w:val="007E19C0"/>
    <w:rsid w:val="007E3F07"/>
    <w:rsid w:val="007E4490"/>
    <w:rsid w:val="007E44B8"/>
    <w:rsid w:val="007E6889"/>
    <w:rsid w:val="007F0A0A"/>
    <w:rsid w:val="007F11E9"/>
    <w:rsid w:val="007F1274"/>
    <w:rsid w:val="007F2370"/>
    <w:rsid w:val="007F281C"/>
    <w:rsid w:val="007F3F25"/>
    <w:rsid w:val="007F5D24"/>
    <w:rsid w:val="007F6CC2"/>
    <w:rsid w:val="007F6DC5"/>
    <w:rsid w:val="007F795F"/>
    <w:rsid w:val="00800CFA"/>
    <w:rsid w:val="00800D0C"/>
    <w:rsid w:val="00801ED3"/>
    <w:rsid w:val="0080305D"/>
    <w:rsid w:val="00805279"/>
    <w:rsid w:val="00805C33"/>
    <w:rsid w:val="00805CE8"/>
    <w:rsid w:val="0081199E"/>
    <w:rsid w:val="008123B8"/>
    <w:rsid w:val="008129C4"/>
    <w:rsid w:val="00815DF9"/>
    <w:rsid w:val="0081704F"/>
    <w:rsid w:val="008200FE"/>
    <w:rsid w:val="00822D0E"/>
    <w:rsid w:val="00823A34"/>
    <w:rsid w:val="00825571"/>
    <w:rsid w:val="008260B9"/>
    <w:rsid w:val="008270AE"/>
    <w:rsid w:val="00830C53"/>
    <w:rsid w:val="008322CD"/>
    <w:rsid w:val="008333B4"/>
    <w:rsid w:val="008342A4"/>
    <w:rsid w:val="0083544D"/>
    <w:rsid w:val="00835497"/>
    <w:rsid w:val="00837480"/>
    <w:rsid w:val="00837D20"/>
    <w:rsid w:val="00843428"/>
    <w:rsid w:val="00845E31"/>
    <w:rsid w:val="00847902"/>
    <w:rsid w:val="00850C2E"/>
    <w:rsid w:val="00851103"/>
    <w:rsid w:val="008514B0"/>
    <w:rsid w:val="00851B9B"/>
    <w:rsid w:val="00851D73"/>
    <w:rsid w:val="00852C5D"/>
    <w:rsid w:val="008542DF"/>
    <w:rsid w:val="008555FA"/>
    <w:rsid w:val="00855713"/>
    <w:rsid w:val="00857DA7"/>
    <w:rsid w:val="00857EA2"/>
    <w:rsid w:val="008602F8"/>
    <w:rsid w:val="00860D32"/>
    <w:rsid w:val="00862B03"/>
    <w:rsid w:val="00863B4E"/>
    <w:rsid w:val="00863EB4"/>
    <w:rsid w:val="00863F42"/>
    <w:rsid w:val="008664A6"/>
    <w:rsid w:val="00866542"/>
    <w:rsid w:val="008667DE"/>
    <w:rsid w:val="00870B00"/>
    <w:rsid w:val="0087337C"/>
    <w:rsid w:val="00876072"/>
    <w:rsid w:val="00876CE5"/>
    <w:rsid w:val="00876D36"/>
    <w:rsid w:val="0087799D"/>
    <w:rsid w:val="008810A5"/>
    <w:rsid w:val="00882D1B"/>
    <w:rsid w:val="008833B5"/>
    <w:rsid w:val="00883D39"/>
    <w:rsid w:val="00885E21"/>
    <w:rsid w:val="00890083"/>
    <w:rsid w:val="008908BA"/>
    <w:rsid w:val="0089134C"/>
    <w:rsid w:val="00892591"/>
    <w:rsid w:val="008951FC"/>
    <w:rsid w:val="00895275"/>
    <w:rsid w:val="00896AD6"/>
    <w:rsid w:val="00897E68"/>
    <w:rsid w:val="008A0E42"/>
    <w:rsid w:val="008A1C8A"/>
    <w:rsid w:val="008A4FD0"/>
    <w:rsid w:val="008A5A00"/>
    <w:rsid w:val="008A5BBE"/>
    <w:rsid w:val="008A6BC4"/>
    <w:rsid w:val="008A7304"/>
    <w:rsid w:val="008A7B40"/>
    <w:rsid w:val="008B0522"/>
    <w:rsid w:val="008B1354"/>
    <w:rsid w:val="008B1516"/>
    <w:rsid w:val="008B1CBF"/>
    <w:rsid w:val="008B2D98"/>
    <w:rsid w:val="008B4092"/>
    <w:rsid w:val="008B4CC6"/>
    <w:rsid w:val="008B5AF5"/>
    <w:rsid w:val="008B6411"/>
    <w:rsid w:val="008B66D0"/>
    <w:rsid w:val="008B7661"/>
    <w:rsid w:val="008C01B5"/>
    <w:rsid w:val="008C0595"/>
    <w:rsid w:val="008C0618"/>
    <w:rsid w:val="008C0962"/>
    <w:rsid w:val="008C1E75"/>
    <w:rsid w:val="008C2DD1"/>
    <w:rsid w:val="008D0E93"/>
    <w:rsid w:val="008D159D"/>
    <w:rsid w:val="008D1C0A"/>
    <w:rsid w:val="008D1E9C"/>
    <w:rsid w:val="008D5732"/>
    <w:rsid w:val="008D603F"/>
    <w:rsid w:val="008D6937"/>
    <w:rsid w:val="008D75A8"/>
    <w:rsid w:val="008D7F91"/>
    <w:rsid w:val="008E00DE"/>
    <w:rsid w:val="008E0D30"/>
    <w:rsid w:val="008E37CF"/>
    <w:rsid w:val="008E3CA2"/>
    <w:rsid w:val="008E6CCA"/>
    <w:rsid w:val="008E6F3D"/>
    <w:rsid w:val="008E7743"/>
    <w:rsid w:val="008F0507"/>
    <w:rsid w:val="008F0CCB"/>
    <w:rsid w:val="008F1B73"/>
    <w:rsid w:val="008F276A"/>
    <w:rsid w:val="008F3F63"/>
    <w:rsid w:val="008F49CE"/>
    <w:rsid w:val="008F6261"/>
    <w:rsid w:val="008F69A0"/>
    <w:rsid w:val="008F6B50"/>
    <w:rsid w:val="008F7904"/>
    <w:rsid w:val="00901934"/>
    <w:rsid w:val="009026A1"/>
    <w:rsid w:val="0090338A"/>
    <w:rsid w:val="00903E1E"/>
    <w:rsid w:val="00905AD9"/>
    <w:rsid w:val="00906555"/>
    <w:rsid w:val="00906BE8"/>
    <w:rsid w:val="0090734D"/>
    <w:rsid w:val="00907E61"/>
    <w:rsid w:val="00910134"/>
    <w:rsid w:val="00910C10"/>
    <w:rsid w:val="00911EF6"/>
    <w:rsid w:val="00912128"/>
    <w:rsid w:val="00914CE1"/>
    <w:rsid w:val="009152C3"/>
    <w:rsid w:val="00917025"/>
    <w:rsid w:val="009179F6"/>
    <w:rsid w:val="009203E3"/>
    <w:rsid w:val="0092525C"/>
    <w:rsid w:val="009255C1"/>
    <w:rsid w:val="00925B68"/>
    <w:rsid w:val="009318EB"/>
    <w:rsid w:val="009323E7"/>
    <w:rsid w:val="0093509D"/>
    <w:rsid w:val="0093555B"/>
    <w:rsid w:val="00937505"/>
    <w:rsid w:val="0094022A"/>
    <w:rsid w:val="00940386"/>
    <w:rsid w:val="009405F4"/>
    <w:rsid w:val="00942383"/>
    <w:rsid w:val="00942A81"/>
    <w:rsid w:val="00942D62"/>
    <w:rsid w:val="009438FF"/>
    <w:rsid w:val="009445A2"/>
    <w:rsid w:val="00945FB7"/>
    <w:rsid w:val="009474C2"/>
    <w:rsid w:val="00947BCC"/>
    <w:rsid w:val="00950339"/>
    <w:rsid w:val="00951560"/>
    <w:rsid w:val="009534B9"/>
    <w:rsid w:val="0095365B"/>
    <w:rsid w:val="00953858"/>
    <w:rsid w:val="009558F3"/>
    <w:rsid w:val="00955A75"/>
    <w:rsid w:val="009566AD"/>
    <w:rsid w:val="00957A4D"/>
    <w:rsid w:val="009607B1"/>
    <w:rsid w:val="00962AD8"/>
    <w:rsid w:val="00963A24"/>
    <w:rsid w:val="00964BBE"/>
    <w:rsid w:val="009654B7"/>
    <w:rsid w:val="009664AC"/>
    <w:rsid w:val="00967BA7"/>
    <w:rsid w:val="009710A7"/>
    <w:rsid w:val="00973568"/>
    <w:rsid w:val="009737EE"/>
    <w:rsid w:val="00973F2C"/>
    <w:rsid w:val="00975883"/>
    <w:rsid w:val="009802EE"/>
    <w:rsid w:val="0098030A"/>
    <w:rsid w:val="00980627"/>
    <w:rsid w:val="0098065D"/>
    <w:rsid w:val="00981850"/>
    <w:rsid w:val="009820C8"/>
    <w:rsid w:val="0098314B"/>
    <w:rsid w:val="0098398B"/>
    <w:rsid w:val="00985B1B"/>
    <w:rsid w:val="0098682A"/>
    <w:rsid w:val="00986A80"/>
    <w:rsid w:val="00986ED4"/>
    <w:rsid w:val="00987294"/>
    <w:rsid w:val="00990E0B"/>
    <w:rsid w:val="00991925"/>
    <w:rsid w:val="00991DD0"/>
    <w:rsid w:val="00991EC6"/>
    <w:rsid w:val="009921EF"/>
    <w:rsid w:val="00992257"/>
    <w:rsid w:val="00993D21"/>
    <w:rsid w:val="00995903"/>
    <w:rsid w:val="009975C1"/>
    <w:rsid w:val="00997B89"/>
    <w:rsid w:val="009A03CC"/>
    <w:rsid w:val="009A0B12"/>
    <w:rsid w:val="009A1242"/>
    <w:rsid w:val="009A1E3D"/>
    <w:rsid w:val="009A28E5"/>
    <w:rsid w:val="009A32B5"/>
    <w:rsid w:val="009A3395"/>
    <w:rsid w:val="009A38EF"/>
    <w:rsid w:val="009A5993"/>
    <w:rsid w:val="009A59FD"/>
    <w:rsid w:val="009A6255"/>
    <w:rsid w:val="009A7567"/>
    <w:rsid w:val="009A7730"/>
    <w:rsid w:val="009A7C7D"/>
    <w:rsid w:val="009B5923"/>
    <w:rsid w:val="009B709E"/>
    <w:rsid w:val="009C3123"/>
    <w:rsid w:val="009C41EB"/>
    <w:rsid w:val="009C49E1"/>
    <w:rsid w:val="009D0907"/>
    <w:rsid w:val="009D1D37"/>
    <w:rsid w:val="009D1E7E"/>
    <w:rsid w:val="009D1F66"/>
    <w:rsid w:val="009D3101"/>
    <w:rsid w:val="009D38D1"/>
    <w:rsid w:val="009D68E0"/>
    <w:rsid w:val="009D7466"/>
    <w:rsid w:val="009E0F3A"/>
    <w:rsid w:val="009E28DF"/>
    <w:rsid w:val="009E2D68"/>
    <w:rsid w:val="009E32A9"/>
    <w:rsid w:val="009E431B"/>
    <w:rsid w:val="009E468E"/>
    <w:rsid w:val="009E4824"/>
    <w:rsid w:val="009E5B45"/>
    <w:rsid w:val="009E6F48"/>
    <w:rsid w:val="009F0C9D"/>
    <w:rsid w:val="009F11C4"/>
    <w:rsid w:val="009F1F7D"/>
    <w:rsid w:val="009F5D5A"/>
    <w:rsid w:val="009F6014"/>
    <w:rsid w:val="009F6A2F"/>
    <w:rsid w:val="009F718E"/>
    <w:rsid w:val="00A01927"/>
    <w:rsid w:val="00A01E4F"/>
    <w:rsid w:val="00A02152"/>
    <w:rsid w:val="00A021B3"/>
    <w:rsid w:val="00A027A8"/>
    <w:rsid w:val="00A03DBE"/>
    <w:rsid w:val="00A10DAE"/>
    <w:rsid w:val="00A13A2F"/>
    <w:rsid w:val="00A13C52"/>
    <w:rsid w:val="00A13FDC"/>
    <w:rsid w:val="00A146AD"/>
    <w:rsid w:val="00A14B0F"/>
    <w:rsid w:val="00A15E78"/>
    <w:rsid w:val="00A165BB"/>
    <w:rsid w:val="00A227DE"/>
    <w:rsid w:val="00A23004"/>
    <w:rsid w:val="00A23682"/>
    <w:rsid w:val="00A2368F"/>
    <w:rsid w:val="00A24EE3"/>
    <w:rsid w:val="00A2585E"/>
    <w:rsid w:val="00A2617F"/>
    <w:rsid w:val="00A27888"/>
    <w:rsid w:val="00A321B4"/>
    <w:rsid w:val="00A33760"/>
    <w:rsid w:val="00A33CA9"/>
    <w:rsid w:val="00A3437A"/>
    <w:rsid w:val="00A34755"/>
    <w:rsid w:val="00A358D6"/>
    <w:rsid w:val="00A372CB"/>
    <w:rsid w:val="00A37840"/>
    <w:rsid w:val="00A403BE"/>
    <w:rsid w:val="00A40A88"/>
    <w:rsid w:val="00A4189E"/>
    <w:rsid w:val="00A41F19"/>
    <w:rsid w:val="00A425D8"/>
    <w:rsid w:val="00A4300E"/>
    <w:rsid w:val="00A4335B"/>
    <w:rsid w:val="00A443BA"/>
    <w:rsid w:val="00A4492A"/>
    <w:rsid w:val="00A45044"/>
    <w:rsid w:val="00A457D8"/>
    <w:rsid w:val="00A459D7"/>
    <w:rsid w:val="00A47058"/>
    <w:rsid w:val="00A47853"/>
    <w:rsid w:val="00A47861"/>
    <w:rsid w:val="00A5242D"/>
    <w:rsid w:val="00A533FB"/>
    <w:rsid w:val="00A5538C"/>
    <w:rsid w:val="00A558C1"/>
    <w:rsid w:val="00A5634C"/>
    <w:rsid w:val="00A62689"/>
    <w:rsid w:val="00A628D3"/>
    <w:rsid w:val="00A631AB"/>
    <w:rsid w:val="00A66A26"/>
    <w:rsid w:val="00A673B6"/>
    <w:rsid w:val="00A675C4"/>
    <w:rsid w:val="00A67C3C"/>
    <w:rsid w:val="00A70C41"/>
    <w:rsid w:val="00A71B01"/>
    <w:rsid w:val="00A73C44"/>
    <w:rsid w:val="00A7530D"/>
    <w:rsid w:val="00A76035"/>
    <w:rsid w:val="00A77599"/>
    <w:rsid w:val="00A775DF"/>
    <w:rsid w:val="00A77789"/>
    <w:rsid w:val="00A778ED"/>
    <w:rsid w:val="00A77B5A"/>
    <w:rsid w:val="00A77CCB"/>
    <w:rsid w:val="00A80BD5"/>
    <w:rsid w:val="00A8192A"/>
    <w:rsid w:val="00A81E1A"/>
    <w:rsid w:val="00A820C6"/>
    <w:rsid w:val="00A8313E"/>
    <w:rsid w:val="00A835F6"/>
    <w:rsid w:val="00A83A94"/>
    <w:rsid w:val="00A862BB"/>
    <w:rsid w:val="00A87E89"/>
    <w:rsid w:val="00A90667"/>
    <w:rsid w:val="00A906E3"/>
    <w:rsid w:val="00A922BD"/>
    <w:rsid w:val="00A93D8D"/>
    <w:rsid w:val="00AA1CFF"/>
    <w:rsid w:val="00AA1E00"/>
    <w:rsid w:val="00AA30AA"/>
    <w:rsid w:val="00AA5109"/>
    <w:rsid w:val="00AA6133"/>
    <w:rsid w:val="00AA6C30"/>
    <w:rsid w:val="00AB0C44"/>
    <w:rsid w:val="00AB0F83"/>
    <w:rsid w:val="00AB30FE"/>
    <w:rsid w:val="00AB3DD3"/>
    <w:rsid w:val="00AB77D3"/>
    <w:rsid w:val="00AC1988"/>
    <w:rsid w:val="00AC4A3A"/>
    <w:rsid w:val="00AC4A66"/>
    <w:rsid w:val="00AD0171"/>
    <w:rsid w:val="00AD19A7"/>
    <w:rsid w:val="00AD4136"/>
    <w:rsid w:val="00AD6670"/>
    <w:rsid w:val="00AD6BBE"/>
    <w:rsid w:val="00AD731B"/>
    <w:rsid w:val="00AD7D8D"/>
    <w:rsid w:val="00AE0142"/>
    <w:rsid w:val="00AE0610"/>
    <w:rsid w:val="00AE09E9"/>
    <w:rsid w:val="00AE66E0"/>
    <w:rsid w:val="00AE7D05"/>
    <w:rsid w:val="00AF0D81"/>
    <w:rsid w:val="00AF1073"/>
    <w:rsid w:val="00AF1B83"/>
    <w:rsid w:val="00AF22B5"/>
    <w:rsid w:val="00AF2473"/>
    <w:rsid w:val="00AF32FD"/>
    <w:rsid w:val="00AF5275"/>
    <w:rsid w:val="00B05684"/>
    <w:rsid w:val="00B05C19"/>
    <w:rsid w:val="00B14AA5"/>
    <w:rsid w:val="00B15C95"/>
    <w:rsid w:val="00B16B11"/>
    <w:rsid w:val="00B1716A"/>
    <w:rsid w:val="00B174EA"/>
    <w:rsid w:val="00B17C2F"/>
    <w:rsid w:val="00B20738"/>
    <w:rsid w:val="00B233B3"/>
    <w:rsid w:val="00B23419"/>
    <w:rsid w:val="00B24F40"/>
    <w:rsid w:val="00B25E0F"/>
    <w:rsid w:val="00B266D3"/>
    <w:rsid w:val="00B27189"/>
    <w:rsid w:val="00B27994"/>
    <w:rsid w:val="00B30B30"/>
    <w:rsid w:val="00B312AA"/>
    <w:rsid w:val="00B31D19"/>
    <w:rsid w:val="00B339FF"/>
    <w:rsid w:val="00B33B5E"/>
    <w:rsid w:val="00B364EF"/>
    <w:rsid w:val="00B37336"/>
    <w:rsid w:val="00B379C2"/>
    <w:rsid w:val="00B42C7A"/>
    <w:rsid w:val="00B44958"/>
    <w:rsid w:val="00B45357"/>
    <w:rsid w:val="00B46275"/>
    <w:rsid w:val="00B463EA"/>
    <w:rsid w:val="00B46F32"/>
    <w:rsid w:val="00B47398"/>
    <w:rsid w:val="00B501E9"/>
    <w:rsid w:val="00B51F9C"/>
    <w:rsid w:val="00B5463F"/>
    <w:rsid w:val="00B546FF"/>
    <w:rsid w:val="00B548F4"/>
    <w:rsid w:val="00B561ED"/>
    <w:rsid w:val="00B57683"/>
    <w:rsid w:val="00B60A27"/>
    <w:rsid w:val="00B60E99"/>
    <w:rsid w:val="00B61357"/>
    <w:rsid w:val="00B621FC"/>
    <w:rsid w:val="00B62B1D"/>
    <w:rsid w:val="00B64FBE"/>
    <w:rsid w:val="00B651ED"/>
    <w:rsid w:val="00B65656"/>
    <w:rsid w:val="00B660E5"/>
    <w:rsid w:val="00B67305"/>
    <w:rsid w:val="00B677ED"/>
    <w:rsid w:val="00B72944"/>
    <w:rsid w:val="00B7368E"/>
    <w:rsid w:val="00B738DF"/>
    <w:rsid w:val="00B7672D"/>
    <w:rsid w:val="00B77862"/>
    <w:rsid w:val="00B8004E"/>
    <w:rsid w:val="00B81ECF"/>
    <w:rsid w:val="00B8292D"/>
    <w:rsid w:val="00B83C4F"/>
    <w:rsid w:val="00B84C2E"/>
    <w:rsid w:val="00B85333"/>
    <w:rsid w:val="00B8681F"/>
    <w:rsid w:val="00B87059"/>
    <w:rsid w:val="00B87420"/>
    <w:rsid w:val="00B87E2A"/>
    <w:rsid w:val="00B9008C"/>
    <w:rsid w:val="00B92ABC"/>
    <w:rsid w:val="00B92B1C"/>
    <w:rsid w:val="00B92D65"/>
    <w:rsid w:val="00B963F7"/>
    <w:rsid w:val="00BA0448"/>
    <w:rsid w:val="00BA0F29"/>
    <w:rsid w:val="00BA128A"/>
    <w:rsid w:val="00BA231A"/>
    <w:rsid w:val="00BA39E8"/>
    <w:rsid w:val="00BA4B58"/>
    <w:rsid w:val="00BA79E4"/>
    <w:rsid w:val="00BB0B10"/>
    <w:rsid w:val="00BB0C97"/>
    <w:rsid w:val="00BB3791"/>
    <w:rsid w:val="00BB385C"/>
    <w:rsid w:val="00BB38A3"/>
    <w:rsid w:val="00BB5DAB"/>
    <w:rsid w:val="00BB74BC"/>
    <w:rsid w:val="00BB77C6"/>
    <w:rsid w:val="00BB782B"/>
    <w:rsid w:val="00BC00F9"/>
    <w:rsid w:val="00BC09A0"/>
    <w:rsid w:val="00BC0E58"/>
    <w:rsid w:val="00BC17AD"/>
    <w:rsid w:val="00BC19AC"/>
    <w:rsid w:val="00BC1C0F"/>
    <w:rsid w:val="00BC2A42"/>
    <w:rsid w:val="00BC4CA1"/>
    <w:rsid w:val="00BC6AD5"/>
    <w:rsid w:val="00BC765B"/>
    <w:rsid w:val="00BC7B0F"/>
    <w:rsid w:val="00BD0E76"/>
    <w:rsid w:val="00BD19BF"/>
    <w:rsid w:val="00BD41B4"/>
    <w:rsid w:val="00BD6B50"/>
    <w:rsid w:val="00BD717F"/>
    <w:rsid w:val="00BE0FAC"/>
    <w:rsid w:val="00BE14B3"/>
    <w:rsid w:val="00BE14D7"/>
    <w:rsid w:val="00BE2DB9"/>
    <w:rsid w:val="00BE4779"/>
    <w:rsid w:val="00BE4C0B"/>
    <w:rsid w:val="00BE7A52"/>
    <w:rsid w:val="00BE7C4E"/>
    <w:rsid w:val="00BF3117"/>
    <w:rsid w:val="00BF3B99"/>
    <w:rsid w:val="00BF3E56"/>
    <w:rsid w:val="00BF43F7"/>
    <w:rsid w:val="00BF455B"/>
    <w:rsid w:val="00BF5826"/>
    <w:rsid w:val="00BF5FA2"/>
    <w:rsid w:val="00BF653A"/>
    <w:rsid w:val="00BF749A"/>
    <w:rsid w:val="00C0078D"/>
    <w:rsid w:val="00C03C34"/>
    <w:rsid w:val="00C0493A"/>
    <w:rsid w:val="00C05783"/>
    <w:rsid w:val="00C05A76"/>
    <w:rsid w:val="00C05B51"/>
    <w:rsid w:val="00C14713"/>
    <w:rsid w:val="00C16114"/>
    <w:rsid w:val="00C16F89"/>
    <w:rsid w:val="00C1769D"/>
    <w:rsid w:val="00C229CF"/>
    <w:rsid w:val="00C2365A"/>
    <w:rsid w:val="00C24D04"/>
    <w:rsid w:val="00C24EAA"/>
    <w:rsid w:val="00C25475"/>
    <w:rsid w:val="00C25EB9"/>
    <w:rsid w:val="00C26026"/>
    <w:rsid w:val="00C26142"/>
    <w:rsid w:val="00C31DA6"/>
    <w:rsid w:val="00C32F8D"/>
    <w:rsid w:val="00C33764"/>
    <w:rsid w:val="00C340E1"/>
    <w:rsid w:val="00C34BDE"/>
    <w:rsid w:val="00C351EE"/>
    <w:rsid w:val="00C36D1B"/>
    <w:rsid w:val="00C375CE"/>
    <w:rsid w:val="00C37F1D"/>
    <w:rsid w:val="00C41B9B"/>
    <w:rsid w:val="00C42216"/>
    <w:rsid w:val="00C44C8D"/>
    <w:rsid w:val="00C44CE6"/>
    <w:rsid w:val="00C45CFC"/>
    <w:rsid w:val="00C47397"/>
    <w:rsid w:val="00C479E6"/>
    <w:rsid w:val="00C47FE2"/>
    <w:rsid w:val="00C50635"/>
    <w:rsid w:val="00C51E7D"/>
    <w:rsid w:val="00C52379"/>
    <w:rsid w:val="00C52682"/>
    <w:rsid w:val="00C52FD2"/>
    <w:rsid w:val="00C551FC"/>
    <w:rsid w:val="00C568E2"/>
    <w:rsid w:val="00C572D1"/>
    <w:rsid w:val="00C5765B"/>
    <w:rsid w:val="00C6004A"/>
    <w:rsid w:val="00C60335"/>
    <w:rsid w:val="00C60F4A"/>
    <w:rsid w:val="00C6142C"/>
    <w:rsid w:val="00C62D36"/>
    <w:rsid w:val="00C6536D"/>
    <w:rsid w:val="00C65DF5"/>
    <w:rsid w:val="00C66623"/>
    <w:rsid w:val="00C66F17"/>
    <w:rsid w:val="00C71847"/>
    <w:rsid w:val="00C72FC6"/>
    <w:rsid w:val="00C73482"/>
    <w:rsid w:val="00C74A04"/>
    <w:rsid w:val="00C74A87"/>
    <w:rsid w:val="00C75370"/>
    <w:rsid w:val="00C76695"/>
    <w:rsid w:val="00C77365"/>
    <w:rsid w:val="00C808C1"/>
    <w:rsid w:val="00C81EA8"/>
    <w:rsid w:val="00C822AB"/>
    <w:rsid w:val="00C84539"/>
    <w:rsid w:val="00C870B0"/>
    <w:rsid w:val="00C90769"/>
    <w:rsid w:val="00C91507"/>
    <w:rsid w:val="00C9197A"/>
    <w:rsid w:val="00C91AA5"/>
    <w:rsid w:val="00C91E64"/>
    <w:rsid w:val="00C92617"/>
    <w:rsid w:val="00C93683"/>
    <w:rsid w:val="00C94716"/>
    <w:rsid w:val="00C94D30"/>
    <w:rsid w:val="00C96642"/>
    <w:rsid w:val="00CA0143"/>
    <w:rsid w:val="00CA043B"/>
    <w:rsid w:val="00CA1714"/>
    <w:rsid w:val="00CA43D7"/>
    <w:rsid w:val="00CA5409"/>
    <w:rsid w:val="00CA612A"/>
    <w:rsid w:val="00CA6166"/>
    <w:rsid w:val="00CA7221"/>
    <w:rsid w:val="00CB4436"/>
    <w:rsid w:val="00CC0739"/>
    <w:rsid w:val="00CC0ED4"/>
    <w:rsid w:val="00CC1758"/>
    <w:rsid w:val="00CC1FBB"/>
    <w:rsid w:val="00CC3D49"/>
    <w:rsid w:val="00CC4338"/>
    <w:rsid w:val="00CC4B75"/>
    <w:rsid w:val="00CC5931"/>
    <w:rsid w:val="00CC7A21"/>
    <w:rsid w:val="00CD1353"/>
    <w:rsid w:val="00CD31A3"/>
    <w:rsid w:val="00CD6057"/>
    <w:rsid w:val="00CD7833"/>
    <w:rsid w:val="00CD7A1C"/>
    <w:rsid w:val="00CE0362"/>
    <w:rsid w:val="00CE0CB8"/>
    <w:rsid w:val="00CE0D55"/>
    <w:rsid w:val="00CE5B17"/>
    <w:rsid w:val="00CE665B"/>
    <w:rsid w:val="00CF11BC"/>
    <w:rsid w:val="00CF13AC"/>
    <w:rsid w:val="00CF30B0"/>
    <w:rsid w:val="00CF3259"/>
    <w:rsid w:val="00CF3946"/>
    <w:rsid w:val="00CF39E6"/>
    <w:rsid w:val="00CF54EA"/>
    <w:rsid w:val="00CF6770"/>
    <w:rsid w:val="00CF69D7"/>
    <w:rsid w:val="00CF6D8A"/>
    <w:rsid w:val="00CF73F5"/>
    <w:rsid w:val="00D00477"/>
    <w:rsid w:val="00D00622"/>
    <w:rsid w:val="00D02B57"/>
    <w:rsid w:val="00D02C53"/>
    <w:rsid w:val="00D033C5"/>
    <w:rsid w:val="00D03C24"/>
    <w:rsid w:val="00D04621"/>
    <w:rsid w:val="00D06ADA"/>
    <w:rsid w:val="00D10368"/>
    <w:rsid w:val="00D107A3"/>
    <w:rsid w:val="00D1179D"/>
    <w:rsid w:val="00D11887"/>
    <w:rsid w:val="00D11C3A"/>
    <w:rsid w:val="00D13D07"/>
    <w:rsid w:val="00D14E32"/>
    <w:rsid w:val="00D176A3"/>
    <w:rsid w:val="00D1784F"/>
    <w:rsid w:val="00D17947"/>
    <w:rsid w:val="00D208A4"/>
    <w:rsid w:val="00D21D41"/>
    <w:rsid w:val="00D22BFD"/>
    <w:rsid w:val="00D2313E"/>
    <w:rsid w:val="00D24284"/>
    <w:rsid w:val="00D26C39"/>
    <w:rsid w:val="00D2732F"/>
    <w:rsid w:val="00D276D4"/>
    <w:rsid w:val="00D30BFB"/>
    <w:rsid w:val="00D311AE"/>
    <w:rsid w:val="00D31836"/>
    <w:rsid w:val="00D32220"/>
    <w:rsid w:val="00D35910"/>
    <w:rsid w:val="00D36050"/>
    <w:rsid w:val="00D37CEC"/>
    <w:rsid w:val="00D40ACD"/>
    <w:rsid w:val="00D40C52"/>
    <w:rsid w:val="00D413C4"/>
    <w:rsid w:val="00D4224E"/>
    <w:rsid w:val="00D426B8"/>
    <w:rsid w:val="00D42C6A"/>
    <w:rsid w:val="00D4475D"/>
    <w:rsid w:val="00D45112"/>
    <w:rsid w:val="00D465BC"/>
    <w:rsid w:val="00D4660A"/>
    <w:rsid w:val="00D47C1A"/>
    <w:rsid w:val="00D50043"/>
    <w:rsid w:val="00D5070F"/>
    <w:rsid w:val="00D514C9"/>
    <w:rsid w:val="00D536E1"/>
    <w:rsid w:val="00D54C65"/>
    <w:rsid w:val="00D5526A"/>
    <w:rsid w:val="00D55974"/>
    <w:rsid w:val="00D56166"/>
    <w:rsid w:val="00D56238"/>
    <w:rsid w:val="00D57613"/>
    <w:rsid w:val="00D619A4"/>
    <w:rsid w:val="00D642CC"/>
    <w:rsid w:val="00D65F4C"/>
    <w:rsid w:val="00D66BDA"/>
    <w:rsid w:val="00D66D40"/>
    <w:rsid w:val="00D67207"/>
    <w:rsid w:val="00D679E9"/>
    <w:rsid w:val="00D70727"/>
    <w:rsid w:val="00D713A9"/>
    <w:rsid w:val="00D7391C"/>
    <w:rsid w:val="00D74EB6"/>
    <w:rsid w:val="00D769CE"/>
    <w:rsid w:val="00D805B4"/>
    <w:rsid w:val="00D83FF2"/>
    <w:rsid w:val="00D840CF"/>
    <w:rsid w:val="00D8465B"/>
    <w:rsid w:val="00D86C66"/>
    <w:rsid w:val="00D871B5"/>
    <w:rsid w:val="00D90E3B"/>
    <w:rsid w:val="00D92C94"/>
    <w:rsid w:val="00D961D1"/>
    <w:rsid w:val="00D963F0"/>
    <w:rsid w:val="00D96E24"/>
    <w:rsid w:val="00DA12E7"/>
    <w:rsid w:val="00DA131E"/>
    <w:rsid w:val="00DA5956"/>
    <w:rsid w:val="00DA66CD"/>
    <w:rsid w:val="00DA7039"/>
    <w:rsid w:val="00DA7B54"/>
    <w:rsid w:val="00DB1E56"/>
    <w:rsid w:val="00DB3B79"/>
    <w:rsid w:val="00DB3EB4"/>
    <w:rsid w:val="00DB4265"/>
    <w:rsid w:val="00DB4F0D"/>
    <w:rsid w:val="00DB5CEA"/>
    <w:rsid w:val="00DB6E3F"/>
    <w:rsid w:val="00DC0093"/>
    <w:rsid w:val="00DC16A2"/>
    <w:rsid w:val="00DC44F5"/>
    <w:rsid w:val="00DC5C04"/>
    <w:rsid w:val="00DC5FA6"/>
    <w:rsid w:val="00DD026B"/>
    <w:rsid w:val="00DD05AC"/>
    <w:rsid w:val="00DD10A5"/>
    <w:rsid w:val="00DD1D6F"/>
    <w:rsid w:val="00DD2121"/>
    <w:rsid w:val="00DD326B"/>
    <w:rsid w:val="00DD614F"/>
    <w:rsid w:val="00DD738A"/>
    <w:rsid w:val="00DD75EC"/>
    <w:rsid w:val="00DE0244"/>
    <w:rsid w:val="00DE0A75"/>
    <w:rsid w:val="00DE0B02"/>
    <w:rsid w:val="00DE3B01"/>
    <w:rsid w:val="00DE3FFE"/>
    <w:rsid w:val="00DE52B3"/>
    <w:rsid w:val="00DE639A"/>
    <w:rsid w:val="00DE7359"/>
    <w:rsid w:val="00DE79F5"/>
    <w:rsid w:val="00DF075F"/>
    <w:rsid w:val="00DF4F64"/>
    <w:rsid w:val="00DF6A65"/>
    <w:rsid w:val="00DF711E"/>
    <w:rsid w:val="00DF7F3E"/>
    <w:rsid w:val="00DF7FAA"/>
    <w:rsid w:val="00E00DC9"/>
    <w:rsid w:val="00E011E4"/>
    <w:rsid w:val="00E02C8B"/>
    <w:rsid w:val="00E051C8"/>
    <w:rsid w:val="00E10631"/>
    <w:rsid w:val="00E1188F"/>
    <w:rsid w:val="00E118A0"/>
    <w:rsid w:val="00E12E28"/>
    <w:rsid w:val="00E15857"/>
    <w:rsid w:val="00E15997"/>
    <w:rsid w:val="00E15C1D"/>
    <w:rsid w:val="00E15F32"/>
    <w:rsid w:val="00E17D58"/>
    <w:rsid w:val="00E204EA"/>
    <w:rsid w:val="00E221F5"/>
    <w:rsid w:val="00E2220B"/>
    <w:rsid w:val="00E23457"/>
    <w:rsid w:val="00E23A20"/>
    <w:rsid w:val="00E25315"/>
    <w:rsid w:val="00E26918"/>
    <w:rsid w:val="00E279B9"/>
    <w:rsid w:val="00E27D02"/>
    <w:rsid w:val="00E31372"/>
    <w:rsid w:val="00E31702"/>
    <w:rsid w:val="00E32575"/>
    <w:rsid w:val="00E32C77"/>
    <w:rsid w:val="00E3389E"/>
    <w:rsid w:val="00E34773"/>
    <w:rsid w:val="00E35278"/>
    <w:rsid w:val="00E35727"/>
    <w:rsid w:val="00E362B7"/>
    <w:rsid w:val="00E37A75"/>
    <w:rsid w:val="00E4050C"/>
    <w:rsid w:val="00E41636"/>
    <w:rsid w:val="00E42CAC"/>
    <w:rsid w:val="00E42CFB"/>
    <w:rsid w:val="00E42EDF"/>
    <w:rsid w:val="00E42F93"/>
    <w:rsid w:val="00E4325F"/>
    <w:rsid w:val="00E439AE"/>
    <w:rsid w:val="00E4499A"/>
    <w:rsid w:val="00E46296"/>
    <w:rsid w:val="00E46512"/>
    <w:rsid w:val="00E47223"/>
    <w:rsid w:val="00E50388"/>
    <w:rsid w:val="00E505B6"/>
    <w:rsid w:val="00E509B5"/>
    <w:rsid w:val="00E51162"/>
    <w:rsid w:val="00E54619"/>
    <w:rsid w:val="00E54699"/>
    <w:rsid w:val="00E556D8"/>
    <w:rsid w:val="00E570F0"/>
    <w:rsid w:val="00E572D1"/>
    <w:rsid w:val="00E60A21"/>
    <w:rsid w:val="00E65178"/>
    <w:rsid w:val="00E656E2"/>
    <w:rsid w:val="00E674D3"/>
    <w:rsid w:val="00E71150"/>
    <w:rsid w:val="00E71D84"/>
    <w:rsid w:val="00E73429"/>
    <w:rsid w:val="00E74A03"/>
    <w:rsid w:val="00E76806"/>
    <w:rsid w:val="00E77AFF"/>
    <w:rsid w:val="00E826E7"/>
    <w:rsid w:val="00E845EE"/>
    <w:rsid w:val="00E8524E"/>
    <w:rsid w:val="00E85564"/>
    <w:rsid w:val="00E8705F"/>
    <w:rsid w:val="00E8749A"/>
    <w:rsid w:val="00E91F66"/>
    <w:rsid w:val="00E92BD4"/>
    <w:rsid w:val="00E92E0A"/>
    <w:rsid w:val="00E93751"/>
    <w:rsid w:val="00E9538C"/>
    <w:rsid w:val="00E959DF"/>
    <w:rsid w:val="00E9630F"/>
    <w:rsid w:val="00E979B7"/>
    <w:rsid w:val="00EA0787"/>
    <w:rsid w:val="00EA0A8C"/>
    <w:rsid w:val="00EA1162"/>
    <w:rsid w:val="00EA1625"/>
    <w:rsid w:val="00EA1A40"/>
    <w:rsid w:val="00EA1FCE"/>
    <w:rsid w:val="00EA2920"/>
    <w:rsid w:val="00EA34E8"/>
    <w:rsid w:val="00EA4354"/>
    <w:rsid w:val="00EA58A7"/>
    <w:rsid w:val="00EA6E13"/>
    <w:rsid w:val="00EA7458"/>
    <w:rsid w:val="00EA7D49"/>
    <w:rsid w:val="00EB0BEF"/>
    <w:rsid w:val="00EB4D0E"/>
    <w:rsid w:val="00EB4FD4"/>
    <w:rsid w:val="00EB4FF9"/>
    <w:rsid w:val="00EB51A7"/>
    <w:rsid w:val="00EB56F2"/>
    <w:rsid w:val="00EB7A60"/>
    <w:rsid w:val="00EC002C"/>
    <w:rsid w:val="00EC1134"/>
    <w:rsid w:val="00EC3084"/>
    <w:rsid w:val="00EC3EBE"/>
    <w:rsid w:val="00EC4C5C"/>
    <w:rsid w:val="00EC5B85"/>
    <w:rsid w:val="00EC5E57"/>
    <w:rsid w:val="00EC6A0E"/>
    <w:rsid w:val="00ED1D86"/>
    <w:rsid w:val="00ED2BA2"/>
    <w:rsid w:val="00ED4290"/>
    <w:rsid w:val="00ED515B"/>
    <w:rsid w:val="00ED6E57"/>
    <w:rsid w:val="00EE0D4F"/>
    <w:rsid w:val="00EE0FCB"/>
    <w:rsid w:val="00EE1320"/>
    <w:rsid w:val="00EE18B5"/>
    <w:rsid w:val="00EE1DAA"/>
    <w:rsid w:val="00EE2E56"/>
    <w:rsid w:val="00EE32BF"/>
    <w:rsid w:val="00EE7099"/>
    <w:rsid w:val="00EF140B"/>
    <w:rsid w:val="00EF2929"/>
    <w:rsid w:val="00EF2C64"/>
    <w:rsid w:val="00EF5320"/>
    <w:rsid w:val="00EF663F"/>
    <w:rsid w:val="00EF6662"/>
    <w:rsid w:val="00EF7915"/>
    <w:rsid w:val="00F00AC1"/>
    <w:rsid w:val="00F00C9F"/>
    <w:rsid w:val="00F01A26"/>
    <w:rsid w:val="00F02005"/>
    <w:rsid w:val="00F03FE0"/>
    <w:rsid w:val="00F0523C"/>
    <w:rsid w:val="00F06F77"/>
    <w:rsid w:val="00F06F8B"/>
    <w:rsid w:val="00F07396"/>
    <w:rsid w:val="00F1127F"/>
    <w:rsid w:val="00F11555"/>
    <w:rsid w:val="00F14926"/>
    <w:rsid w:val="00F15DBB"/>
    <w:rsid w:val="00F16834"/>
    <w:rsid w:val="00F169D6"/>
    <w:rsid w:val="00F16F3C"/>
    <w:rsid w:val="00F20D13"/>
    <w:rsid w:val="00F21DC8"/>
    <w:rsid w:val="00F22177"/>
    <w:rsid w:val="00F23B0B"/>
    <w:rsid w:val="00F24007"/>
    <w:rsid w:val="00F2454C"/>
    <w:rsid w:val="00F253A4"/>
    <w:rsid w:val="00F25F6C"/>
    <w:rsid w:val="00F263F9"/>
    <w:rsid w:val="00F34650"/>
    <w:rsid w:val="00F34D70"/>
    <w:rsid w:val="00F34F88"/>
    <w:rsid w:val="00F35046"/>
    <w:rsid w:val="00F3527F"/>
    <w:rsid w:val="00F364D1"/>
    <w:rsid w:val="00F403D9"/>
    <w:rsid w:val="00F4130B"/>
    <w:rsid w:val="00F42770"/>
    <w:rsid w:val="00F45518"/>
    <w:rsid w:val="00F46906"/>
    <w:rsid w:val="00F47008"/>
    <w:rsid w:val="00F4740A"/>
    <w:rsid w:val="00F5125F"/>
    <w:rsid w:val="00F527CC"/>
    <w:rsid w:val="00F52CC1"/>
    <w:rsid w:val="00F54933"/>
    <w:rsid w:val="00F562E5"/>
    <w:rsid w:val="00F57D3A"/>
    <w:rsid w:val="00F602C6"/>
    <w:rsid w:val="00F60FFE"/>
    <w:rsid w:val="00F61D2A"/>
    <w:rsid w:val="00F631F0"/>
    <w:rsid w:val="00F63A95"/>
    <w:rsid w:val="00F63C52"/>
    <w:rsid w:val="00F64218"/>
    <w:rsid w:val="00F67980"/>
    <w:rsid w:val="00F71A81"/>
    <w:rsid w:val="00F71D43"/>
    <w:rsid w:val="00F72E27"/>
    <w:rsid w:val="00F73D3E"/>
    <w:rsid w:val="00F74452"/>
    <w:rsid w:val="00F75A87"/>
    <w:rsid w:val="00F75ADA"/>
    <w:rsid w:val="00F7795F"/>
    <w:rsid w:val="00F80480"/>
    <w:rsid w:val="00F820ED"/>
    <w:rsid w:val="00F84776"/>
    <w:rsid w:val="00F8526F"/>
    <w:rsid w:val="00F85CC7"/>
    <w:rsid w:val="00F862BC"/>
    <w:rsid w:val="00F87B12"/>
    <w:rsid w:val="00F90F48"/>
    <w:rsid w:val="00F927BE"/>
    <w:rsid w:val="00F92C37"/>
    <w:rsid w:val="00F93601"/>
    <w:rsid w:val="00F939B2"/>
    <w:rsid w:val="00F943BD"/>
    <w:rsid w:val="00F95445"/>
    <w:rsid w:val="00F9594C"/>
    <w:rsid w:val="00F95AE4"/>
    <w:rsid w:val="00F96F97"/>
    <w:rsid w:val="00F97B66"/>
    <w:rsid w:val="00FA26CD"/>
    <w:rsid w:val="00FA2C5F"/>
    <w:rsid w:val="00FA3369"/>
    <w:rsid w:val="00FA3A19"/>
    <w:rsid w:val="00FA3D5E"/>
    <w:rsid w:val="00FA4331"/>
    <w:rsid w:val="00FA47EF"/>
    <w:rsid w:val="00FA6A2B"/>
    <w:rsid w:val="00FA7D4D"/>
    <w:rsid w:val="00FB00EB"/>
    <w:rsid w:val="00FB0A08"/>
    <w:rsid w:val="00FB451F"/>
    <w:rsid w:val="00FB4D40"/>
    <w:rsid w:val="00FB4FA5"/>
    <w:rsid w:val="00FB5257"/>
    <w:rsid w:val="00FB6D4F"/>
    <w:rsid w:val="00FB72CF"/>
    <w:rsid w:val="00FC0059"/>
    <w:rsid w:val="00FC04D2"/>
    <w:rsid w:val="00FC127A"/>
    <w:rsid w:val="00FC3995"/>
    <w:rsid w:val="00FC40DC"/>
    <w:rsid w:val="00FC5B37"/>
    <w:rsid w:val="00FC5CAC"/>
    <w:rsid w:val="00FC5D15"/>
    <w:rsid w:val="00FC6C1C"/>
    <w:rsid w:val="00FC7BBC"/>
    <w:rsid w:val="00FD01B2"/>
    <w:rsid w:val="00FD1D2C"/>
    <w:rsid w:val="00FD2DAA"/>
    <w:rsid w:val="00FD4536"/>
    <w:rsid w:val="00FD73B2"/>
    <w:rsid w:val="00FD7C5C"/>
    <w:rsid w:val="00FD7D0C"/>
    <w:rsid w:val="00FD7EF7"/>
    <w:rsid w:val="00FE1AFC"/>
    <w:rsid w:val="00FE4A06"/>
    <w:rsid w:val="00FF08A0"/>
    <w:rsid w:val="00FF232F"/>
    <w:rsid w:val="00FF2706"/>
    <w:rsid w:val="00FF57B2"/>
    <w:rsid w:val="02026BE5"/>
    <w:rsid w:val="0BF05FB7"/>
    <w:rsid w:val="1BDEC533"/>
    <w:rsid w:val="2C2AE01E"/>
    <w:rsid w:val="39079CD1"/>
    <w:rsid w:val="3A03CD36"/>
    <w:rsid w:val="4A439497"/>
    <w:rsid w:val="6FB57AD6"/>
    <w:rsid w:val="723F5E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D9D40BC"/>
  <w15:chartTrackingRefBased/>
  <w15:docId w15:val="{146FFFCA-4C78-4898-8B2A-B8CEADB8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before="120" w:after="24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8" w:qFormat="1"/>
    <w:lsdException w:name="Salutation" w:semiHidden="1"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0B0"/>
    <w:pPr>
      <w:spacing w:before="0" w:line="264" w:lineRule="auto"/>
    </w:pPr>
    <w:rPr>
      <w:sz w:val="24"/>
      <w:lang w:val="en-US"/>
    </w:rPr>
  </w:style>
  <w:style w:type="paragraph" w:styleId="Heading1">
    <w:name w:val="heading 1"/>
    <w:basedOn w:val="Normal"/>
    <w:next w:val="Normal"/>
    <w:link w:val="Heading1Char"/>
    <w:uiPriority w:val="9"/>
    <w:qFormat/>
    <w:rsid w:val="004A4626"/>
    <w:pPr>
      <w:keepNext/>
      <w:keepLines/>
      <w:numPr>
        <w:numId w:val="21"/>
      </w:numPr>
      <w:spacing w:before="240" w:after="600" w:line="240" w:lineRule="auto"/>
      <w:outlineLvl w:val="0"/>
    </w:pPr>
    <w:rPr>
      <w:rFonts w:asciiTheme="majorHAnsi" w:eastAsiaTheme="majorEastAsia" w:hAnsiTheme="majorHAnsi" w:cs="Arial"/>
      <w:bCs/>
      <w:noProof/>
      <w:color w:val="000000" w:themeColor="text1"/>
      <w:sz w:val="32"/>
      <w:szCs w:val="30"/>
    </w:rPr>
  </w:style>
  <w:style w:type="paragraph" w:styleId="Heading2">
    <w:name w:val="heading 2"/>
    <w:basedOn w:val="Normal"/>
    <w:next w:val="Normal"/>
    <w:link w:val="Heading2Char"/>
    <w:uiPriority w:val="9"/>
    <w:qFormat/>
    <w:rsid w:val="004A4626"/>
    <w:pPr>
      <w:keepNext/>
      <w:keepLines/>
      <w:numPr>
        <w:ilvl w:val="1"/>
        <w:numId w:val="21"/>
      </w:numPr>
      <w:spacing w:before="240" w:line="240" w:lineRule="auto"/>
      <w:outlineLvl w:val="1"/>
    </w:pPr>
    <w:rPr>
      <w:rFonts w:asciiTheme="majorHAnsi" w:eastAsiaTheme="majorEastAsia" w:hAnsiTheme="majorHAnsi" w:cs="Arial"/>
      <w:bCs/>
      <w:noProof/>
    </w:rPr>
  </w:style>
  <w:style w:type="paragraph" w:styleId="Heading3">
    <w:name w:val="heading 3"/>
    <w:basedOn w:val="Normal"/>
    <w:next w:val="Normal"/>
    <w:link w:val="Heading3Char"/>
    <w:uiPriority w:val="9"/>
    <w:qFormat/>
    <w:rsid w:val="004A4626"/>
    <w:pPr>
      <w:keepNext/>
      <w:keepLines/>
      <w:numPr>
        <w:ilvl w:val="2"/>
        <w:numId w:val="21"/>
      </w:numPr>
      <w:spacing w:after="0"/>
      <w:outlineLvl w:val="2"/>
    </w:pPr>
    <w:rPr>
      <w:rFonts w:asciiTheme="majorHAnsi" w:eastAsiaTheme="majorEastAsia" w:hAnsiTheme="majorHAnsi" w:cs="Arial"/>
      <w:color w:val="000000" w:themeColor="text1"/>
      <w:szCs w:val="24"/>
    </w:rPr>
  </w:style>
  <w:style w:type="paragraph" w:styleId="Heading4">
    <w:name w:val="heading 4"/>
    <w:basedOn w:val="Normal"/>
    <w:next w:val="Normal"/>
    <w:link w:val="Heading4Char"/>
    <w:uiPriority w:val="9"/>
    <w:semiHidden/>
    <w:qFormat/>
    <w:rsid w:val="004A4626"/>
    <w:pPr>
      <w:keepNext/>
      <w:keepLines/>
      <w:numPr>
        <w:ilvl w:val="3"/>
        <w:numId w:val="21"/>
      </w:numPr>
      <w:spacing w:before="40" w:after="0"/>
      <w:outlineLvl w:val="3"/>
    </w:pPr>
    <w:rPr>
      <w:rFonts w:eastAsiaTheme="majorEastAsia" w:cs="Arial"/>
      <w:i/>
      <w:iCs/>
      <w:color w:val="000000" w:themeColor="text1"/>
    </w:rPr>
  </w:style>
  <w:style w:type="paragraph" w:styleId="Heading5">
    <w:name w:val="heading 5"/>
    <w:basedOn w:val="Normal"/>
    <w:next w:val="Normal"/>
    <w:link w:val="Heading5Char"/>
    <w:uiPriority w:val="9"/>
    <w:semiHidden/>
    <w:qFormat/>
    <w:rsid w:val="004A4626"/>
    <w:pPr>
      <w:keepNext/>
      <w:keepLines/>
      <w:numPr>
        <w:ilvl w:val="4"/>
        <w:numId w:val="21"/>
      </w:numPr>
      <w:spacing w:before="40" w:after="0"/>
      <w:outlineLvl w:val="4"/>
    </w:pPr>
    <w:rPr>
      <w:rFonts w:eastAsiaTheme="majorEastAsia" w:cs="Arial"/>
      <w:color w:val="000000" w:themeColor="text1"/>
    </w:rPr>
  </w:style>
  <w:style w:type="paragraph" w:styleId="Heading6">
    <w:name w:val="heading 6"/>
    <w:basedOn w:val="Normal"/>
    <w:next w:val="Normal"/>
    <w:link w:val="Heading6Char"/>
    <w:uiPriority w:val="9"/>
    <w:semiHidden/>
    <w:qFormat/>
    <w:rsid w:val="004A4626"/>
    <w:pPr>
      <w:keepNext/>
      <w:keepLines/>
      <w:numPr>
        <w:ilvl w:val="5"/>
        <w:numId w:val="21"/>
      </w:numPr>
      <w:spacing w:before="40" w:after="0"/>
      <w:outlineLvl w:val="5"/>
    </w:pPr>
    <w:rPr>
      <w:rFonts w:eastAsiaTheme="majorEastAsia" w:cs="Arial"/>
      <w:color w:val="000000" w:themeColor="text1"/>
    </w:rPr>
  </w:style>
  <w:style w:type="paragraph" w:styleId="Heading7">
    <w:name w:val="heading 7"/>
    <w:basedOn w:val="Normal"/>
    <w:next w:val="Normal"/>
    <w:link w:val="Heading7Char"/>
    <w:uiPriority w:val="9"/>
    <w:semiHidden/>
    <w:qFormat/>
    <w:rsid w:val="004A4626"/>
    <w:pPr>
      <w:keepNext/>
      <w:keepLines/>
      <w:numPr>
        <w:ilvl w:val="6"/>
        <w:numId w:val="21"/>
      </w:numPr>
      <w:spacing w:before="40" w:after="0"/>
      <w:outlineLvl w:val="6"/>
    </w:pPr>
    <w:rPr>
      <w:rFonts w:eastAsiaTheme="majorEastAsia" w:cs="Arial"/>
      <w:i/>
      <w:iCs/>
      <w:color w:val="000000" w:themeColor="text1"/>
    </w:rPr>
  </w:style>
  <w:style w:type="paragraph" w:styleId="Heading8">
    <w:name w:val="heading 8"/>
    <w:basedOn w:val="Normal"/>
    <w:next w:val="Normal"/>
    <w:link w:val="Heading8Char"/>
    <w:uiPriority w:val="9"/>
    <w:semiHidden/>
    <w:qFormat/>
    <w:rsid w:val="004A4626"/>
    <w:pPr>
      <w:keepNext/>
      <w:keepLines/>
      <w:numPr>
        <w:ilvl w:val="7"/>
        <w:numId w:val="21"/>
      </w:numPr>
      <w:spacing w:before="40" w:after="0"/>
      <w:outlineLvl w:val="7"/>
    </w:pPr>
    <w:rPr>
      <w:rFonts w:eastAsiaTheme="majorEastAsia" w:cs="Arial"/>
      <w:color w:val="000000" w:themeColor="text1"/>
      <w:sz w:val="21"/>
      <w:szCs w:val="21"/>
    </w:rPr>
  </w:style>
  <w:style w:type="paragraph" w:styleId="Heading9">
    <w:name w:val="heading 9"/>
    <w:basedOn w:val="Normal"/>
    <w:next w:val="Normal"/>
    <w:link w:val="Heading9Char"/>
    <w:uiPriority w:val="9"/>
    <w:semiHidden/>
    <w:qFormat/>
    <w:rsid w:val="004A4626"/>
    <w:pPr>
      <w:keepNext/>
      <w:keepLines/>
      <w:numPr>
        <w:ilvl w:val="8"/>
        <w:numId w:val="21"/>
      </w:numPr>
      <w:spacing w:before="40" w:after="0"/>
      <w:outlineLvl w:val="8"/>
    </w:pPr>
    <w:rPr>
      <w:rFonts w:eastAsiaTheme="majorEastAsia" w:cs="Arial"/>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00EB"/>
    <w:pPr>
      <w:tabs>
        <w:tab w:val="center" w:pos="4513"/>
        <w:tab w:val="right" w:pos="9026"/>
      </w:tabs>
      <w:spacing w:after="220" w:line="240" w:lineRule="auto"/>
    </w:pPr>
    <w:rPr>
      <w:sz w:val="16"/>
    </w:rPr>
  </w:style>
  <w:style w:type="character" w:customStyle="1" w:styleId="HeaderChar">
    <w:name w:val="Header Char"/>
    <w:basedOn w:val="DefaultParagraphFont"/>
    <w:link w:val="Header"/>
    <w:uiPriority w:val="99"/>
    <w:rsid w:val="00FB00EB"/>
    <w:rPr>
      <w:sz w:val="16"/>
      <w:lang w:val="en-US"/>
    </w:rPr>
  </w:style>
  <w:style w:type="paragraph" w:styleId="Footer">
    <w:name w:val="footer"/>
    <w:basedOn w:val="Normal"/>
    <w:link w:val="FooterChar"/>
    <w:uiPriority w:val="99"/>
    <w:rsid w:val="005A6EC5"/>
    <w:pPr>
      <w:tabs>
        <w:tab w:val="right" w:pos="9638"/>
      </w:tabs>
      <w:spacing w:after="0" w:line="240" w:lineRule="auto"/>
    </w:pPr>
    <w:rPr>
      <w:color w:val="323232"/>
      <w:sz w:val="16"/>
      <w:szCs w:val="16"/>
    </w:rPr>
  </w:style>
  <w:style w:type="character" w:customStyle="1" w:styleId="FooterChar">
    <w:name w:val="Footer Char"/>
    <w:basedOn w:val="DefaultParagraphFont"/>
    <w:link w:val="Footer"/>
    <w:uiPriority w:val="99"/>
    <w:rsid w:val="005A6EC5"/>
    <w:rPr>
      <w:color w:val="323232"/>
      <w:sz w:val="16"/>
      <w:szCs w:val="16"/>
      <w:lang w:val="en-US"/>
    </w:rPr>
  </w:style>
  <w:style w:type="table" w:styleId="TableGrid">
    <w:name w:val="Table Grid"/>
    <w:basedOn w:val="TableNormal"/>
    <w:uiPriority w:val="59"/>
    <w:rsid w:val="005A6EC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semiHidden/>
    <w:qFormat/>
    <w:rsid w:val="005945F4"/>
    <w:pPr>
      <w:spacing w:after="0" w:line="180" w:lineRule="atLeast"/>
    </w:pPr>
    <w:rPr>
      <w:noProof/>
      <w:sz w:val="15"/>
    </w:rPr>
  </w:style>
  <w:style w:type="paragraph" w:customStyle="1" w:styleId="Ourref">
    <w:name w:val="Our ref"/>
    <w:basedOn w:val="Normal"/>
    <w:uiPriority w:val="1"/>
    <w:semiHidden/>
    <w:rsid w:val="005945F4"/>
    <w:pPr>
      <w:spacing w:after="520"/>
    </w:pPr>
  </w:style>
  <w:style w:type="paragraph" w:styleId="Date">
    <w:name w:val="Date"/>
    <w:basedOn w:val="Normal"/>
    <w:next w:val="Normal"/>
    <w:link w:val="DateChar"/>
    <w:uiPriority w:val="2"/>
    <w:semiHidden/>
    <w:rsid w:val="005945F4"/>
    <w:pPr>
      <w:spacing w:before="520" w:after="520"/>
    </w:pPr>
  </w:style>
  <w:style w:type="character" w:customStyle="1" w:styleId="DateChar">
    <w:name w:val="Date Char"/>
    <w:basedOn w:val="DefaultParagraphFont"/>
    <w:link w:val="Date"/>
    <w:uiPriority w:val="2"/>
    <w:semiHidden/>
    <w:rsid w:val="005945F4"/>
    <w:rPr>
      <w:lang w:val="en-US"/>
    </w:rPr>
  </w:style>
  <w:style w:type="paragraph" w:customStyle="1" w:styleId="RecipientAddress">
    <w:name w:val="Recipient Address"/>
    <w:basedOn w:val="Normal"/>
    <w:semiHidden/>
    <w:qFormat/>
    <w:rsid w:val="005945F4"/>
    <w:pPr>
      <w:spacing w:after="0"/>
    </w:pPr>
  </w:style>
  <w:style w:type="paragraph" w:customStyle="1" w:styleId="Author">
    <w:name w:val="Author"/>
    <w:basedOn w:val="Normal"/>
    <w:next w:val="Normal"/>
    <w:uiPriority w:val="7"/>
    <w:semiHidden/>
    <w:qFormat/>
    <w:rsid w:val="005945F4"/>
    <w:pPr>
      <w:keepNext/>
      <w:keepLines/>
      <w:spacing w:after="0" w:line="276" w:lineRule="auto"/>
    </w:pPr>
    <w:rPr>
      <w:szCs w:val="20"/>
    </w:rPr>
  </w:style>
  <w:style w:type="table" w:customStyle="1" w:styleId="GlobalFund">
    <w:name w:val="Global Fund"/>
    <w:basedOn w:val="TableNormal"/>
    <w:uiPriority w:val="99"/>
    <w:rsid w:val="00DB4265"/>
    <w:pPr>
      <w:spacing w:before="0" w:after="0" w:line="240" w:lineRule="auto"/>
    </w:pPr>
    <w:rPr>
      <w:rFonts w:asciiTheme="minorHAnsi" w:hAnsiTheme="minorHAnsi"/>
      <w:color w:val="000000" w:themeColor="text1"/>
    </w:rPr>
    <w:tblPr>
      <w:tblStyleRowBandSize w:val="1"/>
      <w:tblCellMar>
        <w:left w:w="0" w:type="dxa"/>
      </w:tblCellMar>
    </w:tblPr>
    <w:tcPr>
      <w:vAlign w:val="center"/>
    </w:tcPr>
    <w:tblStylePr w:type="firstRow">
      <w:pPr>
        <w:jc w:val="left"/>
      </w:pPr>
      <w:rPr>
        <w:rFonts w:asciiTheme="majorHAnsi" w:hAnsiTheme="majorHAnsi"/>
        <w:b w:val="0"/>
        <w:i w:val="0"/>
        <w:caps w:val="0"/>
        <w:smallCaps w:val="0"/>
        <w:color w:val="auto"/>
        <w:sz w:val="22"/>
      </w:rPr>
      <w:tblPr/>
      <w:tcPr>
        <w:tcBorders>
          <w:bottom w:val="single" w:sz="6" w:space="0" w:color="404040" w:themeColor="text1" w:themeTint="BF"/>
        </w:tcBorders>
      </w:tcPr>
    </w:tblStylePr>
    <w:tblStylePr w:type="lastRow">
      <w:pPr>
        <w:jc w:val="left"/>
      </w:pPr>
      <w:rPr>
        <w:rFonts w:ascii="Arial" w:hAnsi="Arial"/>
        <w:color w:val="000000" w:themeColor="text1"/>
      </w:rPr>
      <w:tblPr/>
      <w:tcPr>
        <w:tcBorders>
          <w:top w:val="single" w:sz="6" w:space="0" w:color="262626" w:themeColor="text1" w:themeTint="D9"/>
          <w:left w:val="nil"/>
          <w:bottom w:val="single" w:sz="6" w:space="0" w:color="262626" w:themeColor="text1" w:themeTint="D9"/>
          <w:right w:val="nil"/>
          <w:insideH w:val="nil"/>
          <w:insideV w:val="nil"/>
          <w:tl2br w:val="nil"/>
          <w:tr2bl w:val="nil"/>
        </w:tcBorders>
      </w:tcPr>
    </w:tblStylePr>
    <w:tblStylePr w:type="band1Horz">
      <w:pPr>
        <w:wordWrap/>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595959" w:themeColor="text1" w:themeTint="A6"/>
      </w:rPr>
      <w:tblPr/>
      <w:tcPr>
        <w:tcBorders>
          <w:top w:val="nil"/>
          <w:left w:val="nil"/>
          <w:bottom w:val="single" w:sz="2" w:space="0" w:color="BFBFBF" w:themeColor="background1" w:themeShade="BF"/>
          <w:right w:val="nil"/>
          <w:insideH w:val="nil"/>
          <w:insideV w:val="nil"/>
          <w:tl2br w:val="nil"/>
          <w:tr2bl w:val="nil"/>
        </w:tcBorders>
      </w:tcPr>
    </w:tblStylePr>
  </w:style>
  <w:style w:type="character" w:customStyle="1" w:styleId="Heading1Char">
    <w:name w:val="Heading 1 Char"/>
    <w:basedOn w:val="DefaultParagraphFont"/>
    <w:link w:val="Heading1"/>
    <w:uiPriority w:val="9"/>
    <w:rsid w:val="004A4626"/>
    <w:rPr>
      <w:rFonts w:asciiTheme="majorHAnsi" w:eastAsiaTheme="majorEastAsia" w:hAnsiTheme="majorHAnsi" w:cs="Arial"/>
      <w:bCs/>
      <w:noProof/>
      <w:color w:val="000000" w:themeColor="text1"/>
      <w:sz w:val="32"/>
      <w:szCs w:val="30"/>
      <w:lang w:val="en-US"/>
    </w:rPr>
  </w:style>
  <w:style w:type="character" w:customStyle="1" w:styleId="Heading2Char">
    <w:name w:val="Heading 2 Char"/>
    <w:basedOn w:val="DefaultParagraphFont"/>
    <w:link w:val="Heading2"/>
    <w:uiPriority w:val="9"/>
    <w:rsid w:val="004A4626"/>
    <w:rPr>
      <w:rFonts w:asciiTheme="majorHAnsi" w:eastAsiaTheme="majorEastAsia" w:hAnsiTheme="majorHAnsi" w:cs="Arial"/>
      <w:bCs/>
      <w:noProof/>
      <w:sz w:val="24"/>
      <w:lang w:val="en-US"/>
    </w:rPr>
  </w:style>
  <w:style w:type="paragraph" w:customStyle="1" w:styleId="NormalNoSpace">
    <w:name w:val="NormalNoSpace"/>
    <w:basedOn w:val="Normal"/>
    <w:next w:val="Normal"/>
    <w:qFormat/>
    <w:rsid w:val="00985B1B"/>
    <w:pPr>
      <w:spacing w:after="0"/>
    </w:pPr>
  </w:style>
  <w:style w:type="paragraph" w:customStyle="1" w:styleId="Note">
    <w:name w:val="Note"/>
    <w:basedOn w:val="Normal"/>
    <w:uiPriority w:val="29"/>
    <w:qFormat/>
    <w:rsid w:val="005A6EC5"/>
    <w:pPr>
      <w:spacing w:line="220" w:lineRule="atLeast"/>
    </w:pPr>
    <w:rPr>
      <w:sz w:val="16"/>
      <w:szCs w:val="16"/>
    </w:rPr>
  </w:style>
  <w:style w:type="paragraph" w:styleId="FootnoteText">
    <w:name w:val="footnote text"/>
    <w:basedOn w:val="Normal"/>
    <w:link w:val="FootnoteTextChar"/>
    <w:uiPriority w:val="99"/>
    <w:unhideWhenUsed/>
    <w:rsid w:val="005A6EC5"/>
    <w:pPr>
      <w:spacing w:after="0" w:line="240" w:lineRule="auto"/>
    </w:pPr>
    <w:rPr>
      <w:sz w:val="16"/>
      <w:szCs w:val="20"/>
    </w:rPr>
  </w:style>
  <w:style w:type="character" w:customStyle="1" w:styleId="FootnoteTextChar">
    <w:name w:val="Footnote Text Char"/>
    <w:basedOn w:val="DefaultParagraphFont"/>
    <w:link w:val="FootnoteText"/>
    <w:uiPriority w:val="99"/>
    <w:rsid w:val="005A6EC5"/>
    <w:rPr>
      <w:sz w:val="16"/>
      <w:szCs w:val="20"/>
      <w:lang w:val="en-US"/>
    </w:rPr>
  </w:style>
  <w:style w:type="character" w:styleId="FootnoteReference">
    <w:name w:val="footnote reference"/>
    <w:basedOn w:val="DefaultParagraphFont"/>
    <w:uiPriority w:val="99"/>
    <w:unhideWhenUsed/>
    <w:rsid w:val="005A6EC5"/>
    <w:rPr>
      <w:vertAlign w:val="superscript"/>
      <w:lang w:val="en-US"/>
    </w:rPr>
  </w:style>
  <w:style w:type="paragraph" w:styleId="NoSpacing">
    <w:name w:val="No Spacing"/>
    <w:uiPriority w:val="14"/>
    <w:qFormat/>
    <w:rsid w:val="005A6EC5"/>
    <w:pPr>
      <w:spacing w:before="0" w:after="0" w:line="240" w:lineRule="auto"/>
    </w:pPr>
    <w:rPr>
      <w:lang w:val="en-US"/>
    </w:rPr>
  </w:style>
  <w:style w:type="paragraph" w:styleId="EndnoteText">
    <w:name w:val="endnote text"/>
    <w:basedOn w:val="Normal"/>
    <w:link w:val="EndnoteTextChar"/>
    <w:uiPriority w:val="99"/>
    <w:semiHidden/>
    <w:unhideWhenUsed/>
    <w:rsid w:val="005A6EC5"/>
    <w:pPr>
      <w:spacing w:after="0" w:line="240" w:lineRule="auto"/>
    </w:pPr>
    <w:rPr>
      <w:sz w:val="16"/>
      <w:szCs w:val="16"/>
    </w:rPr>
  </w:style>
  <w:style w:type="character" w:customStyle="1" w:styleId="EndnoteTextChar">
    <w:name w:val="Endnote Text Char"/>
    <w:basedOn w:val="DefaultParagraphFont"/>
    <w:link w:val="EndnoteText"/>
    <w:uiPriority w:val="99"/>
    <w:semiHidden/>
    <w:rsid w:val="005A6EC5"/>
    <w:rPr>
      <w:sz w:val="16"/>
      <w:szCs w:val="16"/>
      <w:lang w:val="en-US"/>
    </w:rPr>
  </w:style>
  <w:style w:type="character" w:styleId="EndnoteReference">
    <w:name w:val="endnote reference"/>
    <w:basedOn w:val="DefaultParagraphFont"/>
    <w:uiPriority w:val="99"/>
    <w:semiHidden/>
    <w:unhideWhenUsed/>
    <w:rsid w:val="005A6EC5"/>
    <w:rPr>
      <w:vertAlign w:val="superscript"/>
      <w:lang w:val="en-US"/>
    </w:rPr>
  </w:style>
  <w:style w:type="table" w:customStyle="1" w:styleId="GlobalFund1">
    <w:name w:val="Global Fund 1"/>
    <w:basedOn w:val="GlobalFund"/>
    <w:uiPriority w:val="99"/>
    <w:rsid w:val="00362590"/>
    <w:rPr>
      <w:color w:val="404040" w:themeColor="text1" w:themeTint="BF"/>
    </w:rPr>
    <w:tblPr>
      <w:tblCellMar>
        <w:top w:w="108" w:type="dxa"/>
        <w:bottom w:w="108" w:type="dxa"/>
      </w:tblCellMar>
    </w:tblPr>
    <w:tblStylePr w:type="firstRow">
      <w:pPr>
        <w:wordWrap/>
        <w:jc w:val="left"/>
      </w:pPr>
      <w:rPr>
        <w:rFonts w:asciiTheme="majorHAnsi" w:hAnsiTheme="majorHAnsi"/>
        <w:b w:val="0"/>
        <w:i w:val="0"/>
        <w:caps w:val="0"/>
        <w:smallCaps w:val="0"/>
        <w:color w:val="404040" w:themeColor="text1" w:themeTint="BF"/>
        <w:sz w:val="22"/>
      </w:rPr>
      <w:tblPr/>
      <w:tcPr>
        <w:tcBorders>
          <w:bottom w:val="single" w:sz="6" w:space="0" w:color="404040" w:themeColor="text1" w:themeTint="BF"/>
        </w:tcBorders>
      </w:tcPr>
    </w:tblStylePr>
    <w:tblStylePr w:type="lastRow">
      <w:pPr>
        <w:jc w:val="left"/>
      </w:pPr>
      <w:rPr>
        <w:rFonts w:ascii="Arial" w:hAnsi="Arial"/>
        <w:color w:val="000000" w:themeColor="text1"/>
      </w:rPr>
      <w:tblPr/>
      <w:tcPr>
        <w:tcBorders>
          <w:top w:val="single" w:sz="6" w:space="0" w:color="000000" w:themeColor="text1"/>
          <w:left w:val="nil"/>
          <w:bottom w:val="single" w:sz="6" w:space="0" w:color="000000" w:themeColor="text1"/>
          <w:right w:val="nil"/>
          <w:insideH w:val="nil"/>
          <w:insideV w:val="nil"/>
          <w:tl2br w:val="nil"/>
          <w:tr2bl w:val="nil"/>
        </w:tcBorders>
      </w:tcPr>
    </w:tblStylePr>
    <w:tblStylePr w:type="band1Horz">
      <w:pPr>
        <w:wordWrap/>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style>
  <w:style w:type="paragraph" w:customStyle="1" w:styleId="TableTrailer">
    <w:name w:val="TableTrailer"/>
    <w:basedOn w:val="Normal"/>
    <w:next w:val="Normal"/>
    <w:uiPriority w:val="15"/>
    <w:rsid w:val="005A6EC5"/>
    <w:pPr>
      <w:spacing w:after="0" w:line="240" w:lineRule="auto"/>
    </w:pPr>
    <w:rPr>
      <w:noProof/>
      <w:sz w:val="2"/>
    </w:rPr>
  </w:style>
  <w:style w:type="character" w:styleId="PlaceholderText">
    <w:name w:val="Placeholder Text"/>
    <w:basedOn w:val="DefaultParagraphFont"/>
    <w:uiPriority w:val="99"/>
    <w:semiHidden/>
    <w:rsid w:val="005A6EC5"/>
    <w:rPr>
      <w:color w:val="808080"/>
      <w:lang w:val="en-US"/>
    </w:rPr>
  </w:style>
  <w:style w:type="paragraph" w:customStyle="1" w:styleId="AddressTopLine">
    <w:name w:val="AddressTopLine"/>
    <w:basedOn w:val="Address"/>
    <w:semiHidden/>
    <w:qFormat/>
    <w:rsid w:val="005945F4"/>
    <w:pPr>
      <w:spacing w:after="180"/>
      <w:contextualSpacing/>
    </w:pPr>
  </w:style>
  <w:style w:type="paragraph" w:customStyle="1" w:styleId="AddressTopLineSmall">
    <w:name w:val="AddressTopLineSmall"/>
    <w:basedOn w:val="AddressTopLine"/>
    <w:semiHidden/>
    <w:qFormat/>
    <w:rsid w:val="005945F4"/>
    <w:pPr>
      <w:spacing w:line="140" w:lineRule="atLeast"/>
    </w:pPr>
    <w:rPr>
      <w:sz w:val="12"/>
    </w:rPr>
  </w:style>
  <w:style w:type="paragraph" w:customStyle="1" w:styleId="AddressSmall">
    <w:name w:val="AddressSmall"/>
    <w:basedOn w:val="Address"/>
    <w:semiHidden/>
    <w:qFormat/>
    <w:rsid w:val="005945F4"/>
    <w:pPr>
      <w:spacing w:line="140" w:lineRule="atLeast"/>
    </w:pPr>
    <w:rPr>
      <w:sz w:val="12"/>
    </w:rPr>
  </w:style>
  <w:style w:type="paragraph" w:customStyle="1" w:styleId="Tiny">
    <w:name w:val="Tiny"/>
    <w:basedOn w:val="Normal"/>
    <w:uiPriority w:val="15"/>
    <w:semiHidden/>
    <w:qFormat/>
    <w:rsid w:val="005A6EC5"/>
    <w:pPr>
      <w:spacing w:after="0" w:line="240" w:lineRule="auto"/>
    </w:pPr>
    <w:rPr>
      <w:sz w:val="2"/>
    </w:rPr>
  </w:style>
  <w:style w:type="paragraph" w:styleId="Title">
    <w:name w:val="Title"/>
    <w:basedOn w:val="Normal"/>
    <w:next w:val="Subtitle"/>
    <w:link w:val="TitleChar"/>
    <w:uiPriority w:val="8"/>
    <w:qFormat/>
    <w:rsid w:val="008E37CF"/>
    <w:pPr>
      <w:spacing w:after="0" w:line="240" w:lineRule="auto"/>
      <w:contextualSpacing/>
    </w:pPr>
    <w:rPr>
      <w:rFonts w:asciiTheme="majorHAnsi" w:eastAsiaTheme="majorEastAsia" w:hAnsiTheme="majorHAnsi" w:cstheme="majorBidi"/>
      <w:kern w:val="28"/>
      <w:sz w:val="80"/>
      <w:szCs w:val="48"/>
    </w:rPr>
  </w:style>
  <w:style w:type="character" w:customStyle="1" w:styleId="TitleChar">
    <w:name w:val="Title Char"/>
    <w:basedOn w:val="DefaultParagraphFont"/>
    <w:link w:val="Title"/>
    <w:uiPriority w:val="8"/>
    <w:rsid w:val="008E37CF"/>
    <w:rPr>
      <w:rFonts w:asciiTheme="majorHAnsi" w:eastAsiaTheme="majorEastAsia" w:hAnsiTheme="majorHAnsi" w:cstheme="majorBidi"/>
      <w:kern w:val="28"/>
      <w:sz w:val="80"/>
      <w:szCs w:val="48"/>
      <w:lang w:val="en-US"/>
    </w:rPr>
  </w:style>
  <w:style w:type="paragraph" w:styleId="Subtitle">
    <w:name w:val="Subtitle"/>
    <w:basedOn w:val="Normal"/>
    <w:next w:val="Normal"/>
    <w:link w:val="SubtitleChar"/>
    <w:uiPriority w:val="8"/>
    <w:qFormat/>
    <w:rsid w:val="003F11D5"/>
    <w:pPr>
      <w:numPr>
        <w:ilvl w:val="1"/>
      </w:numPr>
      <w:spacing w:after="0" w:line="960" w:lineRule="atLeast"/>
    </w:pPr>
    <w:rPr>
      <w:rFonts w:eastAsiaTheme="minorEastAsia"/>
      <w:color w:val="000000" w:themeColor="text1"/>
      <w:sz w:val="80"/>
      <w:szCs w:val="36"/>
    </w:rPr>
  </w:style>
  <w:style w:type="character" w:customStyle="1" w:styleId="SubtitleChar">
    <w:name w:val="Subtitle Char"/>
    <w:basedOn w:val="DefaultParagraphFont"/>
    <w:link w:val="Subtitle"/>
    <w:uiPriority w:val="8"/>
    <w:rsid w:val="003F11D5"/>
    <w:rPr>
      <w:rFonts w:eastAsiaTheme="minorEastAsia"/>
      <w:color w:val="000000" w:themeColor="text1"/>
      <w:sz w:val="80"/>
      <w:szCs w:val="36"/>
      <w:lang w:val="en-US"/>
    </w:rPr>
  </w:style>
  <w:style w:type="paragraph" w:customStyle="1" w:styleId="Bullet1">
    <w:name w:val="Bullet 1"/>
    <w:basedOn w:val="Normal"/>
    <w:uiPriority w:val="2"/>
    <w:qFormat/>
    <w:rsid w:val="00985B1B"/>
    <w:pPr>
      <w:numPr>
        <w:numId w:val="19"/>
      </w:numPr>
      <w:spacing w:before="120" w:after="120"/>
      <w:contextualSpacing/>
      <w:jc w:val="both"/>
    </w:pPr>
    <w:rPr>
      <w:szCs w:val="20"/>
    </w:rPr>
  </w:style>
  <w:style w:type="paragraph" w:customStyle="1" w:styleId="Bullet2">
    <w:name w:val="Bullet 2"/>
    <w:basedOn w:val="Bullet1"/>
    <w:uiPriority w:val="2"/>
    <w:qFormat/>
    <w:rsid w:val="001100A4"/>
    <w:pPr>
      <w:numPr>
        <w:ilvl w:val="1"/>
      </w:numPr>
    </w:pPr>
  </w:style>
  <w:style w:type="numbering" w:customStyle="1" w:styleId="NumbLstBullet">
    <w:name w:val="NumbLstBullet"/>
    <w:uiPriority w:val="99"/>
    <w:rsid w:val="001100A4"/>
    <w:pPr>
      <w:numPr>
        <w:numId w:val="19"/>
      </w:numPr>
    </w:pPr>
  </w:style>
  <w:style w:type="paragraph" w:customStyle="1" w:styleId="AlphaList1">
    <w:name w:val="AlphaList 1"/>
    <w:basedOn w:val="Normal"/>
    <w:uiPriority w:val="1"/>
    <w:qFormat/>
    <w:rsid w:val="004D661E"/>
    <w:pPr>
      <w:numPr>
        <w:numId w:val="33"/>
      </w:numPr>
      <w:spacing w:after="120"/>
      <w:contextualSpacing/>
      <w:jc w:val="both"/>
    </w:pPr>
    <w:rPr>
      <w:szCs w:val="20"/>
    </w:rPr>
  </w:style>
  <w:style w:type="paragraph" w:customStyle="1" w:styleId="AlphaList2">
    <w:name w:val="AlphaList 2"/>
    <w:basedOn w:val="Normal"/>
    <w:uiPriority w:val="1"/>
    <w:qFormat/>
    <w:rsid w:val="00607164"/>
    <w:pPr>
      <w:numPr>
        <w:ilvl w:val="1"/>
        <w:numId w:val="18"/>
      </w:numPr>
      <w:spacing w:after="120"/>
      <w:contextualSpacing/>
      <w:jc w:val="both"/>
    </w:pPr>
    <w:rPr>
      <w:szCs w:val="20"/>
    </w:rPr>
  </w:style>
  <w:style w:type="numbering" w:customStyle="1" w:styleId="NumbListAlpha">
    <w:name w:val="NumbListAlpha"/>
    <w:uiPriority w:val="99"/>
    <w:rsid w:val="005A6EC5"/>
    <w:pPr>
      <w:numPr>
        <w:numId w:val="18"/>
      </w:numPr>
    </w:pPr>
  </w:style>
  <w:style w:type="paragraph" w:customStyle="1" w:styleId="Bullet3">
    <w:name w:val="Bullet 3"/>
    <w:basedOn w:val="Bullet2"/>
    <w:uiPriority w:val="2"/>
    <w:rsid w:val="001100A4"/>
    <w:pPr>
      <w:numPr>
        <w:ilvl w:val="2"/>
      </w:numPr>
      <w:jc w:val="left"/>
    </w:pPr>
  </w:style>
  <w:style w:type="numbering" w:customStyle="1" w:styleId="NumHeadingsLst">
    <w:name w:val="NumHeadingsLst"/>
    <w:uiPriority w:val="99"/>
    <w:rsid w:val="005945F4"/>
    <w:pPr>
      <w:numPr>
        <w:numId w:val="2"/>
      </w:numPr>
    </w:pPr>
  </w:style>
  <w:style w:type="paragraph" w:styleId="Quote">
    <w:name w:val="Quote"/>
    <w:basedOn w:val="Normal"/>
    <w:next w:val="Normal"/>
    <w:link w:val="QuoteChar"/>
    <w:uiPriority w:val="29"/>
    <w:qFormat/>
    <w:rsid w:val="00072DA3"/>
    <w:pPr>
      <w:spacing w:before="240"/>
      <w:ind w:left="567"/>
    </w:pPr>
    <w:rPr>
      <w:iCs/>
      <w:noProof/>
      <w:color w:val="A6A6A6" w:themeColor="background1" w:themeShade="A6"/>
    </w:rPr>
  </w:style>
  <w:style w:type="character" w:customStyle="1" w:styleId="QuoteChar">
    <w:name w:val="Quote Char"/>
    <w:basedOn w:val="DefaultParagraphFont"/>
    <w:link w:val="Quote"/>
    <w:uiPriority w:val="29"/>
    <w:rsid w:val="00072DA3"/>
    <w:rPr>
      <w:iCs/>
      <w:noProof/>
      <w:color w:val="A6A6A6" w:themeColor="background1" w:themeShade="A6"/>
      <w:sz w:val="24"/>
      <w:lang w:val="en-US"/>
    </w:rPr>
  </w:style>
  <w:style w:type="paragraph" w:styleId="TOC1">
    <w:name w:val="toc 1"/>
    <w:basedOn w:val="Normal"/>
    <w:next w:val="Normal"/>
    <w:autoRedefine/>
    <w:uiPriority w:val="39"/>
    <w:unhideWhenUsed/>
    <w:rsid w:val="00892591"/>
    <w:pPr>
      <w:pBdr>
        <w:top w:val="single" w:sz="4" w:space="1" w:color="auto"/>
      </w:pBdr>
      <w:tabs>
        <w:tab w:val="left" w:pos="660"/>
        <w:tab w:val="right" w:pos="9911"/>
      </w:tabs>
      <w:spacing w:after="0"/>
    </w:pPr>
    <w:rPr>
      <w:rFonts w:asciiTheme="majorHAnsi" w:hAnsiTheme="majorHAnsi"/>
      <w:noProof/>
      <w:sz w:val="32"/>
      <w:szCs w:val="36"/>
    </w:rPr>
  </w:style>
  <w:style w:type="paragraph" w:styleId="TOC2">
    <w:name w:val="toc 2"/>
    <w:basedOn w:val="Normal"/>
    <w:next w:val="Normal"/>
    <w:autoRedefine/>
    <w:uiPriority w:val="39"/>
    <w:unhideWhenUsed/>
    <w:rsid w:val="00985B1B"/>
    <w:pPr>
      <w:tabs>
        <w:tab w:val="left" w:pos="658"/>
        <w:tab w:val="left" w:pos="9639"/>
      </w:tabs>
      <w:spacing w:after="360"/>
      <w:contextualSpacing/>
    </w:pPr>
    <w:rPr>
      <w:sz w:val="32"/>
    </w:rPr>
  </w:style>
  <w:style w:type="character" w:styleId="Hyperlink">
    <w:name w:val="Hyperlink"/>
    <w:basedOn w:val="DefaultParagraphFont"/>
    <w:uiPriority w:val="99"/>
    <w:unhideWhenUsed/>
    <w:rsid w:val="005A6EC5"/>
    <w:rPr>
      <w:color w:val="2E4DF9" w:themeColor="hyperlink"/>
      <w:u w:val="single"/>
      <w:lang w:val="en-US"/>
    </w:rPr>
  </w:style>
  <w:style w:type="paragraph" w:styleId="TOC3">
    <w:name w:val="toc 3"/>
    <w:basedOn w:val="Normal"/>
    <w:next w:val="Normal"/>
    <w:autoRedefine/>
    <w:uiPriority w:val="39"/>
    <w:unhideWhenUsed/>
    <w:rsid w:val="00985B1B"/>
    <w:pPr>
      <w:spacing w:after="100"/>
      <w:ind w:left="442"/>
    </w:pPr>
  </w:style>
  <w:style w:type="paragraph" w:styleId="TOC4">
    <w:name w:val="toc 4"/>
    <w:basedOn w:val="Normal"/>
    <w:next w:val="Normal"/>
    <w:autoRedefine/>
    <w:uiPriority w:val="39"/>
    <w:semiHidden/>
    <w:unhideWhenUsed/>
    <w:rsid w:val="005A6EC5"/>
    <w:pPr>
      <w:spacing w:after="100"/>
      <w:ind w:left="660"/>
    </w:pPr>
  </w:style>
  <w:style w:type="paragraph" w:customStyle="1" w:styleId="Heading1NonNumbNoTOC">
    <w:name w:val="Heading 1 Non Numb No TOC"/>
    <w:basedOn w:val="Normal"/>
    <w:next w:val="Normal"/>
    <w:uiPriority w:val="10"/>
    <w:unhideWhenUsed/>
    <w:qFormat/>
    <w:rsid w:val="004A4626"/>
    <w:pPr>
      <w:keepNext/>
      <w:pageBreakBefore/>
      <w:spacing w:before="260" w:after="1000" w:line="420" w:lineRule="atLeast"/>
    </w:pPr>
    <w:rPr>
      <w:rFonts w:asciiTheme="majorHAnsi" w:hAnsiTheme="majorHAnsi" w:cs="Arial"/>
      <w:sz w:val="32"/>
      <w:szCs w:val="36"/>
    </w:rPr>
  </w:style>
  <w:style w:type="paragraph" w:customStyle="1" w:styleId="CoverDate">
    <w:name w:val="Cover Date"/>
    <w:basedOn w:val="Subtitle"/>
    <w:uiPriority w:val="8"/>
    <w:qFormat/>
    <w:rsid w:val="008E37CF"/>
  </w:style>
  <w:style w:type="paragraph" w:styleId="BalloonText">
    <w:name w:val="Balloon Text"/>
    <w:basedOn w:val="Normal"/>
    <w:link w:val="BalloonTextChar"/>
    <w:uiPriority w:val="99"/>
    <w:semiHidden/>
    <w:unhideWhenUsed/>
    <w:rsid w:val="005A6E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EC5"/>
    <w:rPr>
      <w:rFonts w:ascii="Segoe UI" w:hAnsi="Segoe UI" w:cs="Segoe UI"/>
      <w:sz w:val="18"/>
      <w:szCs w:val="18"/>
      <w:lang w:val="en-US"/>
    </w:rPr>
  </w:style>
  <w:style w:type="paragraph" w:styleId="BodyTextIndent">
    <w:name w:val="Body Text Indent"/>
    <w:basedOn w:val="Normal"/>
    <w:link w:val="BodyTextIndentChar"/>
    <w:uiPriority w:val="99"/>
    <w:unhideWhenUsed/>
    <w:rsid w:val="00DB4265"/>
    <w:pPr>
      <w:spacing w:after="120"/>
      <w:ind w:left="397"/>
    </w:pPr>
  </w:style>
  <w:style w:type="character" w:customStyle="1" w:styleId="BodyTextIndentChar">
    <w:name w:val="Body Text Indent Char"/>
    <w:basedOn w:val="DefaultParagraphFont"/>
    <w:link w:val="BodyTextIndent"/>
    <w:uiPriority w:val="99"/>
    <w:rsid w:val="00DB4265"/>
    <w:rPr>
      <w:sz w:val="24"/>
      <w:lang w:val="en-US"/>
    </w:rPr>
  </w:style>
  <w:style w:type="paragraph" w:styleId="BodyTextIndent2">
    <w:name w:val="Body Text Indent 2"/>
    <w:basedOn w:val="Normal"/>
    <w:link w:val="BodyTextIndent2Char"/>
    <w:uiPriority w:val="99"/>
    <w:unhideWhenUsed/>
    <w:rsid w:val="00DB4265"/>
    <w:pPr>
      <w:spacing w:after="120" w:line="480" w:lineRule="auto"/>
      <w:ind w:left="794"/>
    </w:pPr>
  </w:style>
  <w:style w:type="character" w:customStyle="1" w:styleId="BodyTextIndent2Char">
    <w:name w:val="Body Text Indent 2 Char"/>
    <w:basedOn w:val="DefaultParagraphFont"/>
    <w:link w:val="BodyTextIndent2"/>
    <w:uiPriority w:val="99"/>
    <w:rsid w:val="00DB4265"/>
    <w:rPr>
      <w:sz w:val="24"/>
      <w:lang w:val="en-US"/>
    </w:rPr>
  </w:style>
  <w:style w:type="paragraph" w:customStyle="1" w:styleId="HeaderHidden">
    <w:name w:val="HeaderHidden"/>
    <w:basedOn w:val="Header"/>
    <w:uiPriority w:val="5"/>
    <w:qFormat/>
    <w:rsid w:val="005945F4"/>
    <w:rPr>
      <w:color w:val="939393" w:themeColor="text2"/>
    </w:rPr>
  </w:style>
  <w:style w:type="character" w:customStyle="1" w:styleId="Heading3Char">
    <w:name w:val="Heading 3 Char"/>
    <w:basedOn w:val="DefaultParagraphFont"/>
    <w:link w:val="Heading3"/>
    <w:uiPriority w:val="9"/>
    <w:rsid w:val="004A4626"/>
    <w:rPr>
      <w:rFonts w:asciiTheme="majorHAnsi" w:eastAsiaTheme="majorEastAsia" w:hAnsiTheme="majorHAnsi" w:cs="Arial"/>
      <w:color w:val="000000" w:themeColor="text1"/>
      <w:sz w:val="24"/>
      <w:szCs w:val="24"/>
      <w:lang w:val="en-US"/>
    </w:rPr>
  </w:style>
  <w:style w:type="character" w:customStyle="1" w:styleId="Heading4Char">
    <w:name w:val="Heading 4 Char"/>
    <w:basedOn w:val="DefaultParagraphFont"/>
    <w:link w:val="Heading4"/>
    <w:uiPriority w:val="9"/>
    <w:semiHidden/>
    <w:rsid w:val="00E54619"/>
    <w:rPr>
      <w:rFonts w:eastAsiaTheme="majorEastAsia" w:cs="Arial"/>
      <w:i/>
      <w:iCs/>
      <w:color w:val="000000" w:themeColor="text1"/>
      <w:sz w:val="24"/>
      <w:lang w:val="en-US"/>
    </w:rPr>
  </w:style>
  <w:style w:type="character" w:customStyle="1" w:styleId="Heading5Char">
    <w:name w:val="Heading 5 Char"/>
    <w:basedOn w:val="DefaultParagraphFont"/>
    <w:link w:val="Heading5"/>
    <w:uiPriority w:val="9"/>
    <w:semiHidden/>
    <w:rsid w:val="00E54619"/>
    <w:rPr>
      <w:rFonts w:eastAsiaTheme="majorEastAsia" w:cs="Arial"/>
      <w:color w:val="000000" w:themeColor="text1"/>
      <w:sz w:val="24"/>
      <w:lang w:val="en-US"/>
    </w:rPr>
  </w:style>
  <w:style w:type="character" w:customStyle="1" w:styleId="Heading6Char">
    <w:name w:val="Heading 6 Char"/>
    <w:basedOn w:val="DefaultParagraphFont"/>
    <w:link w:val="Heading6"/>
    <w:uiPriority w:val="9"/>
    <w:semiHidden/>
    <w:rsid w:val="00E54619"/>
    <w:rPr>
      <w:rFonts w:eastAsiaTheme="majorEastAsia" w:cs="Arial"/>
      <w:color w:val="000000" w:themeColor="text1"/>
      <w:sz w:val="24"/>
      <w:lang w:val="en-US"/>
    </w:rPr>
  </w:style>
  <w:style w:type="character" w:customStyle="1" w:styleId="Heading7Char">
    <w:name w:val="Heading 7 Char"/>
    <w:basedOn w:val="DefaultParagraphFont"/>
    <w:link w:val="Heading7"/>
    <w:uiPriority w:val="9"/>
    <w:semiHidden/>
    <w:rsid w:val="00E54619"/>
    <w:rPr>
      <w:rFonts w:eastAsiaTheme="majorEastAsia" w:cs="Arial"/>
      <w:i/>
      <w:iCs/>
      <w:color w:val="000000" w:themeColor="text1"/>
      <w:sz w:val="24"/>
      <w:lang w:val="en-US"/>
    </w:rPr>
  </w:style>
  <w:style w:type="character" w:customStyle="1" w:styleId="Heading8Char">
    <w:name w:val="Heading 8 Char"/>
    <w:basedOn w:val="DefaultParagraphFont"/>
    <w:link w:val="Heading8"/>
    <w:uiPriority w:val="9"/>
    <w:semiHidden/>
    <w:rsid w:val="00E54619"/>
    <w:rPr>
      <w:rFonts w:eastAsiaTheme="majorEastAsia" w:cs="Arial"/>
      <w:color w:val="000000" w:themeColor="text1"/>
      <w:sz w:val="21"/>
      <w:szCs w:val="21"/>
      <w:lang w:val="en-US"/>
    </w:rPr>
  </w:style>
  <w:style w:type="character" w:customStyle="1" w:styleId="Heading9Char">
    <w:name w:val="Heading 9 Char"/>
    <w:basedOn w:val="DefaultParagraphFont"/>
    <w:link w:val="Heading9"/>
    <w:uiPriority w:val="9"/>
    <w:semiHidden/>
    <w:rsid w:val="00E54619"/>
    <w:rPr>
      <w:rFonts w:eastAsiaTheme="majorEastAsia" w:cs="Arial"/>
      <w:i/>
      <w:iCs/>
      <w:color w:val="000000" w:themeColor="text1"/>
      <w:sz w:val="21"/>
      <w:szCs w:val="21"/>
      <w:lang w:val="en-US"/>
    </w:rPr>
  </w:style>
  <w:style w:type="numbering" w:styleId="111111">
    <w:name w:val="Outline List 2"/>
    <w:basedOn w:val="NoList"/>
    <w:uiPriority w:val="99"/>
    <w:semiHidden/>
    <w:unhideWhenUsed/>
    <w:rsid w:val="005945F4"/>
    <w:pPr>
      <w:numPr>
        <w:numId w:val="3"/>
      </w:numPr>
    </w:pPr>
  </w:style>
  <w:style w:type="numbering" w:styleId="1ai">
    <w:name w:val="Outline List 1"/>
    <w:basedOn w:val="NoList"/>
    <w:uiPriority w:val="99"/>
    <w:semiHidden/>
    <w:unhideWhenUsed/>
    <w:rsid w:val="005945F4"/>
    <w:pPr>
      <w:numPr>
        <w:numId w:val="4"/>
      </w:numPr>
    </w:pPr>
  </w:style>
  <w:style w:type="numbering" w:styleId="ArticleSection">
    <w:name w:val="Outline List 3"/>
    <w:basedOn w:val="NoList"/>
    <w:uiPriority w:val="99"/>
    <w:semiHidden/>
    <w:unhideWhenUsed/>
    <w:rsid w:val="009B5923"/>
    <w:pPr>
      <w:numPr>
        <w:numId w:val="7"/>
      </w:numPr>
    </w:pPr>
  </w:style>
  <w:style w:type="paragraph" w:styleId="Bibliography">
    <w:name w:val="Bibliography"/>
    <w:basedOn w:val="Normal"/>
    <w:next w:val="Normal"/>
    <w:uiPriority w:val="37"/>
    <w:semiHidden/>
    <w:unhideWhenUsed/>
    <w:rsid w:val="005A6EC5"/>
  </w:style>
  <w:style w:type="paragraph" w:styleId="BlockText">
    <w:name w:val="Block Text"/>
    <w:basedOn w:val="Normal"/>
    <w:uiPriority w:val="99"/>
    <w:semiHidden/>
    <w:unhideWhenUsed/>
    <w:rsid w:val="005A6EC5"/>
    <w:pPr>
      <w:pBdr>
        <w:top w:val="single" w:sz="2" w:space="10" w:color="EE0C3D" w:themeColor="accent1" w:frame="1"/>
        <w:left w:val="single" w:sz="2" w:space="10" w:color="EE0C3D" w:themeColor="accent1" w:frame="1"/>
        <w:bottom w:val="single" w:sz="2" w:space="10" w:color="EE0C3D" w:themeColor="accent1" w:frame="1"/>
        <w:right w:val="single" w:sz="2" w:space="10" w:color="EE0C3D" w:themeColor="accent1" w:frame="1"/>
      </w:pBdr>
      <w:ind w:left="1152" w:right="1152"/>
    </w:pPr>
    <w:rPr>
      <w:rFonts w:eastAsiaTheme="minorEastAsia" w:cs="Arial"/>
      <w:i/>
      <w:iCs/>
      <w:color w:val="EE0C3D" w:themeColor="accent1"/>
    </w:rPr>
  </w:style>
  <w:style w:type="paragraph" w:styleId="BodyText">
    <w:name w:val="Body Text"/>
    <w:basedOn w:val="Normal"/>
    <w:link w:val="BodyTextChar"/>
    <w:uiPriority w:val="99"/>
    <w:unhideWhenUsed/>
    <w:rsid w:val="005A6EC5"/>
    <w:pPr>
      <w:spacing w:after="120"/>
    </w:pPr>
  </w:style>
  <w:style w:type="character" w:customStyle="1" w:styleId="BodyTextChar">
    <w:name w:val="Body Text Char"/>
    <w:basedOn w:val="DefaultParagraphFont"/>
    <w:link w:val="BodyText"/>
    <w:uiPriority w:val="99"/>
    <w:rsid w:val="005A6EC5"/>
    <w:rPr>
      <w:lang w:val="en-US"/>
    </w:rPr>
  </w:style>
  <w:style w:type="paragraph" w:styleId="BodyText2">
    <w:name w:val="Body Text 2"/>
    <w:basedOn w:val="Normal"/>
    <w:link w:val="BodyText2Char"/>
    <w:uiPriority w:val="99"/>
    <w:semiHidden/>
    <w:unhideWhenUsed/>
    <w:rsid w:val="005A6EC5"/>
    <w:pPr>
      <w:spacing w:after="120" w:line="480" w:lineRule="auto"/>
    </w:pPr>
  </w:style>
  <w:style w:type="character" w:customStyle="1" w:styleId="BodyText2Char">
    <w:name w:val="Body Text 2 Char"/>
    <w:basedOn w:val="DefaultParagraphFont"/>
    <w:link w:val="BodyText2"/>
    <w:uiPriority w:val="99"/>
    <w:semiHidden/>
    <w:rsid w:val="005A6EC5"/>
    <w:rPr>
      <w:lang w:val="en-US"/>
    </w:rPr>
  </w:style>
  <w:style w:type="paragraph" w:styleId="BodyText3">
    <w:name w:val="Body Text 3"/>
    <w:basedOn w:val="Normal"/>
    <w:link w:val="BodyText3Char"/>
    <w:uiPriority w:val="99"/>
    <w:semiHidden/>
    <w:unhideWhenUsed/>
    <w:rsid w:val="005A6EC5"/>
    <w:pPr>
      <w:spacing w:after="120"/>
    </w:pPr>
    <w:rPr>
      <w:sz w:val="16"/>
      <w:szCs w:val="16"/>
    </w:rPr>
  </w:style>
  <w:style w:type="character" w:customStyle="1" w:styleId="BodyText3Char">
    <w:name w:val="Body Text 3 Char"/>
    <w:basedOn w:val="DefaultParagraphFont"/>
    <w:link w:val="BodyText3"/>
    <w:uiPriority w:val="99"/>
    <w:semiHidden/>
    <w:rsid w:val="005A6EC5"/>
    <w:rPr>
      <w:sz w:val="16"/>
      <w:szCs w:val="16"/>
      <w:lang w:val="en-US"/>
    </w:rPr>
  </w:style>
  <w:style w:type="paragraph" w:styleId="BodyTextFirstIndent">
    <w:name w:val="Body Text First Indent"/>
    <w:basedOn w:val="BodyText"/>
    <w:link w:val="BodyTextFirstIndentChar"/>
    <w:uiPriority w:val="99"/>
    <w:semiHidden/>
    <w:unhideWhenUsed/>
    <w:rsid w:val="005A6EC5"/>
    <w:pPr>
      <w:spacing w:after="160"/>
      <w:ind w:firstLine="360"/>
    </w:pPr>
  </w:style>
  <w:style w:type="character" w:customStyle="1" w:styleId="BodyTextFirstIndentChar">
    <w:name w:val="Body Text First Indent Char"/>
    <w:basedOn w:val="BodyTextChar"/>
    <w:link w:val="BodyTextFirstIndent"/>
    <w:uiPriority w:val="99"/>
    <w:semiHidden/>
    <w:rsid w:val="005A6EC5"/>
    <w:rPr>
      <w:lang w:val="en-US"/>
    </w:rPr>
  </w:style>
  <w:style w:type="paragraph" w:styleId="BodyTextFirstIndent2">
    <w:name w:val="Body Text First Indent 2"/>
    <w:basedOn w:val="BodyTextIndent"/>
    <w:link w:val="BodyTextFirstIndent2Char"/>
    <w:uiPriority w:val="99"/>
    <w:semiHidden/>
    <w:unhideWhenUsed/>
    <w:rsid w:val="005A6EC5"/>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5A6EC5"/>
    <w:rPr>
      <w:sz w:val="24"/>
      <w:lang w:val="en-US"/>
    </w:rPr>
  </w:style>
  <w:style w:type="paragraph" w:styleId="BodyTextIndent3">
    <w:name w:val="Body Text Indent 3"/>
    <w:basedOn w:val="Normal"/>
    <w:link w:val="BodyTextIndent3Char"/>
    <w:uiPriority w:val="99"/>
    <w:semiHidden/>
    <w:unhideWhenUsed/>
    <w:rsid w:val="005A6EC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6EC5"/>
    <w:rPr>
      <w:sz w:val="16"/>
      <w:szCs w:val="16"/>
      <w:lang w:val="en-US"/>
    </w:rPr>
  </w:style>
  <w:style w:type="character" w:styleId="BookTitle">
    <w:name w:val="Book Title"/>
    <w:basedOn w:val="DefaultParagraphFont"/>
    <w:uiPriority w:val="33"/>
    <w:qFormat/>
    <w:rsid w:val="005A6EC5"/>
    <w:rPr>
      <w:b/>
      <w:bCs/>
      <w:i/>
      <w:iCs/>
      <w:spacing w:val="5"/>
      <w:lang w:val="en-US"/>
    </w:rPr>
  </w:style>
  <w:style w:type="paragraph" w:styleId="Caption">
    <w:name w:val="caption"/>
    <w:basedOn w:val="Normal"/>
    <w:next w:val="Normal"/>
    <w:uiPriority w:val="35"/>
    <w:unhideWhenUsed/>
    <w:qFormat/>
    <w:rsid w:val="005A6EC5"/>
    <w:pPr>
      <w:spacing w:after="200" w:line="240" w:lineRule="auto"/>
    </w:pPr>
    <w:rPr>
      <w:i/>
      <w:iCs/>
      <w:color w:val="939393" w:themeColor="text2"/>
      <w:sz w:val="18"/>
      <w:szCs w:val="18"/>
    </w:rPr>
  </w:style>
  <w:style w:type="paragraph" w:styleId="Closing">
    <w:name w:val="Closing"/>
    <w:basedOn w:val="Normal"/>
    <w:link w:val="ClosingChar"/>
    <w:uiPriority w:val="99"/>
    <w:semiHidden/>
    <w:unhideWhenUsed/>
    <w:rsid w:val="005A6EC5"/>
    <w:pPr>
      <w:spacing w:after="0" w:line="240" w:lineRule="auto"/>
      <w:ind w:left="4252"/>
    </w:pPr>
  </w:style>
  <w:style w:type="character" w:customStyle="1" w:styleId="ClosingChar">
    <w:name w:val="Closing Char"/>
    <w:basedOn w:val="DefaultParagraphFont"/>
    <w:link w:val="Closing"/>
    <w:uiPriority w:val="99"/>
    <w:semiHidden/>
    <w:rsid w:val="005A6EC5"/>
    <w:rPr>
      <w:lang w:val="en-US"/>
    </w:rPr>
  </w:style>
  <w:style w:type="table" w:styleId="ColorfulGrid">
    <w:name w:val="Colorful Grid"/>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CDD7" w:themeFill="accent1" w:themeFillTint="33"/>
    </w:tcPr>
    <w:tblStylePr w:type="firstRow">
      <w:rPr>
        <w:b/>
        <w:bCs/>
      </w:rPr>
      <w:tblPr/>
      <w:tcPr>
        <w:shd w:val="clear" w:color="auto" w:fill="FA9BB0" w:themeFill="accent1" w:themeFillTint="66"/>
      </w:tcPr>
    </w:tblStylePr>
    <w:tblStylePr w:type="lastRow">
      <w:rPr>
        <w:b/>
        <w:bCs/>
        <w:color w:val="000000" w:themeColor="text1"/>
      </w:rPr>
      <w:tblPr/>
      <w:tcPr>
        <w:shd w:val="clear" w:color="auto" w:fill="FA9BB0" w:themeFill="accent1" w:themeFillTint="66"/>
      </w:tcPr>
    </w:tblStylePr>
    <w:tblStylePr w:type="firstCol">
      <w:rPr>
        <w:color w:val="FFFFFF" w:themeColor="background1"/>
      </w:rPr>
      <w:tblPr/>
      <w:tcPr>
        <w:shd w:val="clear" w:color="auto" w:fill="B2092D" w:themeFill="accent1" w:themeFillShade="BF"/>
      </w:tcPr>
    </w:tblStylePr>
    <w:tblStylePr w:type="lastCol">
      <w:rPr>
        <w:color w:val="FFFFFF" w:themeColor="background1"/>
      </w:rPr>
      <w:tblPr/>
      <w:tcPr>
        <w:shd w:val="clear" w:color="auto" w:fill="B2092D" w:themeFill="accent1" w:themeFillShade="BF"/>
      </w:tcPr>
    </w:tblStylePr>
    <w:tblStylePr w:type="band1Vert">
      <w:tblPr/>
      <w:tcPr>
        <w:shd w:val="clear" w:color="auto" w:fill="F8839C" w:themeFill="accent1" w:themeFillTint="7F"/>
      </w:tcPr>
    </w:tblStylePr>
    <w:tblStylePr w:type="band1Horz">
      <w:tblPr/>
      <w:tcPr>
        <w:shd w:val="clear" w:color="auto" w:fill="F8839C" w:themeFill="accent1" w:themeFillTint="7F"/>
      </w:tcPr>
    </w:tblStylePr>
  </w:style>
  <w:style w:type="table" w:styleId="ColorfulGrid-Accent2">
    <w:name w:val="Colorful Grid Accent 2"/>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DBFD" w:themeFill="accent2" w:themeFillTint="33"/>
    </w:tcPr>
    <w:tblStylePr w:type="firstRow">
      <w:rPr>
        <w:b/>
        <w:bCs/>
      </w:rPr>
      <w:tblPr/>
      <w:tcPr>
        <w:shd w:val="clear" w:color="auto" w:fill="ABB7FC" w:themeFill="accent2" w:themeFillTint="66"/>
      </w:tcPr>
    </w:tblStylePr>
    <w:tblStylePr w:type="lastRow">
      <w:rPr>
        <w:b/>
        <w:bCs/>
        <w:color w:val="000000" w:themeColor="text1"/>
      </w:rPr>
      <w:tblPr/>
      <w:tcPr>
        <w:shd w:val="clear" w:color="auto" w:fill="ABB7FC" w:themeFill="accent2" w:themeFillTint="66"/>
      </w:tcPr>
    </w:tblStylePr>
    <w:tblStylePr w:type="firstCol">
      <w:rPr>
        <w:color w:val="FFFFFF" w:themeColor="background1"/>
      </w:rPr>
      <w:tblPr/>
      <w:tcPr>
        <w:shd w:val="clear" w:color="auto" w:fill="0625D6" w:themeFill="accent2" w:themeFillShade="BF"/>
      </w:tcPr>
    </w:tblStylePr>
    <w:tblStylePr w:type="lastCol">
      <w:rPr>
        <w:color w:val="FFFFFF" w:themeColor="background1"/>
      </w:rPr>
      <w:tblPr/>
      <w:tcPr>
        <w:shd w:val="clear" w:color="auto" w:fill="0625D6" w:themeFill="accent2" w:themeFillShade="BF"/>
      </w:tcPr>
    </w:tblStylePr>
    <w:tblStylePr w:type="band1Vert">
      <w:tblPr/>
      <w:tcPr>
        <w:shd w:val="clear" w:color="auto" w:fill="96A5FC" w:themeFill="accent2" w:themeFillTint="7F"/>
      </w:tcPr>
    </w:tblStylePr>
    <w:tblStylePr w:type="band1Horz">
      <w:tblPr/>
      <w:tcPr>
        <w:shd w:val="clear" w:color="auto" w:fill="96A5FC" w:themeFill="accent2" w:themeFillTint="7F"/>
      </w:tcPr>
    </w:tblStylePr>
  </w:style>
  <w:style w:type="table" w:styleId="ColorfulGrid-Accent3">
    <w:name w:val="Colorful Grid Accent 3"/>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9CA" w:themeFill="accent3" w:themeFillTint="33"/>
    </w:tcPr>
    <w:tblStylePr w:type="firstRow">
      <w:rPr>
        <w:b/>
        <w:bCs/>
      </w:rPr>
      <w:tblPr/>
      <w:tcPr>
        <w:shd w:val="clear" w:color="auto" w:fill="FFF495" w:themeFill="accent3" w:themeFillTint="66"/>
      </w:tcPr>
    </w:tblStylePr>
    <w:tblStylePr w:type="lastRow">
      <w:rPr>
        <w:b/>
        <w:bCs/>
        <w:color w:val="000000" w:themeColor="text1"/>
      </w:rPr>
      <w:tblPr/>
      <w:tcPr>
        <w:shd w:val="clear" w:color="auto" w:fill="FFF495" w:themeFill="accent3" w:themeFillTint="66"/>
      </w:tcPr>
    </w:tblStylePr>
    <w:tblStylePr w:type="firstCol">
      <w:rPr>
        <w:color w:val="FFFFFF" w:themeColor="background1"/>
      </w:rPr>
      <w:tblPr/>
      <w:tcPr>
        <w:shd w:val="clear" w:color="auto" w:fill="B8A500" w:themeFill="accent3" w:themeFillShade="BF"/>
      </w:tcPr>
    </w:tblStylePr>
    <w:tblStylePr w:type="lastCol">
      <w:rPr>
        <w:color w:val="FFFFFF" w:themeColor="background1"/>
      </w:rPr>
      <w:tblPr/>
      <w:tcPr>
        <w:shd w:val="clear" w:color="auto" w:fill="B8A500" w:themeFill="accent3" w:themeFillShade="BF"/>
      </w:tcPr>
    </w:tblStylePr>
    <w:tblStylePr w:type="band1Vert">
      <w:tblPr/>
      <w:tcPr>
        <w:shd w:val="clear" w:color="auto" w:fill="FFF27B" w:themeFill="accent3" w:themeFillTint="7F"/>
      </w:tcPr>
    </w:tblStylePr>
    <w:tblStylePr w:type="band1Horz">
      <w:tblPr/>
      <w:tcPr>
        <w:shd w:val="clear" w:color="auto" w:fill="FFF27B" w:themeFill="accent3" w:themeFillTint="7F"/>
      </w:tcPr>
    </w:tblStylePr>
  </w:style>
  <w:style w:type="table" w:styleId="ColorfulGrid-Accent4">
    <w:name w:val="Colorful Grid Accent 4"/>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4D6" w:themeFill="accent4" w:themeFillTint="33"/>
    </w:tcPr>
    <w:tblStylePr w:type="firstRow">
      <w:rPr>
        <w:b/>
        <w:bCs/>
      </w:rPr>
      <w:tblPr/>
      <w:tcPr>
        <w:shd w:val="clear" w:color="auto" w:fill="B3EAAE" w:themeFill="accent4" w:themeFillTint="66"/>
      </w:tcPr>
    </w:tblStylePr>
    <w:tblStylePr w:type="lastRow">
      <w:rPr>
        <w:b/>
        <w:bCs/>
        <w:color w:val="000000" w:themeColor="text1"/>
      </w:rPr>
      <w:tblPr/>
      <w:tcPr>
        <w:shd w:val="clear" w:color="auto" w:fill="B3EAAE" w:themeFill="accent4" w:themeFillTint="66"/>
      </w:tcPr>
    </w:tblStylePr>
    <w:tblStylePr w:type="firstCol">
      <w:rPr>
        <w:color w:val="FFFFFF" w:themeColor="background1"/>
      </w:rPr>
      <w:tblPr/>
      <w:tcPr>
        <w:shd w:val="clear" w:color="auto" w:fill="319927" w:themeFill="accent4" w:themeFillShade="BF"/>
      </w:tcPr>
    </w:tblStylePr>
    <w:tblStylePr w:type="lastCol">
      <w:rPr>
        <w:color w:val="FFFFFF" w:themeColor="background1"/>
      </w:rPr>
      <w:tblPr/>
      <w:tcPr>
        <w:shd w:val="clear" w:color="auto" w:fill="319927" w:themeFill="accent4" w:themeFillShade="BF"/>
      </w:tcPr>
    </w:tblStylePr>
    <w:tblStylePr w:type="band1Vert">
      <w:tblPr/>
      <w:tcPr>
        <w:shd w:val="clear" w:color="auto" w:fill="A1E59A" w:themeFill="accent4" w:themeFillTint="7F"/>
      </w:tcPr>
    </w:tblStylePr>
    <w:tblStylePr w:type="band1Horz">
      <w:tblPr/>
      <w:tcPr>
        <w:shd w:val="clear" w:color="auto" w:fill="A1E59A" w:themeFill="accent4" w:themeFillTint="7F"/>
      </w:tcPr>
    </w:tblStylePr>
  </w:style>
  <w:style w:type="table" w:styleId="ColorfulGrid-Accent5">
    <w:name w:val="Colorful Grid Accent 5"/>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ACB" w:themeFill="accent5" w:themeFillTint="33"/>
    </w:tcPr>
    <w:tblStylePr w:type="firstRow">
      <w:rPr>
        <w:b/>
        <w:bCs/>
      </w:rPr>
      <w:tblPr/>
      <w:tcPr>
        <w:shd w:val="clear" w:color="auto" w:fill="FFD697" w:themeFill="accent5" w:themeFillTint="66"/>
      </w:tcPr>
    </w:tblStylePr>
    <w:tblStylePr w:type="lastRow">
      <w:rPr>
        <w:b/>
        <w:bCs/>
        <w:color w:val="000000" w:themeColor="text1"/>
      </w:rPr>
      <w:tblPr/>
      <w:tcPr>
        <w:shd w:val="clear" w:color="auto" w:fill="FFD697" w:themeFill="accent5" w:themeFillTint="66"/>
      </w:tcPr>
    </w:tblStylePr>
    <w:tblStylePr w:type="firstCol">
      <w:rPr>
        <w:color w:val="FFFFFF" w:themeColor="background1"/>
      </w:rPr>
      <w:tblPr/>
      <w:tcPr>
        <w:shd w:val="clear" w:color="auto" w:fill="BC7300" w:themeFill="accent5" w:themeFillShade="BF"/>
      </w:tcPr>
    </w:tblStylePr>
    <w:tblStylePr w:type="lastCol">
      <w:rPr>
        <w:color w:val="FFFFFF" w:themeColor="background1"/>
      </w:rPr>
      <w:tblPr/>
      <w:tcPr>
        <w:shd w:val="clear" w:color="auto" w:fill="BC7300" w:themeFill="accent5" w:themeFillShade="BF"/>
      </w:tcPr>
    </w:tblStylePr>
    <w:tblStylePr w:type="band1Vert">
      <w:tblPr/>
      <w:tcPr>
        <w:shd w:val="clear" w:color="auto" w:fill="FFCD7E" w:themeFill="accent5" w:themeFillTint="7F"/>
      </w:tcPr>
    </w:tblStylePr>
    <w:tblStylePr w:type="band1Horz">
      <w:tblPr/>
      <w:tcPr>
        <w:shd w:val="clear" w:color="auto" w:fill="FFCD7E" w:themeFill="accent5" w:themeFillTint="7F"/>
      </w:tcPr>
    </w:tblStylePr>
  </w:style>
  <w:style w:type="table" w:styleId="ColorfulGrid-Accent6">
    <w:name w:val="Colorful Grid Accent 6"/>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D3F6" w:themeFill="accent6" w:themeFillTint="33"/>
    </w:tcPr>
    <w:tblStylePr w:type="firstRow">
      <w:rPr>
        <w:b/>
        <w:bCs/>
      </w:rPr>
      <w:tblPr/>
      <w:tcPr>
        <w:shd w:val="clear" w:color="auto" w:fill="D0A8EE" w:themeFill="accent6" w:themeFillTint="66"/>
      </w:tcPr>
    </w:tblStylePr>
    <w:tblStylePr w:type="lastRow">
      <w:rPr>
        <w:b/>
        <w:bCs/>
        <w:color w:val="000000" w:themeColor="text1"/>
      </w:rPr>
      <w:tblPr/>
      <w:tcPr>
        <w:shd w:val="clear" w:color="auto" w:fill="D0A8EE" w:themeFill="accent6" w:themeFillTint="66"/>
      </w:tcPr>
    </w:tblStylePr>
    <w:tblStylePr w:type="firstCol">
      <w:rPr>
        <w:color w:val="FFFFFF" w:themeColor="background1"/>
      </w:rPr>
      <w:tblPr/>
      <w:tcPr>
        <w:shd w:val="clear" w:color="auto" w:fill="681E9D" w:themeFill="accent6" w:themeFillShade="BF"/>
      </w:tcPr>
    </w:tblStylePr>
    <w:tblStylePr w:type="lastCol">
      <w:rPr>
        <w:color w:val="FFFFFF" w:themeColor="background1"/>
      </w:rPr>
      <w:tblPr/>
      <w:tcPr>
        <w:shd w:val="clear" w:color="auto" w:fill="681E9D" w:themeFill="accent6" w:themeFillShade="BF"/>
      </w:tcPr>
    </w:tblStylePr>
    <w:tblStylePr w:type="band1Vert">
      <w:tblPr/>
      <w:tcPr>
        <w:shd w:val="clear" w:color="auto" w:fill="C593EA" w:themeFill="accent6" w:themeFillTint="7F"/>
      </w:tcPr>
    </w:tblStylePr>
    <w:tblStylePr w:type="band1Horz">
      <w:tblPr/>
      <w:tcPr>
        <w:shd w:val="clear" w:color="auto" w:fill="C593EA" w:themeFill="accent6" w:themeFillTint="7F"/>
      </w:tcPr>
    </w:tblStylePr>
  </w:style>
  <w:style w:type="table" w:styleId="ColorfulList">
    <w:name w:val="Colorful List"/>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627E5" w:themeFill="accent2" w:themeFillShade="CC"/>
      </w:tcPr>
    </w:tblStylePr>
    <w:tblStylePr w:type="lastRow">
      <w:rPr>
        <w:b/>
        <w:bCs/>
        <w:color w:val="0627E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DE6EB" w:themeFill="accent1" w:themeFillTint="19"/>
    </w:tcPr>
    <w:tblStylePr w:type="firstRow">
      <w:rPr>
        <w:b/>
        <w:bCs/>
        <w:color w:val="FFFFFF" w:themeColor="background1"/>
      </w:rPr>
      <w:tblPr/>
      <w:tcPr>
        <w:tcBorders>
          <w:bottom w:val="single" w:sz="12" w:space="0" w:color="FFFFFF" w:themeColor="background1"/>
        </w:tcBorders>
        <w:shd w:val="clear" w:color="auto" w:fill="0627E5" w:themeFill="accent2" w:themeFillShade="CC"/>
      </w:tcPr>
    </w:tblStylePr>
    <w:tblStylePr w:type="lastRow">
      <w:rPr>
        <w:b/>
        <w:bCs/>
        <w:color w:val="0627E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C1CE" w:themeFill="accent1" w:themeFillTint="3F"/>
      </w:tcPr>
    </w:tblStylePr>
    <w:tblStylePr w:type="band1Horz">
      <w:tblPr/>
      <w:tcPr>
        <w:shd w:val="clear" w:color="auto" w:fill="FCCDD7" w:themeFill="accent1" w:themeFillTint="33"/>
      </w:tcPr>
    </w:tblStylePr>
  </w:style>
  <w:style w:type="table" w:styleId="ColorfulList-Accent2">
    <w:name w:val="Colorful List Accent 2"/>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EAEDFE" w:themeFill="accent2" w:themeFillTint="19"/>
    </w:tcPr>
    <w:tblStylePr w:type="firstRow">
      <w:rPr>
        <w:b/>
        <w:bCs/>
        <w:color w:val="FFFFFF" w:themeColor="background1"/>
      </w:rPr>
      <w:tblPr/>
      <w:tcPr>
        <w:tcBorders>
          <w:bottom w:val="single" w:sz="12" w:space="0" w:color="FFFFFF" w:themeColor="background1"/>
        </w:tcBorders>
        <w:shd w:val="clear" w:color="auto" w:fill="0627E5" w:themeFill="accent2" w:themeFillShade="CC"/>
      </w:tcPr>
    </w:tblStylePr>
    <w:tblStylePr w:type="lastRow">
      <w:rPr>
        <w:b/>
        <w:bCs/>
        <w:color w:val="0627E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2FD" w:themeFill="accent2" w:themeFillTint="3F"/>
      </w:tcPr>
    </w:tblStylePr>
    <w:tblStylePr w:type="band1Horz">
      <w:tblPr/>
      <w:tcPr>
        <w:shd w:val="clear" w:color="auto" w:fill="D5DBFD" w:themeFill="accent2" w:themeFillTint="33"/>
      </w:tcPr>
    </w:tblStylePr>
  </w:style>
  <w:style w:type="table" w:styleId="ColorfulList-Accent3">
    <w:name w:val="Colorful List Accent 3"/>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FFCE5" w:themeFill="accent3" w:themeFillTint="19"/>
    </w:tcPr>
    <w:tblStylePr w:type="firstRow">
      <w:rPr>
        <w:b/>
        <w:bCs/>
        <w:color w:val="FFFFFF" w:themeColor="background1"/>
      </w:rPr>
      <w:tblPr/>
      <w:tcPr>
        <w:tcBorders>
          <w:bottom w:val="single" w:sz="12" w:space="0" w:color="FFFFFF" w:themeColor="background1"/>
        </w:tcBorders>
        <w:shd w:val="clear" w:color="auto" w:fill="34A429" w:themeFill="accent4" w:themeFillShade="CC"/>
      </w:tcPr>
    </w:tblStylePr>
    <w:tblStylePr w:type="lastRow">
      <w:rPr>
        <w:b/>
        <w:bCs/>
        <w:color w:val="34A4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8BD" w:themeFill="accent3" w:themeFillTint="3F"/>
      </w:tcPr>
    </w:tblStylePr>
    <w:tblStylePr w:type="band1Horz">
      <w:tblPr/>
      <w:tcPr>
        <w:shd w:val="clear" w:color="auto" w:fill="FFF9CA" w:themeFill="accent3" w:themeFillTint="33"/>
      </w:tcPr>
    </w:tblStylePr>
  </w:style>
  <w:style w:type="table" w:styleId="ColorfulList-Accent4">
    <w:name w:val="Colorful List Accent 4"/>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ECFAEB" w:themeFill="accent4" w:themeFillTint="19"/>
    </w:tcPr>
    <w:tblStylePr w:type="firstRow">
      <w:rPr>
        <w:b/>
        <w:bCs/>
        <w:color w:val="FFFFFF" w:themeColor="background1"/>
      </w:rPr>
      <w:tblPr/>
      <w:tcPr>
        <w:tcBorders>
          <w:bottom w:val="single" w:sz="12" w:space="0" w:color="FFFFFF" w:themeColor="background1"/>
        </w:tcBorders>
        <w:shd w:val="clear" w:color="auto" w:fill="C4B100" w:themeFill="accent3" w:themeFillShade="CC"/>
      </w:tcPr>
    </w:tblStylePr>
    <w:tblStylePr w:type="lastRow">
      <w:rPr>
        <w:b/>
        <w:bCs/>
        <w:color w:val="C4B1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F2CD" w:themeFill="accent4" w:themeFillTint="3F"/>
      </w:tcPr>
    </w:tblStylePr>
    <w:tblStylePr w:type="band1Horz">
      <w:tblPr/>
      <w:tcPr>
        <w:shd w:val="clear" w:color="auto" w:fill="D9F4D6" w:themeFill="accent4" w:themeFillTint="33"/>
      </w:tcPr>
    </w:tblStylePr>
  </w:style>
  <w:style w:type="table" w:styleId="ColorfulList-Accent5">
    <w:name w:val="Colorful List Accent 5"/>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FF5E5" w:themeFill="accent5" w:themeFillTint="19"/>
    </w:tcPr>
    <w:tblStylePr w:type="firstRow">
      <w:rPr>
        <w:b/>
        <w:bCs/>
        <w:color w:val="FFFFFF" w:themeColor="background1"/>
      </w:rPr>
      <w:tblPr/>
      <w:tcPr>
        <w:tcBorders>
          <w:bottom w:val="single" w:sz="12" w:space="0" w:color="FFFFFF" w:themeColor="background1"/>
        </w:tcBorders>
        <w:shd w:val="clear" w:color="auto" w:fill="6F20A8" w:themeFill="accent6" w:themeFillShade="CC"/>
      </w:tcPr>
    </w:tblStylePr>
    <w:tblStylePr w:type="lastRow">
      <w:rPr>
        <w:b/>
        <w:bCs/>
        <w:color w:val="6F20A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6BF" w:themeFill="accent5" w:themeFillTint="3F"/>
      </w:tcPr>
    </w:tblStylePr>
    <w:tblStylePr w:type="band1Horz">
      <w:tblPr/>
      <w:tcPr>
        <w:shd w:val="clear" w:color="auto" w:fill="FFEACB" w:themeFill="accent5" w:themeFillTint="33"/>
      </w:tcPr>
    </w:tblStylePr>
  </w:style>
  <w:style w:type="table" w:styleId="ColorfulList-Accent6">
    <w:name w:val="Colorful List Accent 6"/>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3E9FB" w:themeFill="accent6" w:themeFillTint="19"/>
    </w:tcPr>
    <w:tblStylePr w:type="firstRow">
      <w:rPr>
        <w:b/>
        <w:bCs/>
        <w:color w:val="FFFFFF" w:themeColor="background1"/>
      </w:rPr>
      <w:tblPr/>
      <w:tcPr>
        <w:tcBorders>
          <w:bottom w:val="single" w:sz="12" w:space="0" w:color="FFFFFF" w:themeColor="background1"/>
        </w:tcBorders>
        <w:shd w:val="clear" w:color="auto" w:fill="C97B00" w:themeFill="accent5" w:themeFillShade="CC"/>
      </w:tcPr>
    </w:tblStylePr>
    <w:tblStylePr w:type="lastRow">
      <w:rPr>
        <w:b/>
        <w:bCs/>
        <w:color w:val="C97B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9F4" w:themeFill="accent6" w:themeFillTint="3F"/>
      </w:tcPr>
    </w:tblStylePr>
    <w:tblStylePr w:type="band1Horz">
      <w:tblPr/>
      <w:tcPr>
        <w:shd w:val="clear" w:color="auto" w:fill="E7D3F6" w:themeFill="accent6" w:themeFillTint="33"/>
      </w:tcPr>
    </w:tblStylePr>
  </w:style>
  <w:style w:type="table" w:styleId="ColorfulShading">
    <w:name w:val="Colorful Shading"/>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2E4DF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2E4DF9" w:themeColor="accent2"/>
        <w:left w:val="single" w:sz="4" w:space="0" w:color="EE0C3D" w:themeColor="accent1"/>
        <w:bottom w:val="single" w:sz="4" w:space="0" w:color="EE0C3D" w:themeColor="accent1"/>
        <w:right w:val="single" w:sz="4" w:space="0" w:color="EE0C3D" w:themeColor="accent1"/>
        <w:insideH w:val="single" w:sz="4" w:space="0" w:color="FFFFFF" w:themeColor="background1"/>
        <w:insideV w:val="single" w:sz="4" w:space="0" w:color="FFFFFF" w:themeColor="background1"/>
      </w:tblBorders>
    </w:tblPr>
    <w:tcPr>
      <w:shd w:val="clear" w:color="auto" w:fill="FDE6EB" w:themeFill="accent1" w:themeFillTint="19"/>
    </w:tcPr>
    <w:tblStylePr w:type="firstRow">
      <w:rPr>
        <w:b/>
        <w:bCs/>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0724" w:themeFill="accent1" w:themeFillShade="99"/>
      </w:tcPr>
    </w:tblStylePr>
    <w:tblStylePr w:type="firstCol">
      <w:rPr>
        <w:color w:val="FFFFFF" w:themeColor="background1"/>
      </w:rPr>
      <w:tblPr/>
      <w:tcPr>
        <w:tcBorders>
          <w:top w:val="nil"/>
          <w:left w:val="nil"/>
          <w:bottom w:val="nil"/>
          <w:right w:val="nil"/>
          <w:insideH w:val="single" w:sz="4" w:space="0" w:color="8E0724" w:themeColor="accent1" w:themeShade="99"/>
          <w:insideV w:val="nil"/>
        </w:tcBorders>
        <w:shd w:val="clear" w:color="auto" w:fill="8E072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E0724" w:themeFill="accent1" w:themeFillShade="99"/>
      </w:tcPr>
    </w:tblStylePr>
    <w:tblStylePr w:type="band1Vert">
      <w:tblPr/>
      <w:tcPr>
        <w:shd w:val="clear" w:color="auto" w:fill="FA9BB0" w:themeFill="accent1" w:themeFillTint="66"/>
      </w:tcPr>
    </w:tblStylePr>
    <w:tblStylePr w:type="band1Horz">
      <w:tblPr/>
      <w:tcPr>
        <w:shd w:val="clear" w:color="auto" w:fill="F8839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2E4DF9" w:themeColor="accent2"/>
        <w:left w:val="single" w:sz="4" w:space="0" w:color="2E4DF9" w:themeColor="accent2"/>
        <w:bottom w:val="single" w:sz="4" w:space="0" w:color="2E4DF9" w:themeColor="accent2"/>
        <w:right w:val="single" w:sz="4" w:space="0" w:color="2E4DF9" w:themeColor="accent2"/>
        <w:insideH w:val="single" w:sz="4" w:space="0" w:color="FFFFFF" w:themeColor="background1"/>
        <w:insideV w:val="single" w:sz="4" w:space="0" w:color="FFFFFF" w:themeColor="background1"/>
      </w:tblBorders>
    </w:tblPr>
    <w:tcPr>
      <w:shd w:val="clear" w:color="auto" w:fill="EAEDFE" w:themeFill="accent2" w:themeFillTint="19"/>
    </w:tcPr>
    <w:tblStylePr w:type="firstRow">
      <w:rPr>
        <w:b/>
        <w:bCs/>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51DAC" w:themeFill="accent2" w:themeFillShade="99"/>
      </w:tcPr>
    </w:tblStylePr>
    <w:tblStylePr w:type="firstCol">
      <w:rPr>
        <w:color w:val="FFFFFF" w:themeColor="background1"/>
      </w:rPr>
      <w:tblPr/>
      <w:tcPr>
        <w:tcBorders>
          <w:top w:val="nil"/>
          <w:left w:val="nil"/>
          <w:bottom w:val="nil"/>
          <w:right w:val="nil"/>
          <w:insideH w:val="single" w:sz="4" w:space="0" w:color="051DAC" w:themeColor="accent2" w:themeShade="99"/>
          <w:insideV w:val="nil"/>
        </w:tcBorders>
        <w:shd w:val="clear" w:color="auto" w:fill="051DA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51DAC" w:themeFill="accent2" w:themeFillShade="99"/>
      </w:tcPr>
    </w:tblStylePr>
    <w:tblStylePr w:type="band1Vert">
      <w:tblPr/>
      <w:tcPr>
        <w:shd w:val="clear" w:color="auto" w:fill="ABB7FC" w:themeFill="accent2" w:themeFillTint="66"/>
      </w:tcPr>
    </w:tblStylePr>
    <w:tblStylePr w:type="band1Horz">
      <w:tblPr/>
      <w:tcPr>
        <w:shd w:val="clear" w:color="auto" w:fill="96A5F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44CC36" w:themeColor="accent4"/>
        <w:left w:val="single" w:sz="4" w:space="0" w:color="F6DE00" w:themeColor="accent3"/>
        <w:bottom w:val="single" w:sz="4" w:space="0" w:color="F6DE00" w:themeColor="accent3"/>
        <w:right w:val="single" w:sz="4" w:space="0" w:color="F6DE00" w:themeColor="accent3"/>
        <w:insideH w:val="single" w:sz="4" w:space="0" w:color="FFFFFF" w:themeColor="background1"/>
        <w:insideV w:val="single" w:sz="4" w:space="0" w:color="FFFFFF" w:themeColor="background1"/>
      </w:tblBorders>
    </w:tblPr>
    <w:tcPr>
      <w:shd w:val="clear" w:color="auto" w:fill="FFFCE5" w:themeFill="accent3" w:themeFillTint="19"/>
    </w:tcPr>
    <w:tblStylePr w:type="firstRow">
      <w:rPr>
        <w:b/>
        <w:bCs/>
      </w:rPr>
      <w:tblPr/>
      <w:tcPr>
        <w:tcBorders>
          <w:top w:val="nil"/>
          <w:left w:val="nil"/>
          <w:bottom w:val="single" w:sz="24" w:space="0" w:color="44CC3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8400" w:themeFill="accent3" w:themeFillShade="99"/>
      </w:tcPr>
    </w:tblStylePr>
    <w:tblStylePr w:type="firstCol">
      <w:rPr>
        <w:color w:val="FFFFFF" w:themeColor="background1"/>
      </w:rPr>
      <w:tblPr/>
      <w:tcPr>
        <w:tcBorders>
          <w:top w:val="nil"/>
          <w:left w:val="nil"/>
          <w:bottom w:val="nil"/>
          <w:right w:val="nil"/>
          <w:insideH w:val="single" w:sz="4" w:space="0" w:color="938400" w:themeColor="accent3" w:themeShade="99"/>
          <w:insideV w:val="nil"/>
        </w:tcBorders>
        <w:shd w:val="clear" w:color="auto" w:fill="9384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8400" w:themeFill="accent3" w:themeFillShade="99"/>
      </w:tcPr>
    </w:tblStylePr>
    <w:tblStylePr w:type="band1Vert">
      <w:tblPr/>
      <w:tcPr>
        <w:shd w:val="clear" w:color="auto" w:fill="FFF495" w:themeFill="accent3" w:themeFillTint="66"/>
      </w:tcPr>
    </w:tblStylePr>
    <w:tblStylePr w:type="band1Horz">
      <w:tblPr/>
      <w:tcPr>
        <w:shd w:val="clear" w:color="auto" w:fill="FFF27B" w:themeFill="accent3" w:themeFillTint="7F"/>
      </w:tcPr>
    </w:tblStylePr>
  </w:style>
  <w:style w:type="table" w:styleId="ColorfulShading-Accent4">
    <w:name w:val="Colorful Shading Accent 4"/>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F6DE00" w:themeColor="accent3"/>
        <w:left w:val="single" w:sz="4" w:space="0" w:color="44CC36" w:themeColor="accent4"/>
        <w:bottom w:val="single" w:sz="4" w:space="0" w:color="44CC36" w:themeColor="accent4"/>
        <w:right w:val="single" w:sz="4" w:space="0" w:color="44CC36" w:themeColor="accent4"/>
        <w:insideH w:val="single" w:sz="4" w:space="0" w:color="FFFFFF" w:themeColor="background1"/>
        <w:insideV w:val="single" w:sz="4" w:space="0" w:color="FFFFFF" w:themeColor="background1"/>
      </w:tblBorders>
    </w:tblPr>
    <w:tcPr>
      <w:shd w:val="clear" w:color="auto" w:fill="ECFAEB" w:themeFill="accent4" w:themeFillTint="19"/>
    </w:tcPr>
    <w:tblStylePr w:type="firstRow">
      <w:rPr>
        <w:b/>
        <w:bCs/>
      </w:rPr>
      <w:tblPr/>
      <w:tcPr>
        <w:tcBorders>
          <w:top w:val="nil"/>
          <w:left w:val="nil"/>
          <w:bottom w:val="single" w:sz="24" w:space="0" w:color="F6DE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7B1F" w:themeFill="accent4" w:themeFillShade="99"/>
      </w:tcPr>
    </w:tblStylePr>
    <w:tblStylePr w:type="firstCol">
      <w:rPr>
        <w:color w:val="FFFFFF" w:themeColor="background1"/>
      </w:rPr>
      <w:tblPr/>
      <w:tcPr>
        <w:tcBorders>
          <w:top w:val="nil"/>
          <w:left w:val="nil"/>
          <w:bottom w:val="nil"/>
          <w:right w:val="nil"/>
          <w:insideH w:val="single" w:sz="4" w:space="0" w:color="277B1F" w:themeColor="accent4" w:themeShade="99"/>
          <w:insideV w:val="nil"/>
        </w:tcBorders>
        <w:shd w:val="clear" w:color="auto" w:fill="277B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7B1F" w:themeFill="accent4" w:themeFillShade="99"/>
      </w:tcPr>
    </w:tblStylePr>
    <w:tblStylePr w:type="band1Vert">
      <w:tblPr/>
      <w:tcPr>
        <w:shd w:val="clear" w:color="auto" w:fill="B3EAAE" w:themeFill="accent4" w:themeFillTint="66"/>
      </w:tcPr>
    </w:tblStylePr>
    <w:tblStylePr w:type="band1Horz">
      <w:tblPr/>
      <w:tcPr>
        <w:shd w:val="clear" w:color="auto" w:fill="A1E59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8C29D3" w:themeColor="accent6"/>
        <w:left w:val="single" w:sz="4" w:space="0" w:color="FC9B00" w:themeColor="accent5"/>
        <w:bottom w:val="single" w:sz="4" w:space="0" w:color="FC9B00" w:themeColor="accent5"/>
        <w:right w:val="single" w:sz="4" w:space="0" w:color="FC9B00" w:themeColor="accent5"/>
        <w:insideH w:val="single" w:sz="4" w:space="0" w:color="FFFFFF" w:themeColor="background1"/>
        <w:insideV w:val="single" w:sz="4" w:space="0" w:color="FFFFFF" w:themeColor="background1"/>
      </w:tblBorders>
    </w:tblPr>
    <w:tcPr>
      <w:shd w:val="clear" w:color="auto" w:fill="FFF5E5" w:themeFill="accent5" w:themeFillTint="19"/>
    </w:tcPr>
    <w:tblStylePr w:type="firstRow">
      <w:rPr>
        <w:b/>
        <w:bCs/>
      </w:rPr>
      <w:tblPr/>
      <w:tcPr>
        <w:tcBorders>
          <w:top w:val="nil"/>
          <w:left w:val="nil"/>
          <w:bottom w:val="single" w:sz="24" w:space="0" w:color="8C29D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5C00" w:themeFill="accent5" w:themeFillShade="99"/>
      </w:tcPr>
    </w:tblStylePr>
    <w:tblStylePr w:type="firstCol">
      <w:rPr>
        <w:color w:val="FFFFFF" w:themeColor="background1"/>
      </w:rPr>
      <w:tblPr/>
      <w:tcPr>
        <w:tcBorders>
          <w:top w:val="nil"/>
          <w:left w:val="nil"/>
          <w:bottom w:val="nil"/>
          <w:right w:val="nil"/>
          <w:insideH w:val="single" w:sz="4" w:space="0" w:color="975C00" w:themeColor="accent5" w:themeShade="99"/>
          <w:insideV w:val="nil"/>
        </w:tcBorders>
        <w:shd w:val="clear" w:color="auto" w:fill="975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75C00" w:themeFill="accent5" w:themeFillShade="99"/>
      </w:tcPr>
    </w:tblStylePr>
    <w:tblStylePr w:type="band1Vert">
      <w:tblPr/>
      <w:tcPr>
        <w:shd w:val="clear" w:color="auto" w:fill="FFD697" w:themeFill="accent5" w:themeFillTint="66"/>
      </w:tcPr>
    </w:tblStylePr>
    <w:tblStylePr w:type="band1Horz">
      <w:tblPr/>
      <w:tcPr>
        <w:shd w:val="clear" w:color="auto" w:fill="FFCD7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FC9B00" w:themeColor="accent5"/>
        <w:left w:val="single" w:sz="4" w:space="0" w:color="8C29D3" w:themeColor="accent6"/>
        <w:bottom w:val="single" w:sz="4" w:space="0" w:color="8C29D3" w:themeColor="accent6"/>
        <w:right w:val="single" w:sz="4" w:space="0" w:color="8C29D3" w:themeColor="accent6"/>
        <w:insideH w:val="single" w:sz="4" w:space="0" w:color="FFFFFF" w:themeColor="background1"/>
        <w:insideV w:val="single" w:sz="4" w:space="0" w:color="FFFFFF" w:themeColor="background1"/>
      </w:tblBorders>
    </w:tblPr>
    <w:tcPr>
      <w:shd w:val="clear" w:color="auto" w:fill="F3E9FB" w:themeFill="accent6" w:themeFillTint="19"/>
    </w:tcPr>
    <w:tblStylePr w:type="firstRow">
      <w:rPr>
        <w:b/>
        <w:bCs/>
      </w:rPr>
      <w:tblPr/>
      <w:tcPr>
        <w:tcBorders>
          <w:top w:val="nil"/>
          <w:left w:val="nil"/>
          <w:bottom w:val="single" w:sz="24" w:space="0" w:color="FC9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187E" w:themeFill="accent6" w:themeFillShade="99"/>
      </w:tcPr>
    </w:tblStylePr>
    <w:tblStylePr w:type="firstCol">
      <w:rPr>
        <w:color w:val="FFFFFF" w:themeColor="background1"/>
      </w:rPr>
      <w:tblPr/>
      <w:tcPr>
        <w:tcBorders>
          <w:top w:val="nil"/>
          <w:left w:val="nil"/>
          <w:bottom w:val="nil"/>
          <w:right w:val="nil"/>
          <w:insideH w:val="single" w:sz="4" w:space="0" w:color="53187E" w:themeColor="accent6" w:themeShade="99"/>
          <w:insideV w:val="nil"/>
        </w:tcBorders>
        <w:shd w:val="clear" w:color="auto" w:fill="53187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3187E" w:themeFill="accent6" w:themeFillShade="99"/>
      </w:tcPr>
    </w:tblStylePr>
    <w:tblStylePr w:type="band1Vert">
      <w:tblPr/>
      <w:tcPr>
        <w:shd w:val="clear" w:color="auto" w:fill="D0A8EE" w:themeFill="accent6" w:themeFillTint="66"/>
      </w:tcPr>
    </w:tblStylePr>
    <w:tblStylePr w:type="band1Horz">
      <w:tblPr/>
      <w:tcPr>
        <w:shd w:val="clear" w:color="auto" w:fill="C593E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unhideWhenUsed/>
    <w:rsid w:val="005A6EC5"/>
    <w:rPr>
      <w:sz w:val="16"/>
      <w:szCs w:val="16"/>
      <w:lang w:val="en-US"/>
    </w:rPr>
  </w:style>
  <w:style w:type="paragraph" w:styleId="CommentText">
    <w:name w:val="annotation text"/>
    <w:basedOn w:val="Normal"/>
    <w:link w:val="CommentTextChar"/>
    <w:uiPriority w:val="99"/>
    <w:unhideWhenUsed/>
    <w:rsid w:val="005A6EC5"/>
    <w:pPr>
      <w:spacing w:line="240" w:lineRule="auto"/>
    </w:pPr>
    <w:rPr>
      <w:sz w:val="20"/>
      <w:szCs w:val="20"/>
    </w:rPr>
  </w:style>
  <w:style w:type="character" w:customStyle="1" w:styleId="CommentTextChar">
    <w:name w:val="Comment Text Char"/>
    <w:basedOn w:val="DefaultParagraphFont"/>
    <w:link w:val="CommentText"/>
    <w:uiPriority w:val="99"/>
    <w:rsid w:val="005A6EC5"/>
    <w:rPr>
      <w:sz w:val="20"/>
      <w:szCs w:val="20"/>
      <w:lang w:val="en-US"/>
    </w:rPr>
  </w:style>
  <w:style w:type="paragraph" w:styleId="CommentSubject">
    <w:name w:val="annotation subject"/>
    <w:basedOn w:val="CommentText"/>
    <w:next w:val="CommentText"/>
    <w:link w:val="CommentSubjectChar"/>
    <w:uiPriority w:val="99"/>
    <w:semiHidden/>
    <w:unhideWhenUsed/>
    <w:rsid w:val="005A6EC5"/>
    <w:rPr>
      <w:b/>
      <w:bCs/>
    </w:rPr>
  </w:style>
  <w:style w:type="character" w:customStyle="1" w:styleId="CommentSubjectChar">
    <w:name w:val="Comment Subject Char"/>
    <w:basedOn w:val="CommentTextChar"/>
    <w:link w:val="CommentSubject"/>
    <w:uiPriority w:val="99"/>
    <w:semiHidden/>
    <w:rsid w:val="005A6EC5"/>
    <w:rPr>
      <w:b/>
      <w:bCs/>
      <w:sz w:val="20"/>
      <w:szCs w:val="20"/>
      <w:lang w:val="en-US"/>
    </w:rPr>
  </w:style>
  <w:style w:type="table" w:styleId="DarkList">
    <w:name w:val="Dark List"/>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EE0C3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061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2092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2092D" w:themeFill="accent1" w:themeFillShade="BF"/>
      </w:tcPr>
    </w:tblStylePr>
    <w:tblStylePr w:type="band1Vert">
      <w:tblPr/>
      <w:tcPr>
        <w:tcBorders>
          <w:top w:val="nil"/>
          <w:left w:val="nil"/>
          <w:bottom w:val="nil"/>
          <w:right w:val="nil"/>
          <w:insideH w:val="nil"/>
          <w:insideV w:val="nil"/>
        </w:tcBorders>
        <w:shd w:val="clear" w:color="auto" w:fill="B2092D" w:themeFill="accent1" w:themeFillShade="BF"/>
      </w:tcPr>
    </w:tblStylePr>
    <w:tblStylePr w:type="band1Horz">
      <w:tblPr/>
      <w:tcPr>
        <w:tcBorders>
          <w:top w:val="nil"/>
          <w:left w:val="nil"/>
          <w:bottom w:val="nil"/>
          <w:right w:val="nil"/>
          <w:insideH w:val="nil"/>
          <w:insideV w:val="nil"/>
        </w:tcBorders>
        <w:shd w:val="clear" w:color="auto" w:fill="B2092D" w:themeFill="accent1" w:themeFillShade="BF"/>
      </w:tcPr>
    </w:tblStylePr>
  </w:style>
  <w:style w:type="table" w:styleId="DarkList-Accent2">
    <w:name w:val="Dark List Accent 2"/>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2E4DF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188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625D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625D6" w:themeFill="accent2" w:themeFillShade="BF"/>
      </w:tcPr>
    </w:tblStylePr>
    <w:tblStylePr w:type="band1Vert">
      <w:tblPr/>
      <w:tcPr>
        <w:tcBorders>
          <w:top w:val="nil"/>
          <w:left w:val="nil"/>
          <w:bottom w:val="nil"/>
          <w:right w:val="nil"/>
          <w:insideH w:val="nil"/>
          <w:insideV w:val="nil"/>
        </w:tcBorders>
        <w:shd w:val="clear" w:color="auto" w:fill="0625D6" w:themeFill="accent2" w:themeFillShade="BF"/>
      </w:tcPr>
    </w:tblStylePr>
    <w:tblStylePr w:type="band1Horz">
      <w:tblPr/>
      <w:tcPr>
        <w:tcBorders>
          <w:top w:val="nil"/>
          <w:left w:val="nil"/>
          <w:bottom w:val="nil"/>
          <w:right w:val="nil"/>
          <w:insideH w:val="nil"/>
          <w:insideV w:val="nil"/>
        </w:tcBorders>
        <w:shd w:val="clear" w:color="auto" w:fill="0625D6" w:themeFill="accent2" w:themeFillShade="BF"/>
      </w:tcPr>
    </w:tblStylePr>
  </w:style>
  <w:style w:type="table" w:styleId="DarkList-Accent3">
    <w:name w:val="Dark List Accent 3"/>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F6DE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6E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8A5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8A500" w:themeFill="accent3" w:themeFillShade="BF"/>
      </w:tcPr>
    </w:tblStylePr>
    <w:tblStylePr w:type="band1Vert">
      <w:tblPr/>
      <w:tcPr>
        <w:tcBorders>
          <w:top w:val="nil"/>
          <w:left w:val="nil"/>
          <w:bottom w:val="nil"/>
          <w:right w:val="nil"/>
          <w:insideH w:val="nil"/>
          <w:insideV w:val="nil"/>
        </w:tcBorders>
        <w:shd w:val="clear" w:color="auto" w:fill="B8A500" w:themeFill="accent3" w:themeFillShade="BF"/>
      </w:tcPr>
    </w:tblStylePr>
    <w:tblStylePr w:type="band1Horz">
      <w:tblPr/>
      <w:tcPr>
        <w:tcBorders>
          <w:top w:val="nil"/>
          <w:left w:val="nil"/>
          <w:bottom w:val="nil"/>
          <w:right w:val="nil"/>
          <w:insideH w:val="nil"/>
          <w:insideV w:val="nil"/>
        </w:tcBorders>
        <w:shd w:val="clear" w:color="auto" w:fill="B8A500" w:themeFill="accent3" w:themeFillShade="BF"/>
      </w:tcPr>
    </w:tblStylePr>
  </w:style>
  <w:style w:type="table" w:styleId="DarkList-Accent4">
    <w:name w:val="Dark List Accent 4"/>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44CC3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661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1992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19927" w:themeFill="accent4" w:themeFillShade="BF"/>
      </w:tcPr>
    </w:tblStylePr>
    <w:tblStylePr w:type="band1Vert">
      <w:tblPr/>
      <w:tcPr>
        <w:tcBorders>
          <w:top w:val="nil"/>
          <w:left w:val="nil"/>
          <w:bottom w:val="nil"/>
          <w:right w:val="nil"/>
          <w:insideH w:val="nil"/>
          <w:insideV w:val="nil"/>
        </w:tcBorders>
        <w:shd w:val="clear" w:color="auto" w:fill="319927" w:themeFill="accent4" w:themeFillShade="BF"/>
      </w:tcPr>
    </w:tblStylePr>
    <w:tblStylePr w:type="band1Horz">
      <w:tblPr/>
      <w:tcPr>
        <w:tcBorders>
          <w:top w:val="nil"/>
          <w:left w:val="nil"/>
          <w:bottom w:val="nil"/>
          <w:right w:val="nil"/>
          <w:insideH w:val="nil"/>
          <w:insideV w:val="nil"/>
        </w:tcBorders>
        <w:shd w:val="clear" w:color="auto" w:fill="319927" w:themeFill="accent4" w:themeFillShade="BF"/>
      </w:tcPr>
    </w:tblStylePr>
  </w:style>
  <w:style w:type="table" w:styleId="DarkList-Accent5">
    <w:name w:val="Dark List Accent 5"/>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FC9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4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C7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C7300" w:themeFill="accent5" w:themeFillShade="BF"/>
      </w:tcPr>
    </w:tblStylePr>
    <w:tblStylePr w:type="band1Vert">
      <w:tblPr/>
      <w:tcPr>
        <w:tcBorders>
          <w:top w:val="nil"/>
          <w:left w:val="nil"/>
          <w:bottom w:val="nil"/>
          <w:right w:val="nil"/>
          <w:insideH w:val="nil"/>
          <w:insideV w:val="nil"/>
        </w:tcBorders>
        <w:shd w:val="clear" w:color="auto" w:fill="BC7300" w:themeFill="accent5" w:themeFillShade="BF"/>
      </w:tcPr>
    </w:tblStylePr>
    <w:tblStylePr w:type="band1Horz">
      <w:tblPr/>
      <w:tcPr>
        <w:tcBorders>
          <w:top w:val="nil"/>
          <w:left w:val="nil"/>
          <w:bottom w:val="nil"/>
          <w:right w:val="nil"/>
          <w:insideH w:val="nil"/>
          <w:insideV w:val="nil"/>
        </w:tcBorders>
        <w:shd w:val="clear" w:color="auto" w:fill="BC7300" w:themeFill="accent5" w:themeFillShade="BF"/>
      </w:tcPr>
    </w:tblStylePr>
  </w:style>
  <w:style w:type="table" w:styleId="DarkList-Accent6">
    <w:name w:val="Dark List Accent 6"/>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8C29D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5146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81E9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81E9D" w:themeFill="accent6" w:themeFillShade="BF"/>
      </w:tcPr>
    </w:tblStylePr>
    <w:tblStylePr w:type="band1Vert">
      <w:tblPr/>
      <w:tcPr>
        <w:tcBorders>
          <w:top w:val="nil"/>
          <w:left w:val="nil"/>
          <w:bottom w:val="nil"/>
          <w:right w:val="nil"/>
          <w:insideH w:val="nil"/>
          <w:insideV w:val="nil"/>
        </w:tcBorders>
        <w:shd w:val="clear" w:color="auto" w:fill="681E9D" w:themeFill="accent6" w:themeFillShade="BF"/>
      </w:tcPr>
    </w:tblStylePr>
    <w:tblStylePr w:type="band1Horz">
      <w:tblPr/>
      <w:tcPr>
        <w:tcBorders>
          <w:top w:val="nil"/>
          <w:left w:val="nil"/>
          <w:bottom w:val="nil"/>
          <w:right w:val="nil"/>
          <w:insideH w:val="nil"/>
          <w:insideV w:val="nil"/>
        </w:tcBorders>
        <w:shd w:val="clear" w:color="auto" w:fill="681E9D" w:themeFill="accent6" w:themeFillShade="BF"/>
      </w:tcPr>
    </w:tblStylePr>
  </w:style>
  <w:style w:type="paragraph" w:styleId="DocumentMap">
    <w:name w:val="Document Map"/>
    <w:basedOn w:val="Normal"/>
    <w:link w:val="DocumentMapChar"/>
    <w:uiPriority w:val="99"/>
    <w:semiHidden/>
    <w:unhideWhenUsed/>
    <w:rsid w:val="005A6EC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A6EC5"/>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5A6EC5"/>
    <w:pPr>
      <w:spacing w:after="0" w:line="240" w:lineRule="auto"/>
    </w:pPr>
  </w:style>
  <w:style w:type="character" w:customStyle="1" w:styleId="E-mailSignatureChar">
    <w:name w:val="E-mail Signature Char"/>
    <w:basedOn w:val="DefaultParagraphFont"/>
    <w:link w:val="E-mailSignature"/>
    <w:uiPriority w:val="99"/>
    <w:semiHidden/>
    <w:rsid w:val="005A6EC5"/>
    <w:rPr>
      <w:lang w:val="en-US"/>
    </w:rPr>
  </w:style>
  <w:style w:type="character" w:styleId="Emphasis">
    <w:name w:val="Emphasis"/>
    <w:basedOn w:val="DefaultParagraphFont"/>
    <w:uiPriority w:val="20"/>
    <w:qFormat/>
    <w:rsid w:val="005A6EC5"/>
    <w:rPr>
      <w:i/>
      <w:iCs/>
      <w:lang w:val="en-US"/>
    </w:rPr>
  </w:style>
  <w:style w:type="paragraph" w:styleId="EnvelopeAddress">
    <w:name w:val="envelope address"/>
    <w:basedOn w:val="Normal"/>
    <w:uiPriority w:val="99"/>
    <w:semiHidden/>
    <w:unhideWhenUsed/>
    <w:rsid w:val="005A6EC5"/>
    <w:pPr>
      <w:framePr w:w="7920" w:h="1980" w:hRule="exact" w:hSpace="180" w:wrap="auto" w:hAnchor="page" w:xAlign="center" w:yAlign="bottom"/>
      <w:spacing w:after="0" w:line="240" w:lineRule="auto"/>
      <w:ind w:left="2880"/>
    </w:pPr>
    <w:rPr>
      <w:rFonts w:eastAsiaTheme="majorEastAsia" w:cs="Arial"/>
      <w:szCs w:val="24"/>
    </w:rPr>
  </w:style>
  <w:style w:type="paragraph" w:styleId="EnvelopeReturn">
    <w:name w:val="envelope return"/>
    <w:basedOn w:val="Normal"/>
    <w:uiPriority w:val="99"/>
    <w:semiHidden/>
    <w:unhideWhenUsed/>
    <w:rsid w:val="005A6EC5"/>
    <w:pPr>
      <w:spacing w:after="0" w:line="240" w:lineRule="auto"/>
    </w:pPr>
    <w:rPr>
      <w:rFonts w:eastAsiaTheme="majorEastAsia" w:cs="Arial"/>
      <w:sz w:val="20"/>
      <w:szCs w:val="20"/>
    </w:rPr>
  </w:style>
  <w:style w:type="character" w:styleId="FollowedHyperlink">
    <w:name w:val="FollowedHyperlink"/>
    <w:basedOn w:val="DefaultParagraphFont"/>
    <w:uiPriority w:val="99"/>
    <w:semiHidden/>
    <w:unhideWhenUsed/>
    <w:rsid w:val="005A6EC5"/>
    <w:rPr>
      <w:color w:val="2E4DF9" w:themeColor="followedHyperlink"/>
      <w:u w:val="single"/>
      <w:lang w:val="en-US"/>
    </w:rPr>
  </w:style>
  <w:style w:type="table" w:styleId="GridTable1Light">
    <w:name w:val="Grid Table 1 Light"/>
    <w:basedOn w:val="TableNormal"/>
    <w:uiPriority w:val="46"/>
    <w:rsid w:val="005A6EC5"/>
    <w:pPr>
      <w:spacing w:before="0"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A6EC5"/>
    <w:pPr>
      <w:spacing w:before="0" w:after="0" w:line="240" w:lineRule="auto"/>
    </w:pPr>
    <w:tblPr>
      <w:tblStyleRowBandSize w:val="1"/>
      <w:tblStyleColBandSize w:val="1"/>
      <w:tblBorders>
        <w:top w:val="single" w:sz="4" w:space="0" w:color="FA9BB0" w:themeColor="accent1" w:themeTint="66"/>
        <w:left w:val="single" w:sz="4" w:space="0" w:color="FA9BB0" w:themeColor="accent1" w:themeTint="66"/>
        <w:bottom w:val="single" w:sz="4" w:space="0" w:color="FA9BB0" w:themeColor="accent1" w:themeTint="66"/>
        <w:right w:val="single" w:sz="4" w:space="0" w:color="FA9BB0" w:themeColor="accent1" w:themeTint="66"/>
        <w:insideH w:val="single" w:sz="4" w:space="0" w:color="FA9BB0" w:themeColor="accent1" w:themeTint="66"/>
        <w:insideV w:val="single" w:sz="4" w:space="0" w:color="FA9BB0" w:themeColor="accent1" w:themeTint="66"/>
      </w:tblBorders>
    </w:tblPr>
    <w:tblStylePr w:type="firstRow">
      <w:rPr>
        <w:b/>
        <w:bCs/>
      </w:rPr>
      <w:tblPr/>
      <w:tcPr>
        <w:tcBorders>
          <w:bottom w:val="single" w:sz="12" w:space="0" w:color="F76A88" w:themeColor="accent1" w:themeTint="99"/>
        </w:tcBorders>
      </w:tcPr>
    </w:tblStylePr>
    <w:tblStylePr w:type="lastRow">
      <w:rPr>
        <w:b/>
        <w:bCs/>
      </w:rPr>
      <w:tblPr/>
      <w:tcPr>
        <w:tcBorders>
          <w:top w:val="double" w:sz="2" w:space="0" w:color="F76A8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A6EC5"/>
    <w:pPr>
      <w:spacing w:before="0" w:after="0" w:line="240" w:lineRule="auto"/>
    </w:pPr>
    <w:tblPr>
      <w:tblStyleRowBandSize w:val="1"/>
      <w:tblStyleColBandSize w:val="1"/>
      <w:tblBorders>
        <w:top w:val="single" w:sz="4" w:space="0" w:color="ABB7FC" w:themeColor="accent2" w:themeTint="66"/>
        <w:left w:val="single" w:sz="4" w:space="0" w:color="ABB7FC" w:themeColor="accent2" w:themeTint="66"/>
        <w:bottom w:val="single" w:sz="4" w:space="0" w:color="ABB7FC" w:themeColor="accent2" w:themeTint="66"/>
        <w:right w:val="single" w:sz="4" w:space="0" w:color="ABB7FC" w:themeColor="accent2" w:themeTint="66"/>
        <w:insideH w:val="single" w:sz="4" w:space="0" w:color="ABB7FC" w:themeColor="accent2" w:themeTint="66"/>
        <w:insideV w:val="single" w:sz="4" w:space="0" w:color="ABB7FC" w:themeColor="accent2" w:themeTint="66"/>
      </w:tblBorders>
    </w:tblPr>
    <w:tblStylePr w:type="firstRow">
      <w:rPr>
        <w:b/>
        <w:bCs/>
      </w:rPr>
      <w:tblPr/>
      <w:tcPr>
        <w:tcBorders>
          <w:bottom w:val="single" w:sz="12" w:space="0" w:color="8193FB" w:themeColor="accent2" w:themeTint="99"/>
        </w:tcBorders>
      </w:tcPr>
    </w:tblStylePr>
    <w:tblStylePr w:type="lastRow">
      <w:rPr>
        <w:b/>
        <w:bCs/>
      </w:rPr>
      <w:tblPr/>
      <w:tcPr>
        <w:tcBorders>
          <w:top w:val="double" w:sz="2" w:space="0" w:color="8193F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A6EC5"/>
    <w:pPr>
      <w:spacing w:before="0" w:after="0" w:line="240" w:lineRule="auto"/>
    </w:pPr>
    <w:tblPr>
      <w:tblStyleRowBandSize w:val="1"/>
      <w:tblStyleColBandSize w:val="1"/>
      <w:tblBorders>
        <w:top w:val="single" w:sz="4" w:space="0" w:color="FFF495" w:themeColor="accent3" w:themeTint="66"/>
        <w:left w:val="single" w:sz="4" w:space="0" w:color="FFF495" w:themeColor="accent3" w:themeTint="66"/>
        <w:bottom w:val="single" w:sz="4" w:space="0" w:color="FFF495" w:themeColor="accent3" w:themeTint="66"/>
        <w:right w:val="single" w:sz="4" w:space="0" w:color="FFF495" w:themeColor="accent3" w:themeTint="66"/>
        <w:insideH w:val="single" w:sz="4" w:space="0" w:color="FFF495" w:themeColor="accent3" w:themeTint="66"/>
        <w:insideV w:val="single" w:sz="4" w:space="0" w:color="FFF495" w:themeColor="accent3" w:themeTint="66"/>
      </w:tblBorders>
    </w:tblPr>
    <w:tblStylePr w:type="firstRow">
      <w:rPr>
        <w:b/>
        <w:bCs/>
      </w:rPr>
      <w:tblPr/>
      <w:tcPr>
        <w:tcBorders>
          <w:bottom w:val="single" w:sz="12" w:space="0" w:color="FFEF60" w:themeColor="accent3" w:themeTint="99"/>
        </w:tcBorders>
      </w:tcPr>
    </w:tblStylePr>
    <w:tblStylePr w:type="lastRow">
      <w:rPr>
        <w:b/>
        <w:bCs/>
      </w:rPr>
      <w:tblPr/>
      <w:tcPr>
        <w:tcBorders>
          <w:top w:val="double" w:sz="2" w:space="0" w:color="FFEF6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A6EC5"/>
    <w:pPr>
      <w:spacing w:before="0" w:after="0" w:line="240" w:lineRule="auto"/>
    </w:pPr>
    <w:tblPr>
      <w:tblStyleRowBandSize w:val="1"/>
      <w:tblStyleColBandSize w:val="1"/>
      <w:tblBorders>
        <w:top w:val="single" w:sz="4" w:space="0" w:color="B3EAAE" w:themeColor="accent4" w:themeTint="66"/>
        <w:left w:val="single" w:sz="4" w:space="0" w:color="B3EAAE" w:themeColor="accent4" w:themeTint="66"/>
        <w:bottom w:val="single" w:sz="4" w:space="0" w:color="B3EAAE" w:themeColor="accent4" w:themeTint="66"/>
        <w:right w:val="single" w:sz="4" w:space="0" w:color="B3EAAE" w:themeColor="accent4" w:themeTint="66"/>
        <w:insideH w:val="single" w:sz="4" w:space="0" w:color="B3EAAE" w:themeColor="accent4" w:themeTint="66"/>
        <w:insideV w:val="single" w:sz="4" w:space="0" w:color="B3EAAE" w:themeColor="accent4" w:themeTint="66"/>
      </w:tblBorders>
    </w:tblPr>
    <w:tblStylePr w:type="firstRow">
      <w:rPr>
        <w:b/>
        <w:bCs/>
      </w:rPr>
      <w:tblPr/>
      <w:tcPr>
        <w:tcBorders>
          <w:bottom w:val="single" w:sz="12" w:space="0" w:color="8EE086" w:themeColor="accent4" w:themeTint="99"/>
        </w:tcBorders>
      </w:tcPr>
    </w:tblStylePr>
    <w:tblStylePr w:type="lastRow">
      <w:rPr>
        <w:b/>
        <w:bCs/>
      </w:rPr>
      <w:tblPr/>
      <w:tcPr>
        <w:tcBorders>
          <w:top w:val="double" w:sz="2" w:space="0" w:color="8EE08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A6EC5"/>
    <w:pPr>
      <w:spacing w:before="0" w:after="0" w:line="240" w:lineRule="auto"/>
    </w:pPr>
    <w:tblPr>
      <w:tblStyleRowBandSize w:val="1"/>
      <w:tblStyleColBandSize w:val="1"/>
      <w:tblBorders>
        <w:top w:val="single" w:sz="4" w:space="0" w:color="FFD697" w:themeColor="accent5" w:themeTint="66"/>
        <w:left w:val="single" w:sz="4" w:space="0" w:color="FFD697" w:themeColor="accent5" w:themeTint="66"/>
        <w:bottom w:val="single" w:sz="4" w:space="0" w:color="FFD697" w:themeColor="accent5" w:themeTint="66"/>
        <w:right w:val="single" w:sz="4" w:space="0" w:color="FFD697" w:themeColor="accent5" w:themeTint="66"/>
        <w:insideH w:val="single" w:sz="4" w:space="0" w:color="FFD697" w:themeColor="accent5" w:themeTint="66"/>
        <w:insideV w:val="single" w:sz="4" w:space="0" w:color="FFD697" w:themeColor="accent5" w:themeTint="66"/>
      </w:tblBorders>
    </w:tblPr>
    <w:tblStylePr w:type="firstRow">
      <w:rPr>
        <w:b/>
        <w:bCs/>
      </w:rPr>
      <w:tblPr/>
      <w:tcPr>
        <w:tcBorders>
          <w:bottom w:val="single" w:sz="12" w:space="0" w:color="FFC264" w:themeColor="accent5" w:themeTint="99"/>
        </w:tcBorders>
      </w:tcPr>
    </w:tblStylePr>
    <w:tblStylePr w:type="lastRow">
      <w:rPr>
        <w:b/>
        <w:bCs/>
      </w:rPr>
      <w:tblPr/>
      <w:tcPr>
        <w:tcBorders>
          <w:top w:val="double" w:sz="2" w:space="0" w:color="FFC26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A6EC5"/>
    <w:pPr>
      <w:spacing w:before="0" w:after="0" w:line="240" w:lineRule="auto"/>
    </w:pPr>
    <w:tblPr>
      <w:tblStyleRowBandSize w:val="1"/>
      <w:tblStyleColBandSize w:val="1"/>
      <w:tblBorders>
        <w:top w:val="single" w:sz="4" w:space="0" w:color="D0A8EE" w:themeColor="accent6" w:themeTint="66"/>
        <w:left w:val="single" w:sz="4" w:space="0" w:color="D0A8EE" w:themeColor="accent6" w:themeTint="66"/>
        <w:bottom w:val="single" w:sz="4" w:space="0" w:color="D0A8EE" w:themeColor="accent6" w:themeTint="66"/>
        <w:right w:val="single" w:sz="4" w:space="0" w:color="D0A8EE" w:themeColor="accent6" w:themeTint="66"/>
        <w:insideH w:val="single" w:sz="4" w:space="0" w:color="D0A8EE" w:themeColor="accent6" w:themeTint="66"/>
        <w:insideV w:val="single" w:sz="4" w:space="0" w:color="D0A8EE" w:themeColor="accent6" w:themeTint="66"/>
      </w:tblBorders>
    </w:tblPr>
    <w:tblStylePr w:type="firstRow">
      <w:rPr>
        <w:b/>
        <w:bCs/>
      </w:rPr>
      <w:tblPr/>
      <w:tcPr>
        <w:tcBorders>
          <w:bottom w:val="single" w:sz="12" w:space="0" w:color="B97DE5" w:themeColor="accent6" w:themeTint="99"/>
        </w:tcBorders>
      </w:tcPr>
    </w:tblStylePr>
    <w:tblStylePr w:type="lastRow">
      <w:rPr>
        <w:b/>
        <w:bCs/>
      </w:rPr>
      <w:tblPr/>
      <w:tcPr>
        <w:tcBorders>
          <w:top w:val="double" w:sz="2" w:space="0" w:color="B97DE5"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A6EC5"/>
    <w:pPr>
      <w:spacing w:before="0"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A6EC5"/>
    <w:pPr>
      <w:spacing w:before="0" w:after="0" w:line="240" w:lineRule="auto"/>
    </w:pPr>
    <w:tblPr>
      <w:tblStyleRowBandSize w:val="1"/>
      <w:tblStyleColBandSize w:val="1"/>
      <w:tblBorders>
        <w:top w:val="single" w:sz="2" w:space="0" w:color="F76A88" w:themeColor="accent1" w:themeTint="99"/>
        <w:bottom w:val="single" w:sz="2" w:space="0" w:color="F76A88" w:themeColor="accent1" w:themeTint="99"/>
        <w:insideH w:val="single" w:sz="2" w:space="0" w:color="F76A88" w:themeColor="accent1" w:themeTint="99"/>
        <w:insideV w:val="single" w:sz="2" w:space="0" w:color="F76A88" w:themeColor="accent1" w:themeTint="99"/>
      </w:tblBorders>
    </w:tblPr>
    <w:tblStylePr w:type="firstRow">
      <w:rPr>
        <w:b/>
        <w:bCs/>
      </w:rPr>
      <w:tblPr/>
      <w:tcPr>
        <w:tcBorders>
          <w:top w:val="nil"/>
          <w:bottom w:val="single" w:sz="12" w:space="0" w:color="F76A88" w:themeColor="accent1" w:themeTint="99"/>
          <w:insideH w:val="nil"/>
          <w:insideV w:val="nil"/>
        </w:tcBorders>
        <w:shd w:val="clear" w:color="auto" w:fill="FFFFFF" w:themeFill="background1"/>
      </w:tcPr>
    </w:tblStylePr>
    <w:tblStylePr w:type="lastRow">
      <w:rPr>
        <w:b/>
        <w:bCs/>
      </w:rPr>
      <w:tblPr/>
      <w:tcPr>
        <w:tcBorders>
          <w:top w:val="double" w:sz="2" w:space="0" w:color="F76A8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GridTable2-Accent2">
    <w:name w:val="Grid Table 2 Accent 2"/>
    <w:basedOn w:val="TableNormal"/>
    <w:uiPriority w:val="47"/>
    <w:rsid w:val="005A6EC5"/>
    <w:pPr>
      <w:spacing w:before="0" w:after="0" w:line="240" w:lineRule="auto"/>
    </w:pPr>
    <w:tblPr>
      <w:tblStyleRowBandSize w:val="1"/>
      <w:tblStyleColBandSize w:val="1"/>
      <w:tblBorders>
        <w:top w:val="single" w:sz="2" w:space="0" w:color="8193FB" w:themeColor="accent2" w:themeTint="99"/>
        <w:bottom w:val="single" w:sz="2" w:space="0" w:color="8193FB" w:themeColor="accent2" w:themeTint="99"/>
        <w:insideH w:val="single" w:sz="2" w:space="0" w:color="8193FB" w:themeColor="accent2" w:themeTint="99"/>
        <w:insideV w:val="single" w:sz="2" w:space="0" w:color="8193FB" w:themeColor="accent2" w:themeTint="99"/>
      </w:tblBorders>
    </w:tblPr>
    <w:tblStylePr w:type="firstRow">
      <w:rPr>
        <w:b/>
        <w:bCs/>
      </w:rPr>
      <w:tblPr/>
      <w:tcPr>
        <w:tcBorders>
          <w:top w:val="nil"/>
          <w:bottom w:val="single" w:sz="12" w:space="0" w:color="8193FB" w:themeColor="accent2" w:themeTint="99"/>
          <w:insideH w:val="nil"/>
          <w:insideV w:val="nil"/>
        </w:tcBorders>
        <w:shd w:val="clear" w:color="auto" w:fill="FFFFFF" w:themeFill="background1"/>
      </w:tcPr>
    </w:tblStylePr>
    <w:tblStylePr w:type="lastRow">
      <w:rPr>
        <w:b/>
        <w:bCs/>
      </w:rPr>
      <w:tblPr/>
      <w:tcPr>
        <w:tcBorders>
          <w:top w:val="double" w:sz="2" w:space="0" w:color="8193F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GridTable2-Accent3">
    <w:name w:val="Grid Table 2 Accent 3"/>
    <w:basedOn w:val="TableNormal"/>
    <w:uiPriority w:val="47"/>
    <w:rsid w:val="005A6EC5"/>
    <w:pPr>
      <w:spacing w:before="0" w:after="0" w:line="240" w:lineRule="auto"/>
    </w:pPr>
    <w:tblPr>
      <w:tblStyleRowBandSize w:val="1"/>
      <w:tblStyleColBandSize w:val="1"/>
      <w:tblBorders>
        <w:top w:val="single" w:sz="2" w:space="0" w:color="FFEF60" w:themeColor="accent3" w:themeTint="99"/>
        <w:bottom w:val="single" w:sz="2" w:space="0" w:color="FFEF60" w:themeColor="accent3" w:themeTint="99"/>
        <w:insideH w:val="single" w:sz="2" w:space="0" w:color="FFEF60" w:themeColor="accent3" w:themeTint="99"/>
        <w:insideV w:val="single" w:sz="2" w:space="0" w:color="FFEF60" w:themeColor="accent3" w:themeTint="99"/>
      </w:tblBorders>
    </w:tblPr>
    <w:tblStylePr w:type="firstRow">
      <w:rPr>
        <w:b/>
        <w:bCs/>
      </w:rPr>
      <w:tblPr/>
      <w:tcPr>
        <w:tcBorders>
          <w:top w:val="nil"/>
          <w:bottom w:val="single" w:sz="12" w:space="0" w:color="FFEF60" w:themeColor="accent3" w:themeTint="99"/>
          <w:insideH w:val="nil"/>
          <w:insideV w:val="nil"/>
        </w:tcBorders>
        <w:shd w:val="clear" w:color="auto" w:fill="FFFFFF" w:themeFill="background1"/>
      </w:tcPr>
    </w:tblStylePr>
    <w:tblStylePr w:type="lastRow">
      <w:rPr>
        <w:b/>
        <w:bCs/>
      </w:rPr>
      <w:tblPr/>
      <w:tcPr>
        <w:tcBorders>
          <w:top w:val="double" w:sz="2" w:space="0" w:color="FFEF6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GridTable2-Accent4">
    <w:name w:val="Grid Table 2 Accent 4"/>
    <w:basedOn w:val="TableNormal"/>
    <w:uiPriority w:val="47"/>
    <w:rsid w:val="005A6EC5"/>
    <w:pPr>
      <w:spacing w:before="0" w:after="0" w:line="240" w:lineRule="auto"/>
    </w:pPr>
    <w:tblPr>
      <w:tblStyleRowBandSize w:val="1"/>
      <w:tblStyleColBandSize w:val="1"/>
      <w:tblBorders>
        <w:top w:val="single" w:sz="2" w:space="0" w:color="8EE086" w:themeColor="accent4" w:themeTint="99"/>
        <w:bottom w:val="single" w:sz="2" w:space="0" w:color="8EE086" w:themeColor="accent4" w:themeTint="99"/>
        <w:insideH w:val="single" w:sz="2" w:space="0" w:color="8EE086" w:themeColor="accent4" w:themeTint="99"/>
        <w:insideV w:val="single" w:sz="2" w:space="0" w:color="8EE086" w:themeColor="accent4" w:themeTint="99"/>
      </w:tblBorders>
    </w:tblPr>
    <w:tblStylePr w:type="firstRow">
      <w:rPr>
        <w:b/>
        <w:bCs/>
      </w:rPr>
      <w:tblPr/>
      <w:tcPr>
        <w:tcBorders>
          <w:top w:val="nil"/>
          <w:bottom w:val="single" w:sz="12" w:space="0" w:color="8EE086" w:themeColor="accent4" w:themeTint="99"/>
          <w:insideH w:val="nil"/>
          <w:insideV w:val="nil"/>
        </w:tcBorders>
        <w:shd w:val="clear" w:color="auto" w:fill="FFFFFF" w:themeFill="background1"/>
      </w:tcPr>
    </w:tblStylePr>
    <w:tblStylePr w:type="lastRow">
      <w:rPr>
        <w:b/>
        <w:bCs/>
      </w:rPr>
      <w:tblPr/>
      <w:tcPr>
        <w:tcBorders>
          <w:top w:val="double" w:sz="2" w:space="0" w:color="8EE08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GridTable2-Accent5">
    <w:name w:val="Grid Table 2 Accent 5"/>
    <w:basedOn w:val="TableNormal"/>
    <w:uiPriority w:val="47"/>
    <w:rsid w:val="005A6EC5"/>
    <w:pPr>
      <w:spacing w:before="0" w:after="0" w:line="240" w:lineRule="auto"/>
    </w:pPr>
    <w:tblPr>
      <w:tblStyleRowBandSize w:val="1"/>
      <w:tblStyleColBandSize w:val="1"/>
      <w:tblBorders>
        <w:top w:val="single" w:sz="2" w:space="0" w:color="FFC264" w:themeColor="accent5" w:themeTint="99"/>
        <w:bottom w:val="single" w:sz="2" w:space="0" w:color="FFC264" w:themeColor="accent5" w:themeTint="99"/>
        <w:insideH w:val="single" w:sz="2" w:space="0" w:color="FFC264" w:themeColor="accent5" w:themeTint="99"/>
        <w:insideV w:val="single" w:sz="2" w:space="0" w:color="FFC264" w:themeColor="accent5" w:themeTint="99"/>
      </w:tblBorders>
    </w:tblPr>
    <w:tblStylePr w:type="firstRow">
      <w:rPr>
        <w:b/>
        <w:bCs/>
      </w:rPr>
      <w:tblPr/>
      <w:tcPr>
        <w:tcBorders>
          <w:top w:val="nil"/>
          <w:bottom w:val="single" w:sz="12" w:space="0" w:color="FFC264" w:themeColor="accent5" w:themeTint="99"/>
          <w:insideH w:val="nil"/>
          <w:insideV w:val="nil"/>
        </w:tcBorders>
        <w:shd w:val="clear" w:color="auto" w:fill="FFFFFF" w:themeFill="background1"/>
      </w:tcPr>
    </w:tblStylePr>
    <w:tblStylePr w:type="lastRow">
      <w:rPr>
        <w:b/>
        <w:bCs/>
      </w:rPr>
      <w:tblPr/>
      <w:tcPr>
        <w:tcBorders>
          <w:top w:val="double" w:sz="2" w:space="0" w:color="FFC26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GridTable2-Accent6">
    <w:name w:val="Grid Table 2 Accent 6"/>
    <w:basedOn w:val="TableNormal"/>
    <w:uiPriority w:val="47"/>
    <w:rsid w:val="005A6EC5"/>
    <w:pPr>
      <w:spacing w:before="0" w:after="0" w:line="240" w:lineRule="auto"/>
    </w:pPr>
    <w:tblPr>
      <w:tblStyleRowBandSize w:val="1"/>
      <w:tblStyleColBandSize w:val="1"/>
      <w:tblBorders>
        <w:top w:val="single" w:sz="2" w:space="0" w:color="B97DE5" w:themeColor="accent6" w:themeTint="99"/>
        <w:bottom w:val="single" w:sz="2" w:space="0" w:color="B97DE5" w:themeColor="accent6" w:themeTint="99"/>
        <w:insideH w:val="single" w:sz="2" w:space="0" w:color="B97DE5" w:themeColor="accent6" w:themeTint="99"/>
        <w:insideV w:val="single" w:sz="2" w:space="0" w:color="B97DE5" w:themeColor="accent6" w:themeTint="99"/>
      </w:tblBorders>
    </w:tblPr>
    <w:tblStylePr w:type="firstRow">
      <w:rPr>
        <w:b/>
        <w:bCs/>
      </w:rPr>
      <w:tblPr/>
      <w:tcPr>
        <w:tcBorders>
          <w:top w:val="nil"/>
          <w:bottom w:val="single" w:sz="12" w:space="0" w:color="B97DE5" w:themeColor="accent6" w:themeTint="99"/>
          <w:insideH w:val="nil"/>
          <w:insideV w:val="nil"/>
        </w:tcBorders>
        <w:shd w:val="clear" w:color="auto" w:fill="FFFFFF" w:themeFill="background1"/>
      </w:tcPr>
    </w:tblStylePr>
    <w:tblStylePr w:type="lastRow">
      <w:rPr>
        <w:b/>
        <w:bCs/>
      </w:rPr>
      <w:tblPr/>
      <w:tcPr>
        <w:tcBorders>
          <w:top w:val="double" w:sz="2" w:space="0" w:color="B97DE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GridTable3">
    <w:name w:val="Grid Table 3"/>
    <w:basedOn w:val="TableNormal"/>
    <w:uiPriority w:val="48"/>
    <w:rsid w:val="005A6EC5"/>
    <w:pPr>
      <w:spacing w:before="0"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A6EC5"/>
    <w:pPr>
      <w:spacing w:before="0" w:after="0" w:line="240" w:lineRule="auto"/>
    </w:p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DD7" w:themeFill="accent1" w:themeFillTint="33"/>
      </w:tcPr>
    </w:tblStylePr>
    <w:tblStylePr w:type="band1Horz">
      <w:tblPr/>
      <w:tcPr>
        <w:shd w:val="clear" w:color="auto" w:fill="FCCDD7" w:themeFill="accent1" w:themeFillTint="33"/>
      </w:tcPr>
    </w:tblStylePr>
    <w:tblStylePr w:type="neCell">
      <w:tblPr/>
      <w:tcPr>
        <w:tcBorders>
          <w:bottom w:val="single" w:sz="4" w:space="0" w:color="F76A88" w:themeColor="accent1" w:themeTint="99"/>
        </w:tcBorders>
      </w:tcPr>
    </w:tblStylePr>
    <w:tblStylePr w:type="nwCell">
      <w:tblPr/>
      <w:tcPr>
        <w:tcBorders>
          <w:bottom w:val="single" w:sz="4" w:space="0" w:color="F76A88" w:themeColor="accent1" w:themeTint="99"/>
        </w:tcBorders>
      </w:tcPr>
    </w:tblStylePr>
    <w:tblStylePr w:type="seCell">
      <w:tblPr/>
      <w:tcPr>
        <w:tcBorders>
          <w:top w:val="single" w:sz="4" w:space="0" w:color="F76A88" w:themeColor="accent1" w:themeTint="99"/>
        </w:tcBorders>
      </w:tcPr>
    </w:tblStylePr>
    <w:tblStylePr w:type="swCell">
      <w:tblPr/>
      <w:tcPr>
        <w:tcBorders>
          <w:top w:val="single" w:sz="4" w:space="0" w:color="F76A88" w:themeColor="accent1" w:themeTint="99"/>
        </w:tcBorders>
      </w:tcPr>
    </w:tblStylePr>
  </w:style>
  <w:style w:type="table" w:styleId="GridTable3-Accent2">
    <w:name w:val="Grid Table 3 Accent 2"/>
    <w:basedOn w:val="TableNormal"/>
    <w:uiPriority w:val="48"/>
    <w:rsid w:val="005A6EC5"/>
    <w:pPr>
      <w:spacing w:before="0" w:after="0" w:line="240" w:lineRule="auto"/>
    </w:p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BFD" w:themeFill="accent2" w:themeFillTint="33"/>
      </w:tcPr>
    </w:tblStylePr>
    <w:tblStylePr w:type="band1Horz">
      <w:tblPr/>
      <w:tcPr>
        <w:shd w:val="clear" w:color="auto" w:fill="D5DBFD" w:themeFill="accent2" w:themeFillTint="33"/>
      </w:tcPr>
    </w:tblStylePr>
    <w:tblStylePr w:type="neCell">
      <w:tblPr/>
      <w:tcPr>
        <w:tcBorders>
          <w:bottom w:val="single" w:sz="4" w:space="0" w:color="8193FB" w:themeColor="accent2" w:themeTint="99"/>
        </w:tcBorders>
      </w:tcPr>
    </w:tblStylePr>
    <w:tblStylePr w:type="nwCell">
      <w:tblPr/>
      <w:tcPr>
        <w:tcBorders>
          <w:bottom w:val="single" w:sz="4" w:space="0" w:color="8193FB" w:themeColor="accent2" w:themeTint="99"/>
        </w:tcBorders>
      </w:tcPr>
    </w:tblStylePr>
    <w:tblStylePr w:type="seCell">
      <w:tblPr/>
      <w:tcPr>
        <w:tcBorders>
          <w:top w:val="single" w:sz="4" w:space="0" w:color="8193FB" w:themeColor="accent2" w:themeTint="99"/>
        </w:tcBorders>
      </w:tcPr>
    </w:tblStylePr>
    <w:tblStylePr w:type="swCell">
      <w:tblPr/>
      <w:tcPr>
        <w:tcBorders>
          <w:top w:val="single" w:sz="4" w:space="0" w:color="8193FB" w:themeColor="accent2" w:themeTint="99"/>
        </w:tcBorders>
      </w:tcPr>
    </w:tblStylePr>
  </w:style>
  <w:style w:type="table" w:styleId="GridTable3-Accent3">
    <w:name w:val="Grid Table 3 Accent 3"/>
    <w:basedOn w:val="TableNormal"/>
    <w:uiPriority w:val="48"/>
    <w:rsid w:val="005A6EC5"/>
    <w:pPr>
      <w:spacing w:before="0" w:after="0" w:line="240" w:lineRule="auto"/>
    </w:p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9CA" w:themeFill="accent3" w:themeFillTint="33"/>
      </w:tcPr>
    </w:tblStylePr>
    <w:tblStylePr w:type="band1Horz">
      <w:tblPr/>
      <w:tcPr>
        <w:shd w:val="clear" w:color="auto" w:fill="FFF9CA" w:themeFill="accent3" w:themeFillTint="33"/>
      </w:tcPr>
    </w:tblStylePr>
    <w:tblStylePr w:type="neCell">
      <w:tblPr/>
      <w:tcPr>
        <w:tcBorders>
          <w:bottom w:val="single" w:sz="4" w:space="0" w:color="FFEF60" w:themeColor="accent3" w:themeTint="99"/>
        </w:tcBorders>
      </w:tcPr>
    </w:tblStylePr>
    <w:tblStylePr w:type="nwCell">
      <w:tblPr/>
      <w:tcPr>
        <w:tcBorders>
          <w:bottom w:val="single" w:sz="4" w:space="0" w:color="FFEF60" w:themeColor="accent3" w:themeTint="99"/>
        </w:tcBorders>
      </w:tcPr>
    </w:tblStylePr>
    <w:tblStylePr w:type="seCell">
      <w:tblPr/>
      <w:tcPr>
        <w:tcBorders>
          <w:top w:val="single" w:sz="4" w:space="0" w:color="FFEF60" w:themeColor="accent3" w:themeTint="99"/>
        </w:tcBorders>
      </w:tcPr>
    </w:tblStylePr>
    <w:tblStylePr w:type="swCell">
      <w:tblPr/>
      <w:tcPr>
        <w:tcBorders>
          <w:top w:val="single" w:sz="4" w:space="0" w:color="FFEF60" w:themeColor="accent3" w:themeTint="99"/>
        </w:tcBorders>
      </w:tcPr>
    </w:tblStylePr>
  </w:style>
  <w:style w:type="table" w:styleId="GridTable3-Accent4">
    <w:name w:val="Grid Table 3 Accent 4"/>
    <w:basedOn w:val="TableNormal"/>
    <w:uiPriority w:val="48"/>
    <w:rsid w:val="005A6EC5"/>
    <w:pPr>
      <w:spacing w:before="0" w:after="0" w:line="240" w:lineRule="auto"/>
    </w:p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4D6" w:themeFill="accent4" w:themeFillTint="33"/>
      </w:tcPr>
    </w:tblStylePr>
    <w:tblStylePr w:type="band1Horz">
      <w:tblPr/>
      <w:tcPr>
        <w:shd w:val="clear" w:color="auto" w:fill="D9F4D6" w:themeFill="accent4" w:themeFillTint="33"/>
      </w:tcPr>
    </w:tblStylePr>
    <w:tblStylePr w:type="neCell">
      <w:tblPr/>
      <w:tcPr>
        <w:tcBorders>
          <w:bottom w:val="single" w:sz="4" w:space="0" w:color="8EE086" w:themeColor="accent4" w:themeTint="99"/>
        </w:tcBorders>
      </w:tcPr>
    </w:tblStylePr>
    <w:tblStylePr w:type="nwCell">
      <w:tblPr/>
      <w:tcPr>
        <w:tcBorders>
          <w:bottom w:val="single" w:sz="4" w:space="0" w:color="8EE086" w:themeColor="accent4" w:themeTint="99"/>
        </w:tcBorders>
      </w:tcPr>
    </w:tblStylePr>
    <w:tblStylePr w:type="seCell">
      <w:tblPr/>
      <w:tcPr>
        <w:tcBorders>
          <w:top w:val="single" w:sz="4" w:space="0" w:color="8EE086" w:themeColor="accent4" w:themeTint="99"/>
        </w:tcBorders>
      </w:tcPr>
    </w:tblStylePr>
    <w:tblStylePr w:type="swCell">
      <w:tblPr/>
      <w:tcPr>
        <w:tcBorders>
          <w:top w:val="single" w:sz="4" w:space="0" w:color="8EE086" w:themeColor="accent4" w:themeTint="99"/>
        </w:tcBorders>
      </w:tcPr>
    </w:tblStylePr>
  </w:style>
  <w:style w:type="table" w:styleId="GridTable3-Accent5">
    <w:name w:val="Grid Table 3 Accent 5"/>
    <w:basedOn w:val="TableNormal"/>
    <w:uiPriority w:val="48"/>
    <w:rsid w:val="005A6EC5"/>
    <w:pPr>
      <w:spacing w:before="0" w:after="0" w:line="240" w:lineRule="auto"/>
    </w:p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ACB" w:themeFill="accent5" w:themeFillTint="33"/>
      </w:tcPr>
    </w:tblStylePr>
    <w:tblStylePr w:type="band1Horz">
      <w:tblPr/>
      <w:tcPr>
        <w:shd w:val="clear" w:color="auto" w:fill="FFEACB" w:themeFill="accent5" w:themeFillTint="33"/>
      </w:tcPr>
    </w:tblStylePr>
    <w:tblStylePr w:type="neCell">
      <w:tblPr/>
      <w:tcPr>
        <w:tcBorders>
          <w:bottom w:val="single" w:sz="4" w:space="0" w:color="FFC264" w:themeColor="accent5" w:themeTint="99"/>
        </w:tcBorders>
      </w:tcPr>
    </w:tblStylePr>
    <w:tblStylePr w:type="nwCell">
      <w:tblPr/>
      <w:tcPr>
        <w:tcBorders>
          <w:bottom w:val="single" w:sz="4" w:space="0" w:color="FFC264" w:themeColor="accent5" w:themeTint="99"/>
        </w:tcBorders>
      </w:tcPr>
    </w:tblStylePr>
    <w:tblStylePr w:type="seCell">
      <w:tblPr/>
      <w:tcPr>
        <w:tcBorders>
          <w:top w:val="single" w:sz="4" w:space="0" w:color="FFC264" w:themeColor="accent5" w:themeTint="99"/>
        </w:tcBorders>
      </w:tcPr>
    </w:tblStylePr>
    <w:tblStylePr w:type="swCell">
      <w:tblPr/>
      <w:tcPr>
        <w:tcBorders>
          <w:top w:val="single" w:sz="4" w:space="0" w:color="FFC264" w:themeColor="accent5" w:themeTint="99"/>
        </w:tcBorders>
      </w:tcPr>
    </w:tblStylePr>
  </w:style>
  <w:style w:type="table" w:styleId="GridTable3-Accent6">
    <w:name w:val="Grid Table 3 Accent 6"/>
    <w:basedOn w:val="TableNormal"/>
    <w:uiPriority w:val="48"/>
    <w:rsid w:val="005A6EC5"/>
    <w:pPr>
      <w:spacing w:before="0" w:after="0" w:line="240" w:lineRule="auto"/>
    </w:p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3F6" w:themeFill="accent6" w:themeFillTint="33"/>
      </w:tcPr>
    </w:tblStylePr>
    <w:tblStylePr w:type="band1Horz">
      <w:tblPr/>
      <w:tcPr>
        <w:shd w:val="clear" w:color="auto" w:fill="E7D3F6" w:themeFill="accent6" w:themeFillTint="33"/>
      </w:tcPr>
    </w:tblStylePr>
    <w:tblStylePr w:type="neCell">
      <w:tblPr/>
      <w:tcPr>
        <w:tcBorders>
          <w:bottom w:val="single" w:sz="4" w:space="0" w:color="B97DE5" w:themeColor="accent6" w:themeTint="99"/>
        </w:tcBorders>
      </w:tcPr>
    </w:tblStylePr>
    <w:tblStylePr w:type="nwCell">
      <w:tblPr/>
      <w:tcPr>
        <w:tcBorders>
          <w:bottom w:val="single" w:sz="4" w:space="0" w:color="B97DE5" w:themeColor="accent6" w:themeTint="99"/>
        </w:tcBorders>
      </w:tcPr>
    </w:tblStylePr>
    <w:tblStylePr w:type="seCell">
      <w:tblPr/>
      <w:tcPr>
        <w:tcBorders>
          <w:top w:val="single" w:sz="4" w:space="0" w:color="B97DE5" w:themeColor="accent6" w:themeTint="99"/>
        </w:tcBorders>
      </w:tcPr>
    </w:tblStylePr>
    <w:tblStylePr w:type="swCell">
      <w:tblPr/>
      <w:tcPr>
        <w:tcBorders>
          <w:top w:val="single" w:sz="4" w:space="0" w:color="B97DE5" w:themeColor="accent6" w:themeTint="99"/>
        </w:tcBorders>
      </w:tcPr>
    </w:tblStylePr>
  </w:style>
  <w:style w:type="table" w:styleId="GridTable4">
    <w:name w:val="Grid Table 4"/>
    <w:basedOn w:val="TableNormal"/>
    <w:uiPriority w:val="49"/>
    <w:rsid w:val="005A6EC5"/>
    <w:pPr>
      <w:spacing w:before="0"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A6EC5"/>
    <w:pPr>
      <w:spacing w:before="0" w:after="0" w:line="240" w:lineRule="auto"/>
    </w:p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color w:val="FFFFFF" w:themeColor="background1"/>
      </w:rPr>
      <w:tblPr/>
      <w:tcPr>
        <w:tcBorders>
          <w:top w:val="single" w:sz="4" w:space="0" w:color="EE0C3D" w:themeColor="accent1"/>
          <w:left w:val="single" w:sz="4" w:space="0" w:color="EE0C3D" w:themeColor="accent1"/>
          <w:bottom w:val="single" w:sz="4" w:space="0" w:color="EE0C3D" w:themeColor="accent1"/>
          <w:right w:val="single" w:sz="4" w:space="0" w:color="EE0C3D" w:themeColor="accent1"/>
          <w:insideH w:val="nil"/>
          <w:insideV w:val="nil"/>
        </w:tcBorders>
        <w:shd w:val="clear" w:color="auto" w:fill="EE0C3D" w:themeFill="accent1"/>
      </w:tcPr>
    </w:tblStylePr>
    <w:tblStylePr w:type="lastRow">
      <w:rPr>
        <w:b/>
        <w:bCs/>
      </w:rPr>
      <w:tblPr/>
      <w:tcPr>
        <w:tcBorders>
          <w:top w:val="double" w:sz="4" w:space="0" w:color="EE0C3D" w:themeColor="accent1"/>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GridTable4-Accent2">
    <w:name w:val="Grid Table 4 Accent 2"/>
    <w:basedOn w:val="TableNormal"/>
    <w:uiPriority w:val="49"/>
    <w:rsid w:val="005A6EC5"/>
    <w:pPr>
      <w:spacing w:before="0" w:after="0" w:line="240" w:lineRule="auto"/>
    </w:p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color w:val="FFFFFF" w:themeColor="background1"/>
      </w:rPr>
      <w:tblPr/>
      <w:tcPr>
        <w:tcBorders>
          <w:top w:val="single" w:sz="4" w:space="0" w:color="2E4DF9" w:themeColor="accent2"/>
          <w:left w:val="single" w:sz="4" w:space="0" w:color="2E4DF9" w:themeColor="accent2"/>
          <w:bottom w:val="single" w:sz="4" w:space="0" w:color="2E4DF9" w:themeColor="accent2"/>
          <w:right w:val="single" w:sz="4" w:space="0" w:color="2E4DF9" w:themeColor="accent2"/>
          <w:insideH w:val="nil"/>
          <w:insideV w:val="nil"/>
        </w:tcBorders>
        <w:shd w:val="clear" w:color="auto" w:fill="2E4DF9" w:themeFill="accent2"/>
      </w:tcPr>
    </w:tblStylePr>
    <w:tblStylePr w:type="lastRow">
      <w:rPr>
        <w:b/>
        <w:bCs/>
      </w:rPr>
      <w:tblPr/>
      <w:tcPr>
        <w:tcBorders>
          <w:top w:val="double" w:sz="4" w:space="0" w:color="2E4DF9" w:themeColor="accent2"/>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GridTable4-Accent3">
    <w:name w:val="Grid Table 4 Accent 3"/>
    <w:basedOn w:val="TableNormal"/>
    <w:uiPriority w:val="49"/>
    <w:rsid w:val="005A6EC5"/>
    <w:pPr>
      <w:spacing w:before="0" w:after="0" w:line="240" w:lineRule="auto"/>
    </w:p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color w:val="FFFFFF" w:themeColor="background1"/>
      </w:rPr>
      <w:tblPr/>
      <w:tcPr>
        <w:tcBorders>
          <w:top w:val="single" w:sz="4" w:space="0" w:color="F6DE00" w:themeColor="accent3"/>
          <w:left w:val="single" w:sz="4" w:space="0" w:color="F6DE00" w:themeColor="accent3"/>
          <w:bottom w:val="single" w:sz="4" w:space="0" w:color="F6DE00" w:themeColor="accent3"/>
          <w:right w:val="single" w:sz="4" w:space="0" w:color="F6DE00" w:themeColor="accent3"/>
          <w:insideH w:val="nil"/>
          <w:insideV w:val="nil"/>
        </w:tcBorders>
        <w:shd w:val="clear" w:color="auto" w:fill="F6DE00" w:themeFill="accent3"/>
      </w:tcPr>
    </w:tblStylePr>
    <w:tblStylePr w:type="lastRow">
      <w:rPr>
        <w:b/>
        <w:bCs/>
      </w:rPr>
      <w:tblPr/>
      <w:tcPr>
        <w:tcBorders>
          <w:top w:val="double" w:sz="4" w:space="0" w:color="F6DE00" w:themeColor="accent3"/>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GridTable4-Accent4">
    <w:name w:val="Grid Table 4 Accent 4"/>
    <w:basedOn w:val="TableNormal"/>
    <w:uiPriority w:val="49"/>
    <w:rsid w:val="005A6EC5"/>
    <w:pPr>
      <w:spacing w:before="0" w:after="0" w:line="240" w:lineRule="auto"/>
    </w:p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color w:val="FFFFFF" w:themeColor="background1"/>
      </w:rPr>
      <w:tblPr/>
      <w:tcPr>
        <w:tcBorders>
          <w:top w:val="single" w:sz="4" w:space="0" w:color="44CC36" w:themeColor="accent4"/>
          <w:left w:val="single" w:sz="4" w:space="0" w:color="44CC36" w:themeColor="accent4"/>
          <w:bottom w:val="single" w:sz="4" w:space="0" w:color="44CC36" w:themeColor="accent4"/>
          <w:right w:val="single" w:sz="4" w:space="0" w:color="44CC36" w:themeColor="accent4"/>
          <w:insideH w:val="nil"/>
          <w:insideV w:val="nil"/>
        </w:tcBorders>
        <w:shd w:val="clear" w:color="auto" w:fill="44CC36" w:themeFill="accent4"/>
      </w:tcPr>
    </w:tblStylePr>
    <w:tblStylePr w:type="lastRow">
      <w:rPr>
        <w:b/>
        <w:bCs/>
      </w:rPr>
      <w:tblPr/>
      <w:tcPr>
        <w:tcBorders>
          <w:top w:val="double" w:sz="4" w:space="0" w:color="44CC36" w:themeColor="accent4"/>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GridTable4-Accent5">
    <w:name w:val="Grid Table 4 Accent 5"/>
    <w:basedOn w:val="TableNormal"/>
    <w:uiPriority w:val="49"/>
    <w:rsid w:val="005A6EC5"/>
    <w:pPr>
      <w:spacing w:before="0" w:after="0" w:line="240" w:lineRule="auto"/>
    </w:p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color w:val="FFFFFF" w:themeColor="background1"/>
      </w:rPr>
      <w:tblPr/>
      <w:tcPr>
        <w:tcBorders>
          <w:top w:val="single" w:sz="4" w:space="0" w:color="FC9B00" w:themeColor="accent5"/>
          <w:left w:val="single" w:sz="4" w:space="0" w:color="FC9B00" w:themeColor="accent5"/>
          <w:bottom w:val="single" w:sz="4" w:space="0" w:color="FC9B00" w:themeColor="accent5"/>
          <w:right w:val="single" w:sz="4" w:space="0" w:color="FC9B00" w:themeColor="accent5"/>
          <w:insideH w:val="nil"/>
          <w:insideV w:val="nil"/>
        </w:tcBorders>
        <w:shd w:val="clear" w:color="auto" w:fill="FC9B00" w:themeFill="accent5"/>
      </w:tcPr>
    </w:tblStylePr>
    <w:tblStylePr w:type="lastRow">
      <w:rPr>
        <w:b/>
        <w:bCs/>
      </w:rPr>
      <w:tblPr/>
      <w:tcPr>
        <w:tcBorders>
          <w:top w:val="double" w:sz="4" w:space="0" w:color="FC9B00" w:themeColor="accent5"/>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GridTable4-Accent6">
    <w:name w:val="Grid Table 4 Accent 6"/>
    <w:basedOn w:val="TableNormal"/>
    <w:uiPriority w:val="49"/>
    <w:rsid w:val="005A6EC5"/>
    <w:pPr>
      <w:spacing w:before="0" w:after="0" w:line="240" w:lineRule="auto"/>
    </w:p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color w:val="FFFFFF" w:themeColor="background1"/>
      </w:rPr>
      <w:tblPr/>
      <w:tcPr>
        <w:tcBorders>
          <w:top w:val="single" w:sz="4" w:space="0" w:color="8C29D3" w:themeColor="accent6"/>
          <w:left w:val="single" w:sz="4" w:space="0" w:color="8C29D3" w:themeColor="accent6"/>
          <w:bottom w:val="single" w:sz="4" w:space="0" w:color="8C29D3" w:themeColor="accent6"/>
          <w:right w:val="single" w:sz="4" w:space="0" w:color="8C29D3" w:themeColor="accent6"/>
          <w:insideH w:val="nil"/>
          <w:insideV w:val="nil"/>
        </w:tcBorders>
        <w:shd w:val="clear" w:color="auto" w:fill="8C29D3" w:themeFill="accent6"/>
      </w:tcPr>
    </w:tblStylePr>
    <w:tblStylePr w:type="lastRow">
      <w:rPr>
        <w:b/>
        <w:bCs/>
      </w:rPr>
      <w:tblPr/>
      <w:tcPr>
        <w:tcBorders>
          <w:top w:val="double" w:sz="4" w:space="0" w:color="8C29D3" w:themeColor="accent6"/>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GridTable5Dark">
    <w:name w:val="Grid Table 5 Dark"/>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CDD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0C3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0C3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0C3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0C3D" w:themeFill="accent1"/>
      </w:tcPr>
    </w:tblStylePr>
    <w:tblStylePr w:type="band1Vert">
      <w:tblPr/>
      <w:tcPr>
        <w:shd w:val="clear" w:color="auto" w:fill="FA9BB0" w:themeFill="accent1" w:themeFillTint="66"/>
      </w:tcPr>
    </w:tblStylePr>
    <w:tblStylePr w:type="band1Horz">
      <w:tblPr/>
      <w:tcPr>
        <w:shd w:val="clear" w:color="auto" w:fill="FA9BB0" w:themeFill="accent1" w:themeFillTint="66"/>
      </w:tcPr>
    </w:tblStylePr>
  </w:style>
  <w:style w:type="table" w:styleId="GridTable5Dark-Accent2">
    <w:name w:val="Grid Table 5 Dark Accent 2"/>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DB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E4DF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E4DF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E4DF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E4DF9" w:themeFill="accent2"/>
      </w:tcPr>
    </w:tblStylePr>
    <w:tblStylePr w:type="band1Vert">
      <w:tblPr/>
      <w:tcPr>
        <w:shd w:val="clear" w:color="auto" w:fill="ABB7FC" w:themeFill="accent2" w:themeFillTint="66"/>
      </w:tcPr>
    </w:tblStylePr>
    <w:tblStylePr w:type="band1Horz">
      <w:tblPr/>
      <w:tcPr>
        <w:shd w:val="clear" w:color="auto" w:fill="ABB7FC" w:themeFill="accent2" w:themeFillTint="66"/>
      </w:tcPr>
    </w:tblStylePr>
  </w:style>
  <w:style w:type="table" w:styleId="GridTable5Dark-Accent3">
    <w:name w:val="Grid Table 5 Dark Accent 3"/>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9C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DE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DE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DE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DE00" w:themeFill="accent3"/>
      </w:tcPr>
    </w:tblStylePr>
    <w:tblStylePr w:type="band1Vert">
      <w:tblPr/>
      <w:tcPr>
        <w:shd w:val="clear" w:color="auto" w:fill="FFF495" w:themeFill="accent3" w:themeFillTint="66"/>
      </w:tcPr>
    </w:tblStylePr>
    <w:tblStylePr w:type="band1Horz">
      <w:tblPr/>
      <w:tcPr>
        <w:shd w:val="clear" w:color="auto" w:fill="FFF495" w:themeFill="accent3" w:themeFillTint="66"/>
      </w:tcPr>
    </w:tblStylePr>
  </w:style>
  <w:style w:type="table" w:styleId="GridTable5Dark-Accent4">
    <w:name w:val="Grid Table 5 Dark Accent 4"/>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4D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CC3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CC3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CC3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CC36" w:themeFill="accent4"/>
      </w:tcPr>
    </w:tblStylePr>
    <w:tblStylePr w:type="band1Vert">
      <w:tblPr/>
      <w:tcPr>
        <w:shd w:val="clear" w:color="auto" w:fill="B3EAAE" w:themeFill="accent4" w:themeFillTint="66"/>
      </w:tcPr>
    </w:tblStylePr>
    <w:tblStylePr w:type="band1Horz">
      <w:tblPr/>
      <w:tcPr>
        <w:shd w:val="clear" w:color="auto" w:fill="B3EAAE" w:themeFill="accent4" w:themeFillTint="66"/>
      </w:tcPr>
    </w:tblStylePr>
  </w:style>
  <w:style w:type="table" w:styleId="GridTable5Dark-Accent5">
    <w:name w:val="Grid Table 5 Dark Accent 5"/>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A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9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9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9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9B00" w:themeFill="accent5"/>
      </w:tcPr>
    </w:tblStylePr>
    <w:tblStylePr w:type="band1Vert">
      <w:tblPr/>
      <w:tcPr>
        <w:shd w:val="clear" w:color="auto" w:fill="FFD697" w:themeFill="accent5" w:themeFillTint="66"/>
      </w:tcPr>
    </w:tblStylePr>
    <w:tblStylePr w:type="band1Horz">
      <w:tblPr/>
      <w:tcPr>
        <w:shd w:val="clear" w:color="auto" w:fill="FFD697" w:themeFill="accent5" w:themeFillTint="66"/>
      </w:tcPr>
    </w:tblStylePr>
  </w:style>
  <w:style w:type="table" w:styleId="GridTable5Dark-Accent6">
    <w:name w:val="Grid Table 5 Dark Accent 6"/>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D3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29D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29D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29D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29D3" w:themeFill="accent6"/>
      </w:tcPr>
    </w:tblStylePr>
    <w:tblStylePr w:type="band1Vert">
      <w:tblPr/>
      <w:tcPr>
        <w:shd w:val="clear" w:color="auto" w:fill="D0A8EE" w:themeFill="accent6" w:themeFillTint="66"/>
      </w:tcPr>
    </w:tblStylePr>
    <w:tblStylePr w:type="band1Horz">
      <w:tblPr/>
      <w:tcPr>
        <w:shd w:val="clear" w:color="auto" w:fill="D0A8EE" w:themeFill="accent6" w:themeFillTint="66"/>
      </w:tcPr>
    </w:tblStylePr>
  </w:style>
  <w:style w:type="table" w:styleId="GridTable6Colorful">
    <w:name w:val="Grid Table 6 Colorful"/>
    <w:basedOn w:val="TableNormal"/>
    <w:uiPriority w:val="51"/>
    <w:rsid w:val="005A6EC5"/>
    <w:pPr>
      <w:spacing w:before="0"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A6EC5"/>
    <w:pPr>
      <w:spacing w:before="0" w:after="0" w:line="240" w:lineRule="auto"/>
    </w:pPr>
    <w:rPr>
      <w:color w:val="B2092D" w:themeColor="accent1" w:themeShade="BF"/>
    </w:r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rPr>
      <w:tblPr/>
      <w:tcPr>
        <w:tcBorders>
          <w:bottom w:val="single" w:sz="12" w:space="0" w:color="F76A88" w:themeColor="accent1" w:themeTint="99"/>
        </w:tcBorders>
      </w:tcPr>
    </w:tblStylePr>
    <w:tblStylePr w:type="lastRow">
      <w:rPr>
        <w:b/>
        <w:bCs/>
      </w:rPr>
      <w:tblPr/>
      <w:tcPr>
        <w:tcBorders>
          <w:top w:val="double" w:sz="4" w:space="0" w:color="F76A88" w:themeColor="accent1" w:themeTint="99"/>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GridTable6Colorful-Accent2">
    <w:name w:val="Grid Table 6 Colorful Accent 2"/>
    <w:basedOn w:val="TableNormal"/>
    <w:uiPriority w:val="51"/>
    <w:rsid w:val="005A6EC5"/>
    <w:pPr>
      <w:spacing w:before="0" w:after="0" w:line="240" w:lineRule="auto"/>
    </w:pPr>
    <w:rPr>
      <w:color w:val="0625D6" w:themeColor="accent2" w:themeShade="BF"/>
    </w:r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rPr>
      <w:tblPr/>
      <w:tcPr>
        <w:tcBorders>
          <w:bottom w:val="single" w:sz="12" w:space="0" w:color="8193FB" w:themeColor="accent2" w:themeTint="99"/>
        </w:tcBorders>
      </w:tcPr>
    </w:tblStylePr>
    <w:tblStylePr w:type="lastRow">
      <w:rPr>
        <w:b/>
        <w:bCs/>
      </w:rPr>
      <w:tblPr/>
      <w:tcPr>
        <w:tcBorders>
          <w:top w:val="double" w:sz="4" w:space="0" w:color="8193FB" w:themeColor="accent2" w:themeTint="99"/>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GridTable6Colorful-Accent3">
    <w:name w:val="Grid Table 6 Colorful Accent 3"/>
    <w:basedOn w:val="TableNormal"/>
    <w:uiPriority w:val="51"/>
    <w:rsid w:val="005A6EC5"/>
    <w:pPr>
      <w:spacing w:before="0" w:after="0" w:line="240" w:lineRule="auto"/>
    </w:pPr>
    <w:rPr>
      <w:color w:val="B8A500" w:themeColor="accent3" w:themeShade="BF"/>
    </w:r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rPr>
      <w:tblPr/>
      <w:tcPr>
        <w:tcBorders>
          <w:bottom w:val="single" w:sz="12" w:space="0" w:color="FFEF60" w:themeColor="accent3" w:themeTint="99"/>
        </w:tcBorders>
      </w:tcPr>
    </w:tblStylePr>
    <w:tblStylePr w:type="lastRow">
      <w:rPr>
        <w:b/>
        <w:bCs/>
      </w:rPr>
      <w:tblPr/>
      <w:tcPr>
        <w:tcBorders>
          <w:top w:val="double" w:sz="4" w:space="0" w:color="FFEF60" w:themeColor="accent3" w:themeTint="99"/>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GridTable6Colorful-Accent4">
    <w:name w:val="Grid Table 6 Colorful Accent 4"/>
    <w:basedOn w:val="TableNormal"/>
    <w:uiPriority w:val="51"/>
    <w:rsid w:val="005A6EC5"/>
    <w:pPr>
      <w:spacing w:before="0" w:after="0" w:line="240" w:lineRule="auto"/>
    </w:pPr>
    <w:rPr>
      <w:color w:val="319927" w:themeColor="accent4" w:themeShade="BF"/>
    </w:r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rPr>
      <w:tblPr/>
      <w:tcPr>
        <w:tcBorders>
          <w:bottom w:val="single" w:sz="12" w:space="0" w:color="8EE086" w:themeColor="accent4" w:themeTint="99"/>
        </w:tcBorders>
      </w:tcPr>
    </w:tblStylePr>
    <w:tblStylePr w:type="lastRow">
      <w:rPr>
        <w:b/>
        <w:bCs/>
      </w:rPr>
      <w:tblPr/>
      <w:tcPr>
        <w:tcBorders>
          <w:top w:val="double" w:sz="4" w:space="0" w:color="8EE086" w:themeColor="accent4" w:themeTint="99"/>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GridTable6Colorful-Accent5">
    <w:name w:val="Grid Table 6 Colorful Accent 5"/>
    <w:basedOn w:val="TableNormal"/>
    <w:uiPriority w:val="51"/>
    <w:rsid w:val="005A6EC5"/>
    <w:pPr>
      <w:spacing w:before="0" w:after="0" w:line="240" w:lineRule="auto"/>
    </w:pPr>
    <w:rPr>
      <w:color w:val="BC7300" w:themeColor="accent5" w:themeShade="BF"/>
    </w:r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rPr>
      <w:tblPr/>
      <w:tcPr>
        <w:tcBorders>
          <w:bottom w:val="single" w:sz="12" w:space="0" w:color="FFC264" w:themeColor="accent5" w:themeTint="99"/>
        </w:tcBorders>
      </w:tcPr>
    </w:tblStylePr>
    <w:tblStylePr w:type="lastRow">
      <w:rPr>
        <w:b/>
        <w:bCs/>
      </w:rPr>
      <w:tblPr/>
      <w:tcPr>
        <w:tcBorders>
          <w:top w:val="double" w:sz="4" w:space="0" w:color="FFC264" w:themeColor="accent5" w:themeTint="99"/>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GridTable6Colorful-Accent6">
    <w:name w:val="Grid Table 6 Colorful Accent 6"/>
    <w:basedOn w:val="TableNormal"/>
    <w:uiPriority w:val="51"/>
    <w:rsid w:val="005A6EC5"/>
    <w:pPr>
      <w:spacing w:before="0" w:after="0" w:line="240" w:lineRule="auto"/>
    </w:pPr>
    <w:rPr>
      <w:color w:val="681E9D" w:themeColor="accent6" w:themeShade="BF"/>
    </w:r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rPr>
      <w:tblPr/>
      <w:tcPr>
        <w:tcBorders>
          <w:bottom w:val="single" w:sz="12" w:space="0" w:color="B97DE5" w:themeColor="accent6" w:themeTint="99"/>
        </w:tcBorders>
      </w:tcPr>
    </w:tblStylePr>
    <w:tblStylePr w:type="lastRow">
      <w:rPr>
        <w:b/>
        <w:bCs/>
      </w:rPr>
      <w:tblPr/>
      <w:tcPr>
        <w:tcBorders>
          <w:top w:val="double" w:sz="4" w:space="0" w:color="B97DE5" w:themeColor="accent6" w:themeTint="99"/>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GridTable7Colorful">
    <w:name w:val="Grid Table 7 Colorful"/>
    <w:basedOn w:val="TableNormal"/>
    <w:uiPriority w:val="52"/>
    <w:rsid w:val="005A6EC5"/>
    <w:pPr>
      <w:spacing w:before="0"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A6EC5"/>
    <w:pPr>
      <w:spacing w:before="0" w:after="0" w:line="240" w:lineRule="auto"/>
    </w:pPr>
    <w:rPr>
      <w:color w:val="B2092D" w:themeColor="accent1" w:themeShade="BF"/>
    </w:r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DD7" w:themeFill="accent1" w:themeFillTint="33"/>
      </w:tcPr>
    </w:tblStylePr>
    <w:tblStylePr w:type="band1Horz">
      <w:tblPr/>
      <w:tcPr>
        <w:shd w:val="clear" w:color="auto" w:fill="FCCDD7" w:themeFill="accent1" w:themeFillTint="33"/>
      </w:tcPr>
    </w:tblStylePr>
    <w:tblStylePr w:type="neCell">
      <w:tblPr/>
      <w:tcPr>
        <w:tcBorders>
          <w:bottom w:val="single" w:sz="4" w:space="0" w:color="F76A88" w:themeColor="accent1" w:themeTint="99"/>
        </w:tcBorders>
      </w:tcPr>
    </w:tblStylePr>
    <w:tblStylePr w:type="nwCell">
      <w:tblPr/>
      <w:tcPr>
        <w:tcBorders>
          <w:bottom w:val="single" w:sz="4" w:space="0" w:color="F76A88" w:themeColor="accent1" w:themeTint="99"/>
        </w:tcBorders>
      </w:tcPr>
    </w:tblStylePr>
    <w:tblStylePr w:type="seCell">
      <w:tblPr/>
      <w:tcPr>
        <w:tcBorders>
          <w:top w:val="single" w:sz="4" w:space="0" w:color="F76A88" w:themeColor="accent1" w:themeTint="99"/>
        </w:tcBorders>
      </w:tcPr>
    </w:tblStylePr>
    <w:tblStylePr w:type="swCell">
      <w:tblPr/>
      <w:tcPr>
        <w:tcBorders>
          <w:top w:val="single" w:sz="4" w:space="0" w:color="F76A88" w:themeColor="accent1" w:themeTint="99"/>
        </w:tcBorders>
      </w:tcPr>
    </w:tblStylePr>
  </w:style>
  <w:style w:type="table" w:styleId="GridTable7Colorful-Accent2">
    <w:name w:val="Grid Table 7 Colorful Accent 2"/>
    <w:basedOn w:val="TableNormal"/>
    <w:uiPriority w:val="52"/>
    <w:rsid w:val="005A6EC5"/>
    <w:pPr>
      <w:spacing w:before="0" w:after="0" w:line="240" w:lineRule="auto"/>
    </w:pPr>
    <w:rPr>
      <w:color w:val="0625D6" w:themeColor="accent2" w:themeShade="BF"/>
    </w:r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BFD" w:themeFill="accent2" w:themeFillTint="33"/>
      </w:tcPr>
    </w:tblStylePr>
    <w:tblStylePr w:type="band1Horz">
      <w:tblPr/>
      <w:tcPr>
        <w:shd w:val="clear" w:color="auto" w:fill="D5DBFD" w:themeFill="accent2" w:themeFillTint="33"/>
      </w:tcPr>
    </w:tblStylePr>
    <w:tblStylePr w:type="neCell">
      <w:tblPr/>
      <w:tcPr>
        <w:tcBorders>
          <w:bottom w:val="single" w:sz="4" w:space="0" w:color="8193FB" w:themeColor="accent2" w:themeTint="99"/>
        </w:tcBorders>
      </w:tcPr>
    </w:tblStylePr>
    <w:tblStylePr w:type="nwCell">
      <w:tblPr/>
      <w:tcPr>
        <w:tcBorders>
          <w:bottom w:val="single" w:sz="4" w:space="0" w:color="8193FB" w:themeColor="accent2" w:themeTint="99"/>
        </w:tcBorders>
      </w:tcPr>
    </w:tblStylePr>
    <w:tblStylePr w:type="seCell">
      <w:tblPr/>
      <w:tcPr>
        <w:tcBorders>
          <w:top w:val="single" w:sz="4" w:space="0" w:color="8193FB" w:themeColor="accent2" w:themeTint="99"/>
        </w:tcBorders>
      </w:tcPr>
    </w:tblStylePr>
    <w:tblStylePr w:type="swCell">
      <w:tblPr/>
      <w:tcPr>
        <w:tcBorders>
          <w:top w:val="single" w:sz="4" w:space="0" w:color="8193FB" w:themeColor="accent2" w:themeTint="99"/>
        </w:tcBorders>
      </w:tcPr>
    </w:tblStylePr>
  </w:style>
  <w:style w:type="table" w:styleId="GridTable7Colorful-Accent3">
    <w:name w:val="Grid Table 7 Colorful Accent 3"/>
    <w:basedOn w:val="TableNormal"/>
    <w:uiPriority w:val="52"/>
    <w:rsid w:val="005A6EC5"/>
    <w:pPr>
      <w:spacing w:before="0" w:after="0" w:line="240" w:lineRule="auto"/>
    </w:pPr>
    <w:rPr>
      <w:color w:val="B8A500" w:themeColor="accent3" w:themeShade="BF"/>
    </w:r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9CA" w:themeFill="accent3" w:themeFillTint="33"/>
      </w:tcPr>
    </w:tblStylePr>
    <w:tblStylePr w:type="band1Horz">
      <w:tblPr/>
      <w:tcPr>
        <w:shd w:val="clear" w:color="auto" w:fill="FFF9CA" w:themeFill="accent3" w:themeFillTint="33"/>
      </w:tcPr>
    </w:tblStylePr>
    <w:tblStylePr w:type="neCell">
      <w:tblPr/>
      <w:tcPr>
        <w:tcBorders>
          <w:bottom w:val="single" w:sz="4" w:space="0" w:color="FFEF60" w:themeColor="accent3" w:themeTint="99"/>
        </w:tcBorders>
      </w:tcPr>
    </w:tblStylePr>
    <w:tblStylePr w:type="nwCell">
      <w:tblPr/>
      <w:tcPr>
        <w:tcBorders>
          <w:bottom w:val="single" w:sz="4" w:space="0" w:color="FFEF60" w:themeColor="accent3" w:themeTint="99"/>
        </w:tcBorders>
      </w:tcPr>
    </w:tblStylePr>
    <w:tblStylePr w:type="seCell">
      <w:tblPr/>
      <w:tcPr>
        <w:tcBorders>
          <w:top w:val="single" w:sz="4" w:space="0" w:color="FFEF60" w:themeColor="accent3" w:themeTint="99"/>
        </w:tcBorders>
      </w:tcPr>
    </w:tblStylePr>
    <w:tblStylePr w:type="swCell">
      <w:tblPr/>
      <w:tcPr>
        <w:tcBorders>
          <w:top w:val="single" w:sz="4" w:space="0" w:color="FFEF60" w:themeColor="accent3" w:themeTint="99"/>
        </w:tcBorders>
      </w:tcPr>
    </w:tblStylePr>
  </w:style>
  <w:style w:type="table" w:styleId="GridTable7Colorful-Accent4">
    <w:name w:val="Grid Table 7 Colorful Accent 4"/>
    <w:basedOn w:val="TableNormal"/>
    <w:uiPriority w:val="52"/>
    <w:rsid w:val="005A6EC5"/>
    <w:pPr>
      <w:spacing w:before="0" w:after="0" w:line="240" w:lineRule="auto"/>
    </w:pPr>
    <w:rPr>
      <w:color w:val="319927" w:themeColor="accent4" w:themeShade="BF"/>
    </w:r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4D6" w:themeFill="accent4" w:themeFillTint="33"/>
      </w:tcPr>
    </w:tblStylePr>
    <w:tblStylePr w:type="band1Horz">
      <w:tblPr/>
      <w:tcPr>
        <w:shd w:val="clear" w:color="auto" w:fill="D9F4D6" w:themeFill="accent4" w:themeFillTint="33"/>
      </w:tcPr>
    </w:tblStylePr>
    <w:tblStylePr w:type="neCell">
      <w:tblPr/>
      <w:tcPr>
        <w:tcBorders>
          <w:bottom w:val="single" w:sz="4" w:space="0" w:color="8EE086" w:themeColor="accent4" w:themeTint="99"/>
        </w:tcBorders>
      </w:tcPr>
    </w:tblStylePr>
    <w:tblStylePr w:type="nwCell">
      <w:tblPr/>
      <w:tcPr>
        <w:tcBorders>
          <w:bottom w:val="single" w:sz="4" w:space="0" w:color="8EE086" w:themeColor="accent4" w:themeTint="99"/>
        </w:tcBorders>
      </w:tcPr>
    </w:tblStylePr>
    <w:tblStylePr w:type="seCell">
      <w:tblPr/>
      <w:tcPr>
        <w:tcBorders>
          <w:top w:val="single" w:sz="4" w:space="0" w:color="8EE086" w:themeColor="accent4" w:themeTint="99"/>
        </w:tcBorders>
      </w:tcPr>
    </w:tblStylePr>
    <w:tblStylePr w:type="swCell">
      <w:tblPr/>
      <w:tcPr>
        <w:tcBorders>
          <w:top w:val="single" w:sz="4" w:space="0" w:color="8EE086" w:themeColor="accent4" w:themeTint="99"/>
        </w:tcBorders>
      </w:tcPr>
    </w:tblStylePr>
  </w:style>
  <w:style w:type="table" w:styleId="GridTable7Colorful-Accent5">
    <w:name w:val="Grid Table 7 Colorful Accent 5"/>
    <w:basedOn w:val="TableNormal"/>
    <w:uiPriority w:val="52"/>
    <w:rsid w:val="005A6EC5"/>
    <w:pPr>
      <w:spacing w:before="0" w:after="0" w:line="240" w:lineRule="auto"/>
    </w:pPr>
    <w:rPr>
      <w:color w:val="BC7300" w:themeColor="accent5" w:themeShade="BF"/>
    </w:r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ACB" w:themeFill="accent5" w:themeFillTint="33"/>
      </w:tcPr>
    </w:tblStylePr>
    <w:tblStylePr w:type="band1Horz">
      <w:tblPr/>
      <w:tcPr>
        <w:shd w:val="clear" w:color="auto" w:fill="FFEACB" w:themeFill="accent5" w:themeFillTint="33"/>
      </w:tcPr>
    </w:tblStylePr>
    <w:tblStylePr w:type="neCell">
      <w:tblPr/>
      <w:tcPr>
        <w:tcBorders>
          <w:bottom w:val="single" w:sz="4" w:space="0" w:color="FFC264" w:themeColor="accent5" w:themeTint="99"/>
        </w:tcBorders>
      </w:tcPr>
    </w:tblStylePr>
    <w:tblStylePr w:type="nwCell">
      <w:tblPr/>
      <w:tcPr>
        <w:tcBorders>
          <w:bottom w:val="single" w:sz="4" w:space="0" w:color="FFC264" w:themeColor="accent5" w:themeTint="99"/>
        </w:tcBorders>
      </w:tcPr>
    </w:tblStylePr>
    <w:tblStylePr w:type="seCell">
      <w:tblPr/>
      <w:tcPr>
        <w:tcBorders>
          <w:top w:val="single" w:sz="4" w:space="0" w:color="FFC264" w:themeColor="accent5" w:themeTint="99"/>
        </w:tcBorders>
      </w:tcPr>
    </w:tblStylePr>
    <w:tblStylePr w:type="swCell">
      <w:tblPr/>
      <w:tcPr>
        <w:tcBorders>
          <w:top w:val="single" w:sz="4" w:space="0" w:color="FFC264" w:themeColor="accent5" w:themeTint="99"/>
        </w:tcBorders>
      </w:tcPr>
    </w:tblStylePr>
  </w:style>
  <w:style w:type="table" w:styleId="GridTable7Colorful-Accent6">
    <w:name w:val="Grid Table 7 Colorful Accent 6"/>
    <w:basedOn w:val="TableNormal"/>
    <w:uiPriority w:val="52"/>
    <w:rsid w:val="005A6EC5"/>
    <w:pPr>
      <w:spacing w:before="0" w:after="0" w:line="240" w:lineRule="auto"/>
    </w:pPr>
    <w:rPr>
      <w:color w:val="681E9D" w:themeColor="accent6" w:themeShade="BF"/>
    </w:r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3F6" w:themeFill="accent6" w:themeFillTint="33"/>
      </w:tcPr>
    </w:tblStylePr>
    <w:tblStylePr w:type="band1Horz">
      <w:tblPr/>
      <w:tcPr>
        <w:shd w:val="clear" w:color="auto" w:fill="E7D3F6" w:themeFill="accent6" w:themeFillTint="33"/>
      </w:tcPr>
    </w:tblStylePr>
    <w:tblStylePr w:type="neCell">
      <w:tblPr/>
      <w:tcPr>
        <w:tcBorders>
          <w:bottom w:val="single" w:sz="4" w:space="0" w:color="B97DE5" w:themeColor="accent6" w:themeTint="99"/>
        </w:tcBorders>
      </w:tcPr>
    </w:tblStylePr>
    <w:tblStylePr w:type="nwCell">
      <w:tblPr/>
      <w:tcPr>
        <w:tcBorders>
          <w:bottom w:val="single" w:sz="4" w:space="0" w:color="B97DE5" w:themeColor="accent6" w:themeTint="99"/>
        </w:tcBorders>
      </w:tcPr>
    </w:tblStylePr>
    <w:tblStylePr w:type="seCell">
      <w:tblPr/>
      <w:tcPr>
        <w:tcBorders>
          <w:top w:val="single" w:sz="4" w:space="0" w:color="B97DE5" w:themeColor="accent6" w:themeTint="99"/>
        </w:tcBorders>
      </w:tcPr>
    </w:tblStylePr>
    <w:tblStylePr w:type="swCell">
      <w:tblPr/>
      <w:tcPr>
        <w:tcBorders>
          <w:top w:val="single" w:sz="4" w:space="0" w:color="B97DE5" w:themeColor="accent6" w:themeTint="99"/>
        </w:tcBorders>
      </w:tcPr>
    </w:tblStylePr>
  </w:style>
  <w:style w:type="character" w:styleId="HTMLAcronym">
    <w:name w:val="HTML Acronym"/>
    <w:basedOn w:val="DefaultParagraphFont"/>
    <w:uiPriority w:val="99"/>
    <w:semiHidden/>
    <w:unhideWhenUsed/>
    <w:rsid w:val="005A6EC5"/>
    <w:rPr>
      <w:lang w:val="en-US"/>
    </w:rPr>
  </w:style>
  <w:style w:type="paragraph" w:styleId="HTMLAddress">
    <w:name w:val="HTML Address"/>
    <w:basedOn w:val="Normal"/>
    <w:link w:val="HTMLAddressChar"/>
    <w:uiPriority w:val="99"/>
    <w:semiHidden/>
    <w:unhideWhenUsed/>
    <w:rsid w:val="005A6EC5"/>
    <w:pPr>
      <w:spacing w:after="0" w:line="240" w:lineRule="auto"/>
    </w:pPr>
    <w:rPr>
      <w:i/>
      <w:iCs/>
    </w:rPr>
  </w:style>
  <w:style w:type="character" w:customStyle="1" w:styleId="HTMLAddressChar">
    <w:name w:val="HTML Address Char"/>
    <w:basedOn w:val="DefaultParagraphFont"/>
    <w:link w:val="HTMLAddress"/>
    <w:uiPriority w:val="99"/>
    <w:semiHidden/>
    <w:rsid w:val="005A6EC5"/>
    <w:rPr>
      <w:i/>
      <w:iCs/>
      <w:lang w:val="en-US"/>
    </w:rPr>
  </w:style>
  <w:style w:type="character" w:styleId="HTMLCite">
    <w:name w:val="HTML Cite"/>
    <w:basedOn w:val="DefaultParagraphFont"/>
    <w:uiPriority w:val="99"/>
    <w:semiHidden/>
    <w:unhideWhenUsed/>
    <w:rsid w:val="005A6EC5"/>
    <w:rPr>
      <w:i/>
      <w:iCs/>
      <w:lang w:val="en-US"/>
    </w:rPr>
  </w:style>
  <w:style w:type="character" w:styleId="HTMLCode">
    <w:name w:val="HTML Code"/>
    <w:basedOn w:val="DefaultParagraphFont"/>
    <w:uiPriority w:val="99"/>
    <w:semiHidden/>
    <w:unhideWhenUsed/>
    <w:rsid w:val="005A6EC5"/>
    <w:rPr>
      <w:rFonts w:ascii="Consolas" w:hAnsi="Consolas"/>
      <w:sz w:val="20"/>
      <w:szCs w:val="20"/>
      <w:lang w:val="en-US"/>
    </w:rPr>
  </w:style>
  <w:style w:type="character" w:styleId="HTMLDefinition">
    <w:name w:val="HTML Definition"/>
    <w:basedOn w:val="DefaultParagraphFont"/>
    <w:uiPriority w:val="99"/>
    <w:semiHidden/>
    <w:unhideWhenUsed/>
    <w:rsid w:val="005A6EC5"/>
    <w:rPr>
      <w:i/>
      <w:iCs/>
      <w:lang w:val="en-US"/>
    </w:rPr>
  </w:style>
  <w:style w:type="character" w:styleId="HTMLKeyboard">
    <w:name w:val="HTML Keyboard"/>
    <w:basedOn w:val="DefaultParagraphFont"/>
    <w:uiPriority w:val="99"/>
    <w:semiHidden/>
    <w:unhideWhenUsed/>
    <w:rsid w:val="005A6EC5"/>
    <w:rPr>
      <w:rFonts w:ascii="Consolas" w:hAnsi="Consolas"/>
      <w:sz w:val="20"/>
      <w:szCs w:val="20"/>
      <w:lang w:val="en-US"/>
    </w:rPr>
  </w:style>
  <w:style w:type="paragraph" w:styleId="HTMLPreformatted">
    <w:name w:val="HTML Preformatted"/>
    <w:basedOn w:val="Normal"/>
    <w:link w:val="HTMLPreformattedChar"/>
    <w:uiPriority w:val="99"/>
    <w:semiHidden/>
    <w:unhideWhenUsed/>
    <w:rsid w:val="005A6EC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A6EC5"/>
    <w:rPr>
      <w:rFonts w:ascii="Consolas" w:hAnsi="Consolas"/>
      <w:sz w:val="20"/>
      <w:szCs w:val="20"/>
      <w:lang w:val="en-US"/>
    </w:rPr>
  </w:style>
  <w:style w:type="character" w:styleId="HTMLSample">
    <w:name w:val="HTML Sample"/>
    <w:basedOn w:val="DefaultParagraphFont"/>
    <w:uiPriority w:val="99"/>
    <w:semiHidden/>
    <w:unhideWhenUsed/>
    <w:rsid w:val="005A6EC5"/>
    <w:rPr>
      <w:rFonts w:ascii="Consolas" w:hAnsi="Consolas"/>
      <w:sz w:val="24"/>
      <w:szCs w:val="24"/>
      <w:lang w:val="en-US"/>
    </w:rPr>
  </w:style>
  <w:style w:type="character" w:styleId="HTMLTypewriter">
    <w:name w:val="HTML Typewriter"/>
    <w:basedOn w:val="DefaultParagraphFont"/>
    <w:uiPriority w:val="99"/>
    <w:semiHidden/>
    <w:unhideWhenUsed/>
    <w:rsid w:val="005A6EC5"/>
    <w:rPr>
      <w:rFonts w:ascii="Consolas" w:hAnsi="Consolas"/>
      <w:sz w:val="20"/>
      <w:szCs w:val="20"/>
      <w:lang w:val="en-US"/>
    </w:rPr>
  </w:style>
  <w:style w:type="character" w:styleId="HTMLVariable">
    <w:name w:val="HTML Variable"/>
    <w:basedOn w:val="DefaultParagraphFont"/>
    <w:uiPriority w:val="99"/>
    <w:semiHidden/>
    <w:unhideWhenUsed/>
    <w:rsid w:val="005A6EC5"/>
    <w:rPr>
      <w:i/>
      <w:iCs/>
      <w:lang w:val="en-US"/>
    </w:rPr>
  </w:style>
  <w:style w:type="paragraph" w:styleId="Index1">
    <w:name w:val="index 1"/>
    <w:basedOn w:val="Normal"/>
    <w:next w:val="Normal"/>
    <w:autoRedefine/>
    <w:uiPriority w:val="99"/>
    <w:semiHidden/>
    <w:unhideWhenUsed/>
    <w:rsid w:val="005A6EC5"/>
    <w:pPr>
      <w:spacing w:after="0" w:line="240" w:lineRule="auto"/>
      <w:ind w:left="220" w:hanging="220"/>
    </w:pPr>
  </w:style>
  <w:style w:type="paragraph" w:styleId="Index2">
    <w:name w:val="index 2"/>
    <w:basedOn w:val="Normal"/>
    <w:next w:val="Normal"/>
    <w:autoRedefine/>
    <w:uiPriority w:val="99"/>
    <w:semiHidden/>
    <w:unhideWhenUsed/>
    <w:rsid w:val="005A6EC5"/>
    <w:pPr>
      <w:spacing w:after="0" w:line="240" w:lineRule="auto"/>
      <w:ind w:left="440" w:hanging="220"/>
    </w:pPr>
  </w:style>
  <w:style w:type="paragraph" w:styleId="Index3">
    <w:name w:val="index 3"/>
    <w:basedOn w:val="Normal"/>
    <w:next w:val="Normal"/>
    <w:autoRedefine/>
    <w:uiPriority w:val="99"/>
    <w:semiHidden/>
    <w:unhideWhenUsed/>
    <w:rsid w:val="005A6EC5"/>
    <w:pPr>
      <w:spacing w:after="0" w:line="240" w:lineRule="auto"/>
      <w:ind w:left="660" w:hanging="220"/>
    </w:pPr>
  </w:style>
  <w:style w:type="paragraph" w:styleId="Index4">
    <w:name w:val="index 4"/>
    <w:basedOn w:val="Normal"/>
    <w:next w:val="Normal"/>
    <w:autoRedefine/>
    <w:uiPriority w:val="99"/>
    <w:semiHidden/>
    <w:unhideWhenUsed/>
    <w:rsid w:val="005A6EC5"/>
    <w:pPr>
      <w:spacing w:after="0" w:line="240" w:lineRule="auto"/>
      <w:ind w:left="880" w:hanging="220"/>
    </w:pPr>
  </w:style>
  <w:style w:type="paragraph" w:styleId="Index5">
    <w:name w:val="index 5"/>
    <w:basedOn w:val="Normal"/>
    <w:next w:val="Normal"/>
    <w:autoRedefine/>
    <w:uiPriority w:val="99"/>
    <w:semiHidden/>
    <w:unhideWhenUsed/>
    <w:rsid w:val="005A6EC5"/>
    <w:pPr>
      <w:spacing w:after="0" w:line="240" w:lineRule="auto"/>
      <w:ind w:left="1100" w:hanging="220"/>
    </w:pPr>
  </w:style>
  <w:style w:type="paragraph" w:styleId="Index6">
    <w:name w:val="index 6"/>
    <w:basedOn w:val="Normal"/>
    <w:next w:val="Normal"/>
    <w:autoRedefine/>
    <w:uiPriority w:val="99"/>
    <w:semiHidden/>
    <w:unhideWhenUsed/>
    <w:rsid w:val="005A6EC5"/>
    <w:pPr>
      <w:spacing w:after="0" w:line="240" w:lineRule="auto"/>
      <w:ind w:left="1320" w:hanging="220"/>
    </w:pPr>
  </w:style>
  <w:style w:type="paragraph" w:styleId="Index7">
    <w:name w:val="index 7"/>
    <w:basedOn w:val="Normal"/>
    <w:next w:val="Normal"/>
    <w:autoRedefine/>
    <w:uiPriority w:val="99"/>
    <w:semiHidden/>
    <w:unhideWhenUsed/>
    <w:rsid w:val="005A6EC5"/>
    <w:pPr>
      <w:spacing w:after="0" w:line="240" w:lineRule="auto"/>
      <w:ind w:left="1540" w:hanging="220"/>
    </w:pPr>
  </w:style>
  <w:style w:type="paragraph" w:styleId="Index8">
    <w:name w:val="index 8"/>
    <w:basedOn w:val="Normal"/>
    <w:next w:val="Normal"/>
    <w:autoRedefine/>
    <w:uiPriority w:val="99"/>
    <w:semiHidden/>
    <w:unhideWhenUsed/>
    <w:rsid w:val="005A6EC5"/>
    <w:pPr>
      <w:spacing w:after="0" w:line="240" w:lineRule="auto"/>
      <w:ind w:left="1760" w:hanging="220"/>
    </w:pPr>
  </w:style>
  <w:style w:type="paragraph" w:styleId="Index9">
    <w:name w:val="index 9"/>
    <w:basedOn w:val="Normal"/>
    <w:next w:val="Normal"/>
    <w:autoRedefine/>
    <w:uiPriority w:val="99"/>
    <w:semiHidden/>
    <w:unhideWhenUsed/>
    <w:rsid w:val="005A6EC5"/>
    <w:pPr>
      <w:spacing w:after="0" w:line="240" w:lineRule="auto"/>
      <w:ind w:left="1980" w:hanging="220"/>
    </w:pPr>
  </w:style>
  <w:style w:type="paragraph" w:styleId="IndexHeading">
    <w:name w:val="index heading"/>
    <w:basedOn w:val="Normal"/>
    <w:next w:val="Index1"/>
    <w:uiPriority w:val="99"/>
    <w:semiHidden/>
    <w:unhideWhenUsed/>
    <w:rsid w:val="005A6EC5"/>
    <w:rPr>
      <w:rFonts w:eastAsiaTheme="majorEastAsia" w:cs="Arial"/>
      <w:b/>
      <w:bCs/>
    </w:rPr>
  </w:style>
  <w:style w:type="character" w:styleId="IntenseEmphasis">
    <w:name w:val="Intense Emphasis"/>
    <w:basedOn w:val="DefaultParagraphFont"/>
    <w:uiPriority w:val="21"/>
    <w:qFormat/>
    <w:rsid w:val="005A6EC5"/>
    <w:rPr>
      <w:i/>
      <w:iCs/>
      <w:color w:val="EE0C3D" w:themeColor="accent1"/>
      <w:lang w:val="en-US"/>
    </w:rPr>
  </w:style>
  <w:style w:type="paragraph" w:styleId="IntenseQuote">
    <w:name w:val="Intense Quote"/>
    <w:basedOn w:val="Normal"/>
    <w:next w:val="Normal"/>
    <w:link w:val="IntenseQuoteChar"/>
    <w:uiPriority w:val="30"/>
    <w:qFormat/>
    <w:rsid w:val="005A6EC5"/>
    <w:pPr>
      <w:pBdr>
        <w:top w:val="single" w:sz="4" w:space="10" w:color="EE0C3D" w:themeColor="accent1"/>
        <w:bottom w:val="single" w:sz="4" w:space="10" w:color="EE0C3D" w:themeColor="accent1"/>
      </w:pBdr>
      <w:spacing w:before="360" w:after="360"/>
      <w:ind w:left="864" w:right="864"/>
      <w:jc w:val="center"/>
    </w:pPr>
    <w:rPr>
      <w:i/>
      <w:iCs/>
      <w:color w:val="EE0C3D" w:themeColor="accent1"/>
    </w:rPr>
  </w:style>
  <w:style w:type="character" w:customStyle="1" w:styleId="IntenseQuoteChar">
    <w:name w:val="Intense Quote Char"/>
    <w:basedOn w:val="DefaultParagraphFont"/>
    <w:link w:val="IntenseQuote"/>
    <w:uiPriority w:val="30"/>
    <w:rsid w:val="005A6EC5"/>
    <w:rPr>
      <w:i/>
      <w:iCs/>
      <w:color w:val="EE0C3D" w:themeColor="accent1"/>
      <w:lang w:val="en-US"/>
    </w:rPr>
  </w:style>
  <w:style w:type="character" w:styleId="IntenseReference">
    <w:name w:val="Intense Reference"/>
    <w:basedOn w:val="DefaultParagraphFont"/>
    <w:uiPriority w:val="32"/>
    <w:qFormat/>
    <w:rsid w:val="005A6EC5"/>
    <w:rPr>
      <w:b/>
      <w:bCs/>
      <w:smallCaps/>
      <w:color w:val="EE0C3D" w:themeColor="accent1"/>
      <w:spacing w:val="5"/>
      <w:lang w:val="en-US"/>
    </w:rPr>
  </w:style>
  <w:style w:type="table" w:styleId="LightGrid">
    <w:name w:val="Light Grid"/>
    <w:basedOn w:val="TableNormal"/>
    <w:uiPriority w:val="62"/>
    <w:semiHidden/>
    <w:unhideWhenUsed/>
    <w:rsid w:val="005A6EC5"/>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A6EC5"/>
    <w:pPr>
      <w:spacing w:before="0" w:after="0" w:line="240" w:lineRule="auto"/>
    </w:p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insideH w:val="single" w:sz="8" w:space="0" w:color="EE0C3D" w:themeColor="accent1"/>
        <w:insideV w:val="single" w:sz="8" w:space="0" w:color="EE0C3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0C3D" w:themeColor="accent1"/>
          <w:left w:val="single" w:sz="8" w:space="0" w:color="EE0C3D" w:themeColor="accent1"/>
          <w:bottom w:val="single" w:sz="18" w:space="0" w:color="EE0C3D" w:themeColor="accent1"/>
          <w:right w:val="single" w:sz="8" w:space="0" w:color="EE0C3D" w:themeColor="accent1"/>
          <w:insideH w:val="nil"/>
          <w:insideV w:val="single" w:sz="8" w:space="0" w:color="EE0C3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0C3D" w:themeColor="accent1"/>
          <w:left w:val="single" w:sz="8" w:space="0" w:color="EE0C3D" w:themeColor="accent1"/>
          <w:bottom w:val="single" w:sz="8" w:space="0" w:color="EE0C3D" w:themeColor="accent1"/>
          <w:right w:val="single" w:sz="8" w:space="0" w:color="EE0C3D" w:themeColor="accent1"/>
          <w:insideH w:val="nil"/>
          <w:insideV w:val="single" w:sz="8" w:space="0" w:color="EE0C3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tcPr>
    </w:tblStylePr>
    <w:tblStylePr w:type="band1Vert">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shd w:val="clear" w:color="auto" w:fill="FCC1CE" w:themeFill="accent1" w:themeFillTint="3F"/>
      </w:tcPr>
    </w:tblStylePr>
    <w:tblStylePr w:type="band1Horz">
      <w:tblPr/>
      <w:tcPr>
        <w:tcBorders>
          <w:top w:val="single" w:sz="8" w:space="0" w:color="EE0C3D" w:themeColor="accent1"/>
          <w:left w:val="single" w:sz="8" w:space="0" w:color="EE0C3D" w:themeColor="accent1"/>
          <w:bottom w:val="single" w:sz="8" w:space="0" w:color="EE0C3D" w:themeColor="accent1"/>
          <w:right w:val="single" w:sz="8" w:space="0" w:color="EE0C3D" w:themeColor="accent1"/>
          <w:insideV w:val="single" w:sz="8" w:space="0" w:color="EE0C3D" w:themeColor="accent1"/>
        </w:tcBorders>
        <w:shd w:val="clear" w:color="auto" w:fill="FCC1CE" w:themeFill="accent1" w:themeFillTint="3F"/>
      </w:tcPr>
    </w:tblStylePr>
    <w:tblStylePr w:type="band2Horz">
      <w:tblPr/>
      <w:tcPr>
        <w:tcBorders>
          <w:top w:val="single" w:sz="8" w:space="0" w:color="EE0C3D" w:themeColor="accent1"/>
          <w:left w:val="single" w:sz="8" w:space="0" w:color="EE0C3D" w:themeColor="accent1"/>
          <w:bottom w:val="single" w:sz="8" w:space="0" w:color="EE0C3D" w:themeColor="accent1"/>
          <w:right w:val="single" w:sz="8" w:space="0" w:color="EE0C3D" w:themeColor="accent1"/>
          <w:insideV w:val="single" w:sz="8" w:space="0" w:color="EE0C3D" w:themeColor="accent1"/>
        </w:tcBorders>
      </w:tcPr>
    </w:tblStylePr>
  </w:style>
  <w:style w:type="table" w:styleId="LightGrid-Accent2">
    <w:name w:val="Light Grid Accent 2"/>
    <w:basedOn w:val="TableNormal"/>
    <w:uiPriority w:val="62"/>
    <w:semiHidden/>
    <w:unhideWhenUsed/>
    <w:rsid w:val="005A6EC5"/>
    <w:pPr>
      <w:spacing w:before="0" w:after="0" w:line="240" w:lineRule="auto"/>
    </w:p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insideH w:val="single" w:sz="8" w:space="0" w:color="2E4DF9" w:themeColor="accent2"/>
        <w:insideV w:val="single" w:sz="8" w:space="0" w:color="2E4DF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E4DF9" w:themeColor="accent2"/>
          <w:left w:val="single" w:sz="8" w:space="0" w:color="2E4DF9" w:themeColor="accent2"/>
          <w:bottom w:val="single" w:sz="18" w:space="0" w:color="2E4DF9" w:themeColor="accent2"/>
          <w:right w:val="single" w:sz="8" w:space="0" w:color="2E4DF9" w:themeColor="accent2"/>
          <w:insideH w:val="nil"/>
          <w:insideV w:val="single" w:sz="8" w:space="0" w:color="2E4DF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E4DF9" w:themeColor="accent2"/>
          <w:left w:val="single" w:sz="8" w:space="0" w:color="2E4DF9" w:themeColor="accent2"/>
          <w:bottom w:val="single" w:sz="8" w:space="0" w:color="2E4DF9" w:themeColor="accent2"/>
          <w:right w:val="single" w:sz="8" w:space="0" w:color="2E4DF9" w:themeColor="accent2"/>
          <w:insideH w:val="nil"/>
          <w:insideV w:val="single" w:sz="8" w:space="0" w:color="2E4DF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tcPr>
    </w:tblStylePr>
    <w:tblStylePr w:type="band1Vert">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shd w:val="clear" w:color="auto" w:fill="CBD2FD" w:themeFill="accent2" w:themeFillTint="3F"/>
      </w:tcPr>
    </w:tblStylePr>
    <w:tblStylePr w:type="band1Horz">
      <w:tblPr/>
      <w:tcPr>
        <w:tcBorders>
          <w:top w:val="single" w:sz="8" w:space="0" w:color="2E4DF9" w:themeColor="accent2"/>
          <w:left w:val="single" w:sz="8" w:space="0" w:color="2E4DF9" w:themeColor="accent2"/>
          <w:bottom w:val="single" w:sz="8" w:space="0" w:color="2E4DF9" w:themeColor="accent2"/>
          <w:right w:val="single" w:sz="8" w:space="0" w:color="2E4DF9" w:themeColor="accent2"/>
          <w:insideV w:val="single" w:sz="8" w:space="0" w:color="2E4DF9" w:themeColor="accent2"/>
        </w:tcBorders>
        <w:shd w:val="clear" w:color="auto" w:fill="CBD2FD" w:themeFill="accent2" w:themeFillTint="3F"/>
      </w:tcPr>
    </w:tblStylePr>
    <w:tblStylePr w:type="band2Horz">
      <w:tblPr/>
      <w:tcPr>
        <w:tcBorders>
          <w:top w:val="single" w:sz="8" w:space="0" w:color="2E4DF9" w:themeColor="accent2"/>
          <w:left w:val="single" w:sz="8" w:space="0" w:color="2E4DF9" w:themeColor="accent2"/>
          <w:bottom w:val="single" w:sz="8" w:space="0" w:color="2E4DF9" w:themeColor="accent2"/>
          <w:right w:val="single" w:sz="8" w:space="0" w:color="2E4DF9" w:themeColor="accent2"/>
          <w:insideV w:val="single" w:sz="8" w:space="0" w:color="2E4DF9" w:themeColor="accent2"/>
        </w:tcBorders>
      </w:tcPr>
    </w:tblStylePr>
  </w:style>
  <w:style w:type="table" w:styleId="LightGrid-Accent3">
    <w:name w:val="Light Grid Accent 3"/>
    <w:basedOn w:val="TableNormal"/>
    <w:uiPriority w:val="62"/>
    <w:semiHidden/>
    <w:unhideWhenUsed/>
    <w:rsid w:val="005A6EC5"/>
    <w:pPr>
      <w:spacing w:before="0" w:after="0" w:line="240" w:lineRule="auto"/>
    </w:p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insideH w:val="single" w:sz="8" w:space="0" w:color="F6DE00" w:themeColor="accent3"/>
        <w:insideV w:val="single" w:sz="8" w:space="0" w:color="F6DE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DE00" w:themeColor="accent3"/>
          <w:left w:val="single" w:sz="8" w:space="0" w:color="F6DE00" w:themeColor="accent3"/>
          <w:bottom w:val="single" w:sz="18" w:space="0" w:color="F6DE00" w:themeColor="accent3"/>
          <w:right w:val="single" w:sz="8" w:space="0" w:color="F6DE00" w:themeColor="accent3"/>
          <w:insideH w:val="nil"/>
          <w:insideV w:val="single" w:sz="8" w:space="0" w:color="F6DE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DE00" w:themeColor="accent3"/>
          <w:left w:val="single" w:sz="8" w:space="0" w:color="F6DE00" w:themeColor="accent3"/>
          <w:bottom w:val="single" w:sz="8" w:space="0" w:color="F6DE00" w:themeColor="accent3"/>
          <w:right w:val="single" w:sz="8" w:space="0" w:color="F6DE00" w:themeColor="accent3"/>
          <w:insideH w:val="nil"/>
          <w:insideV w:val="single" w:sz="8" w:space="0" w:color="F6DE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tcPr>
    </w:tblStylePr>
    <w:tblStylePr w:type="band1Vert">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shd w:val="clear" w:color="auto" w:fill="FFF8BD" w:themeFill="accent3" w:themeFillTint="3F"/>
      </w:tcPr>
    </w:tblStylePr>
    <w:tblStylePr w:type="band1Horz">
      <w:tblPr/>
      <w:tcPr>
        <w:tcBorders>
          <w:top w:val="single" w:sz="8" w:space="0" w:color="F6DE00" w:themeColor="accent3"/>
          <w:left w:val="single" w:sz="8" w:space="0" w:color="F6DE00" w:themeColor="accent3"/>
          <w:bottom w:val="single" w:sz="8" w:space="0" w:color="F6DE00" w:themeColor="accent3"/>
          <w:right w:val="single" w:sz="8" w:space="0" w:color="F6DE00" w:themeColor="accent3"/>
          <w:insideV w:val="single" w:sz="8" w:space="0" w:color="F6DE00" w:themeColor="accent3"/>
        </w:tcBorders>
        <w:shd w:val="clear" w:color="auto" w:fill="FFF8BD" w:themeFill="accent3" w:themeFillTint="3F"/>
      </w:tcPr>
    </w:tblStylePr>
    <w:tblStylePr w:type="band2Horz">
      <w:tblPr/>
      <w:tcPr>
        <w:tcBorders>
          <w:top w:val="single" w:sz="8" w:space="0" w:color="F6DE00" w:themeColor="accent3"/>
          <w:left w:val="single" w:sz="8" w:space="0" w:color="F6DE00" w:themeColor="accent3"/>
          <w:bottom w:val="single" w:sz="8" w:space="0" w:color="F6DE00" w:themeColor="accent3"/>
          <w:right w:val="single" w:sz="8" w:space="0" w:color="F6DE00" w:themeColor="accent3"/>
          <w:insideV w:val="single" w:sz="8" w:space="0" w:color="F6DE00" w:themeColor="accent3"/>
        </w:tcBorders>
      </w:tcPr>
    </w:tblStylePr>
  </w:style>
  <w:style w:type="table" w:styleId="LightGrid-Accent4">
    <w:name w:val="Light Grid Accent 4"/>
    <w:basedOn w:val="TableNormal"/>
    <w:uiPriority w:val="62"/>
    <w:semiHidden/>
    <w:unhideWhenUsed/>
    <w:rsid w:val="005A6EC5"/>
    <w:pPr>
      <w:spacing w:before="0" w:after="0" w:line="240" w:lineRule="auto"/>
    </w:p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insideH w:val="single" w:sz="8" w:space="0" w:color="44CC36" w:themeColor="accent4"/>
        <w:insideV w:val="single" w:sz="8" w:space="0" w:color="44CC3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CC36" w:themeColor="accent4"/>
          <w:left w:val="single" w:sz="8" w:space="0" w:color="44CC36" w:themeColor="accent4"/>
          <w:bottom w:val="single" w:sz="18" w:space="0" w:color="44CC36" w:themeColor="accent4"/>
          <w:right w:val="single" w:sz="8" w:space="0" w:color="44CC36" w:themeColor="accent4"/>
          <w:insideH w:val="nil"/>
          <w:insideV w:val="single" w:sz="8" w:space="0" w:color="44CC3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CC36" w:themeColor="accent4"/>
          <w:left w:val="single" w:sz="8" w:space="0" w:color="44CC36" w:themeColor="accent4"/>
          <w:bottom w:val="single" w:sz="8" w:space="0" w:color="44CC36" w:themeColor="accent4"/>
          <w:right w:val="single" w:sz="8" w:space="0" w:color="44CC36" w:themeColor="accent4"/>
          <w:insideH w:val="nil"/>
          <w:insideV w:val="single" w:sz="8" w:space="0" w:color="44CC3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tcPr>
    </w:tblStylePr>
    <w:tblStylePr w:type="band1Vert">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shd w:val="clear" w:color="auto" w:fill="D0F2CD" w:themeFill="accent4" w:themeFillTint="3F"/>
      </w:tcPr>
    </w:tblStylePr>
    <w:tblStylePr w:type="band1Horz">
      <w:tblPr/>
      <w:tcPr>
        <w:tcBorders>
          <w:top w:val="single" w:sz="8" w:space="0" w:color="44CC36" w:themeColor="accent4"/>
          <w:left w:val="single" w:sz="8" w:space="0" w:color="44CC36" w:themeColor="accent4"/>
          <w:bottom w:val="single" w:sz="8" w:space="0" w:color="44CC36" w:themeColor="accent4"/>
          <w:right w:val="single" w:sz="8" w:space="0" w:color="44CC36" w:themeColor="accent4"/>
          <w:insideV w:val="single" w:sz="8" w:space="0" w:color="44CC36" w:themeColor="accent4"/>
        </w:tcBorders>
        <w:shd w:val="clear" w:color="auto" w:fill="D0F2CD" w:themeFill="accent4" w:themeFillTint="3F"/>
      </w:tcPr>
    </w:tblStylePr>
    <w:tblStylePr w:type="band2Horz">
      <w:tblPr/>
      <w:tcPr>
        <w:tcBorders>
          <w:top w:val="single" w:sz="8" w:space="0" w:color="44CC36" w:themeColor="accent4"/>
          <w:left w:val="single" w:sz="8" w:space="0" w:color="44CC36" w:themeColor="accent4"/>
          <w:bottom w:val="single" w:sz="8" w:space="0" w:color="44CC36" w:themeColor="accent4"/>
          <w:right w:val="single" w:sz="8" w:space="0" w:color="44CC36" w:themeColor="accent4"/>
          <w:insideV w:val="single" w:sz="8" w:space="0" w:color="44CC36" w:themeColor="accent4"/>
        </w:tcBorders>
      </w:tcPr>
    </w:tblStylePr>
  </w:style>
  <w:style w:type="table" w:styleId="LightGrid-Accent5">
    <w:name w:val="Light Grid Accent 5"/>
    <w:basedOn w:val="TableNormal"/>
    <w:uiPriority w:val="62"/>
    <w:semiHidden/>
    <w:unhideWhenUsed/>
    <w:rsid w:val="005A6EC5"/>
    <w:pPr>
      <w:spacing w:before="0" w:after="0" w:line="240" w:lineRule="auto"/>
    </w:p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insideH w:val="single" w:sz="8" w:space="0" w:color="FC9B00" w:themeColor="accent5"/>
        <w:insideV w:val="single" w:sz="8" w:space="0" w:color="FC9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9B00" w:themeColor="accent5"/>
          <w:left w:val="single" w:sz="8" w:space="0" w:color="FC9B00" w:themeColor="accent5"/>
          <w:bottom w:val="single" w:sz="18" w:space="0" w:color="FC9B00" w:themeColor="accent5"/>
          <w:right w:val="single" w:sz="8" w:space="0" w:color="FC9B00" w:themeColor="accent5"/>
          <w:insideH w:val="nil"/>
          <w:insideV w:val="single" w:sz="8" w:space="0" w:color="FC9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9B00" w:themeColor="accent5"/>
          <w:left w:val="single" w:sz="8" w:space="0" w:color="FC9B00" w:themeColor="accent5"/>
          <w:bottom w:val="single" w:sz="8" w:space="0" w:color="FC9B00" w:themeColor="accent5"/>
          <w:right w:val="single" w:sz="8" w:space="0" w:color="FC9B00" w:themeColor="accent5"/>
          <w:insideH w:val="nil"/>
          <w:insideV w:val="single" w:sz="8" w:space="0" w:color="FC9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tcPr>
    </w:tblStylePr>
    <w:tblStylePr w:type="band1Vert">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shd w:val="clear" w:color="auto" w:fill="FFE6BF" w:themeFill="accent5" w:themeFillTint="3F"/>
      </w:tcPr>
    </w:tblStylePr>
    <w:tblStylePr w:type="band1Horz">
      <w:tblPr/>
      <w:tcPr>
        <w:tcBorders>
          <w:top w:val="single" w:sz="8" w:space="0" w:color="FC9B00" w:themeColor="accent5"/>
          <w:left w:val="single" w:sz="8" w:space="0" w:color="FC9B00" w:themeColor="accent5"/>
          <w:bottom w:val="single" w:sz="8" w:space="0" w:color="FC9B00" w:themeColor="accent5"/>
          <w:right w:val="single" w:sz="8" w:space="0" w:color="FC9B00" w:themeColor="accent5"/>
          <w:insideV w:val="single" w:sz="8" w:space="0" w:color="FC9B00" w:themeColor="accent5"/>
        </w:tcBorders>
        <w:shd w:val="clear" w:color="auto" w:fill="FFE6BF" w:themeFill="accent5" w:themeFillTint="3F"/>
      </w:tcPr>
    </w:tblStylePr>
    <w:tblStylePr w:type="band2Horz">
      <w:tblPr/>
      <w:tcPr>
        <w:tcBorders>
          <w:top w:val="single" w:sz="8" w:space="0" w:color="FC9B00" w:themeColor="accent5"/>
          <w:left w:val="single" w:sz="8" w:space="0" w:color="FC9B00" w:themeColor="accent5"/>
          <w:bottom w:val="single" w:sz="8" w:space="0" w:color="FC9B00" w:themeColor="accent5"/>
          <w:right w:val="single" w:sz="8" w:space="0" w:color="FC9B00" w:themeColor="accent5"/>
          <w:insideV w:val="single" w:sz="8" w:space="0" w:color="FC9B00" w:themeColor="accent5"/>
        </w:tcBorders>
      </w:tcPr>
    </w:tblStylePr>
  </w:style>
  <w:style w:type="table" w:styleId="LightGrid-Accent6">
    <w:name w:val="Light Grid Accent 6"/>
    <w:basedOn w:val="TableNormal"/>
    <w:uiPriority w:val="62"/>
    <w:semiHidden/>
    <w:unhideWhenUsed/>
    <w:rsid w:val="005A6EC5"/>
    <w:pPr>
      <w:spacing w:before="0" w:after="0" w:line="240" w:lineRule="auto"/>
    </w:p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insideH w:val="single" w:sz="8" w:space="0" w:color="8C29D3" w:themeColor="accent6"/>
        <w:insideV w:val="single" w:sz="8" w:space="0" w:color="8C29D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29D3" w:themeColor="accent6"/>
          <w:left w:val="single" w:sz="8" w:space="0" w:color="8C29D3" w:themeColor="accent6"/>
          <w:bottom w:val="single" w:sz="18" w:space="0" w:color="8C29D3" w:themeColor="accent6"/>
          <w:right w:val="single" w:sz="8" w:space="0" w:color="8C29D3" w:themeColor="accent6"/>
          <w:insideH w:val="nil"/>
          <w:insideV w:val="single" w:sz="8" w:space="0" w:color="8C29D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29D3" w:themeColor="accent6"/>
          <w:left w:val="single" w:sz="8" w:space="0" w:color="8C29D3" w:themeColor="accent6"/>
          <w:bottom w:val="single" w:sz="8" w:space="0" w:color="8C29D3" w:themeColor="accent6"/>
          <w:right w:val="single" w:sz="8" w:space="0" w:color="8C29D3" w:themeColor="accent6"/>
          <w:insideH w:val="nil"/>
          <w:insideV w:val="single" w:sz="8" w:space="0" w:color="8C29D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tcPr>
    </w:tblStylePr>
    <w:tblStylePr w:type="band1Vert">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shd w:val="clear" w:color="auto" w:fill="E2C9F4" w:themeFill="accent6" w:themeFillTint="3F"/>
      </w:tcPr>
    </w:tblStylePr>
    <w:tblStylePr w:type="band1Horz">
      <w:tblPr/>
      <w:tcPr>
        <w:tcBorders>
          <w:top w:val="single" w:sz="8" w:space="0" w:color="8C29D3" w:themeColor="accent6"/>
          <w:left w:val="single" w:sz="8" w:space="0" w:color="8C29D3" w:themeColor="accent6"/>
          <w:bottom w:val="single" w:sz="8" w:space="0" w:color="8C29D3" w:themeColor="accent6"/>
          <w:right w:val="single" w:sz="8" w:space="0" w:color="8C29D3" w:themeColor="accent6"/>
          <w:insideV w:val="single" w:sz="8" w:space="0" w:color="8C29D3" w:themeColor="accent6"/>
        </w:tcBorders>
        <w:shd w:val="clear" w:color="auto" w:fill="E2C9F4" w:themeFill="accent6" w:themeFillTint="3F"/>
      </w:tcPr>
    </w:tblStylePr>
    <w:tblStylePr w:type="band2Horz">
      <w:tblPr/>
      <w:tcPr>
        <w:tcBorders>
          <w:top w:val="single" w:sz="8" w:space="0" w:color="8C29D3" w:themeColor="accent6"/>
          <w:left w:val="single" w:sz="8" w:space="0" w:color="8C29D3" w:themeColor="accent6"/>
          <w:bottom w:val="single" w:sz="8" w:space="0" w:color="8C29D3" w:themeColor="accent6"/>
          <w:right w:val="single" w:sz="8" w:space="0" w:color="8C29D3" w:themeColor="accent6"/>
          <w:insideV w:val="single" w:sz="8" w:space="0" w:color="8C29D3" w:themeColor="accent6"/>
        </w:tcBorders>
      </w:tcPr>
    </w:tblStylePr>
  </w:style>
  <w:style w:type="table" w:styleId="LightList">
    <w:name w:val="Light List"/>
    <w:basedOn w:val="TableNormal"/>
    <w:uiPriority w:val="61"/>
    <w:semiHidden/>
    <w:unhideWhenUsed/>
    <w:rsid w:val="005A6EC5"/>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A6EC5"/>
    <w:pPr>
      <w:spacing w:before="0" w:after="0" w:line="240" w:lineRule="auto"/>
    </w:p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tblBorders>
    </w:tblPr>
    <w:tblStylePr w:type="firstRow">
      <w:pPr>
        <w:spacing w:before="0" w:after="0" w:line="240" w:lineRule="auto"/>
      </w:pPr>
      <w:rPr>
        <w:b/>
        <w:bCs/>
        <w:color w:val="FFFFFF" w:themeColor="background1"/>
      </w:rPr>
      <w:tblPr/>
      <w:tcPr>
        <w:shd w:val="clear" w:color="auto" w:fill="EE0C3D" w:themeFill="accent1"/>
      </w:tcPr>
    </w:tblStylePr>
    <w:tblStylePr w:type="lastRow">
      <w:pPr>
        <w:spacing w:before="0" w:after="0" w:line="240" w:lineRule="auto"/>
      </w:pPr>
      <w:rPr>
        <w:b/>
        <w:bCs/>
      </w:rPr>
      <w:tblPr/>
      <w:tcPr>
        <w:tcBorders>
          <w:top w:val="double" w:sz="6" w:space="0" w:color="EE0C3D" w:themeColor="accent1"/>
          <w:left w:val="single" w:sz="8" w:space="0" w:color="EE0C3D" w:themeColor="accent1"/>
          <w:bottom w:val="single" w:sz="8" w:space="0" w:color="EE0C3D" w:themeColor="accent1"/>
          <w:right w:val="single" w:sz="8" w:space="0" w:color="EE0C3D" w:themeColor="accent1"/>
        </w:tcBorders>
      </w:tcPr>
    </w:tblStylePr>
    <w:tblStylePr w:type="firstCol">
      <w:rPr>
        <w:b/>
        <w:bCs/>
      </w:rPr>
    </w:tblStylePr>
    <w:tblStylePr w:type="lastCol">
      <w:rPr>
        <w:b/>
        <w:bCs/>
      </w:rPr>
    </w:tblStylePr>
    <w:tblStylePr w:type="band1Vert">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tcPr>
    </w:tblStylePr>
    <w:tblStylePr w:type="band1Horz">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tcPr>
    </w:tblStylePr>
  </w:style>
  <w:style w:type="table" w:styleId="LightList-Accent2">
    <w:name w:val="Light List Accent 2"/>
    <w:basedOn w:val="TableNormal"/>
    <w:uiPriority w:val="61"/>
    <w:semiHidden/>
    <w:unhideWhenUsed/>
    <w:rsid w:val="005A6EC5"/>
    <w:pPr>
      <w:spacing w:before="0" w:after="0" w:line="240" w:lineRule="auto"/>
    </w:p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tblBorders>
    </w:tblPr>
    <w:tblStylePr w:type="firstRow">
      <w:pPr>
        <w:spacing w:before="0" w:after="0" w:line="240" w:lineRule="auto"/>
      </w:pPr>
      <w:rPr>
        <w:b/>
        <w:bCs/>
        <w:color w:val="FFFFFF" w:themeColor="background1"/>
      </w:rPr>
      <w:tblPr/>
      <w:tcPr>
        <w:shd w:val="clear" w:color="auto" w:fill="2E4DF9" w:themeFill="accent2"/>
      </w:tcPr>
    </w:tblStylePr>
    <w:tblStylePr w:type="lastRow">
      <w:pPr>
        <w:spacing w:before="0" w:after="0" w:line="240" w:lineRule="auto"/>
      </w:pPr>
      <w:rPr>
        <w:b/>
        <w:bCs/>
      </w:rPr>
      <w:tblPr/>
      <w:tcPr>
        <w:tcBorders>
          <w:top w:val="double" w:sz="6" w:space="0" w:color="2E4DF9" w:themeColor="accent2"/>
          <w:left w:val="single" w:sz="8" w:space="0" w:color="2E4DF9" w:themeColor="accent2"/>
          <w:bottom w:val="single" w:sz="8" w:space="0" w:color="2E4DF9" w:themeColor="accent2"/>
          <w:right w:val="single" w:sz="8" w:space="0" w:color="2E4DF9" w:themeColor="accent2"/>
        </w:tcBorders>
      </w:tcPr>
    </w:tblStylePr>
    <w:tblStylePr w:type="firstCol">
      <w:rPr>
        <w:b/>
        <w:bCs/>
      </w:rPr>
    </w:tblStylePr>
    <w:tblStylePr w:type="lastCol">
      <w:rPr>
        <w:b/>
        <w:bCs/>
      </w:rPr>
    </w:tblStylePr>
    <w:tblStylePr w:type="band1Vert">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tcPr>
    </w:tblStylePr>
    <w:tblStylePr w:type="band1Horz">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tcPr>
    </w:tblStylePr>
  </w:style>
  <w:style w:type="table" w:styleId="LightList-Accent3">
    <w:name w:val="Light List Accent 3"/>
    <w:basedOn w:val="TableNormal"/>
    <w:uiPriority w:val="61"/>
    <w:semiHidden/>
    <w:unhideWhenUsed/>
    <w:rsid w:val="005A6EC5"/>
    <w:pPr>
      <w:spacing w:before="0" w:after="0" w:line="240" w:lineRule="auto"/>
    </w:p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tblBorders>
    </w:tblPr>
    <w:tblStylePr w:type="firstRow">
      <w:pPr>
        <w:spacing w:before="0" w:after="0" w:line="240" w:lineRule="auto"/>
      </w:pPr>
      <w:rPr>
        <w:b/>
        <w:bCs/>
        <w:color w:val="FFFFFF" w:themeColor="background1"/>
      </w:rPr>
      <w:tblPr/>
      <w:tcPr>
        <w:shd w:val="clear" w:color="auto" w:fill="F6DE00" w:themeFill="accent3"/>
      </w:tcPr>
    </w:tblStylePr>
    <w:tblStylePr w:type="lastRow">
      <w:pPr>
        <w:spacing w:before="0" w:after="0" w:line="240" w:lineRule="auto"/>
      </w:pPr>
      <w:rPr>
        <w:b/>
        <w:bCs/>
      </w:rPr>
      <w:tblPr/>
      <w:tcPr>
        <w:tcBorders>
          <w:top w:val="double" w:sz="6" w:space="0" w:color="F6DE00" w:themeColor="accent3"/>
          <w:left w:val="single" w:sz="8" w:space="0" w:color="F6DE00" w:themeColor="accent3"/>
          <w:bottom w:val="single" w:sz="8" w:space="0" w:color="F6DE00" w:themeColor="accent3"/>
          <w:right w:val="single" w:sz="8" w:space="0" w:color="F6DE00" w:themeColor="accent3"/>
        </w:tcBorders>
      </w:tcPr>
    </w:tblStylePr>
    <w:tblStylePr w:type="firstCol">
      <w:rPr>
        <w:b/>
        <w:bCs/>
      </w:rPr>
    </w:tblStylePr>
    <w:tblStylePr w:type="lastCol">
      <w:rPr>
        <w:b/>
        <w:bCs/>
      </w:rPr>
    </w:tblStylePr>
    <w:tblStylePr w:type="band1Vert">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tcPr>
    </w:tblStylePr>
    <w:tblStylePr w:type="band1Horz">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tcPr>
    </w:tblStylePr>
  </w:style>
  <w:style w:type="table" w:styleId="LightList-Accent4">
    <w:name w:val="Light List Accent 4"/>
    <w:basedOn w:val="TableNormal"/>
    <w:uiPriority w:val="61"/>
    <w:semiHidden/>
    <w:unhideWhenUsed/>
    <w:rsid w:val="005A6EC5"/>
    <w:pPr>
      <w:spacing w:before="0" w:after="0" w:line="240" w:lineRule="auto"/>
    </w:p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tblBorders>
    </w:tblPr>
    <w:tblStylePr w:type="firstRow">
      <w:pPr>
        <w:spacing w:before="0" w:after="0" w:line="240" w:lineRule="auto"/>
      </w:pPr>
      <w:rPr>
        <w:b/>
        <w:bCs/>
        <w:color w:val="FFFFFF" w:themeColor="background1"/>
      </w:rPr>
      <w:tblPr/>
      <w:tcPr>
        <w:shd w:val="clear" w:color="auto" w:fill="44CC36" w:themeFill="accent4"/>
      </w:tcPr>
    </w:tblStylePr>
    <w:tblStylePr w:type="lastRow">
      <w:pPr>
        <w:spacing w:before="0" w:after="0" w:line="240" w:lineRule="auto"/>
      </w:pPr>
      <w:rPr>
        <w:b/>
        <w:bCs/>
      </w:rPr>
      <w:tblPr/>
      <w:tcPr>
        <w:tcBorders>
          <w:top w:val="double" w:sz="6" w:space="0" w:color="44CC36" w:themeColor="accent4"/>
          <w:left w:val="single" w:sz="8" w:space="0" w:color="44CC36" w:themeColor="accent4"/>
          <w:bottom w:val="single" w:sz="8" w:space="0" w:color="44CC36" w:themeColor="accent4"/>
          <w:right w:val="single" w:sz="8" w:space="0" w:color="44CC36" w:themeColor="accent4"/>
        </w:tcBorders>
      </w:tcPr>
    </w:tblStylePr>
    <w:tblStylePr w:type="firstCol">
      <w:rPr>
        <w:b/>
        <w:bCs/>
      </w:rPr>
    </w:tblStylePr>
    <w:tblStylePr w:type="lastCol">
      <w:rPr>
        <w:b/>
        <w:bCs/>
      </w:rPr>
    </w:tblStylePr>
    <w:tblStylePr w:type="band1Vert">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tcPr>
    </w:tblStylePr>
    <w:tblStylePr w:type="band1Horz">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tcPr>
    </w:tblStylePr>
  </w:style>
  <w:style w:type="table" w:styleId="LightList-Accent5">
    <w:name w:val="Light List Accent 5"/>
    <w:basedOn w:val="TableNormal"/>
    <w:uiPriority w:val="61"/>
    <w:semiHidden/>
    <w:unhideWhenUsed/>
    <w:rsid w:val="005A6EC5"/>
    <w:pPr>
      <w:spacing w:before="0" w:after="0" w:line="240" w:lineRule="auto"/>
    </w:p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tblBorders>
    </w:tblPr>
    <w:tblStylePr w:type="firstRow">
      <w:pPr>
        <w:spacing w:before="0" w:after="0" w:line="240" w:lineRule="auto"/>
      </w:pPr>
      <w:rPr>
        <w:b/>
        <w:bCs/>
        <w:color w:val="FFFFFF" w:themeColor="background1"/>
      </w:rPr>
      <w:tblPr/>
      <w:tcPr>
        <w:shd w:val="clear" w:color="auto" w:fill="FC9B00" w:themeFill="accent5"/>
      </w:tcPr>
    </w:tblStylePr>
    <w:tblStylePr w:type="lastRow">
      <w:pPr>
        <w:spacing w:before="0" w:after="0" w:line="240" w:lineRule="auto"/>
      </w:pPr>
      <w:rPr>
        <w:b/>
        <w:bCs/>
      </w:rPr>
      <w:tblPr/>
      <w:tcPr>
        <w:tcBorders>
          <w:top w:val="double" w:sz="6" w:space="0" w:color="FC9B00" w:themeColor="accent5"/>
          <w:left w:val="single" w:sz="8" w:space="0" w:color="FC9B00" w:themeColor="accent5"/>
          <w:bottom w:val="single" w:sz="8" w:space="0" w:color="FC9B00" w:themeColor="accent5"/>
          <w:right w:val="single" w:sz="8" w:space="0" w:color="FC9B00" w:themeColor="accent5"/>
        </w:tcBorders>
      </w:tcPr>
    </w:tblStylePr>
    <w:tblStylePr w:type="firstCol">
      <w:rPr>
        <w:b/>
        <w:bCs/>
      </w:rPr>
    </w:tblStylePr>
    <w:tblStylePr w:type="lastCol">
      <w:rPr>
        <w:b/>
        <w:bCs/>
      </w:rPr>
    </w:tblStylePr>
    <w:tblStylePr w:type="band1Vert">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tcPr>
    </w:tblStylePr>
    <w:tblStylePr w:type="band1Horz">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tcPr>
    </w:tblStylePr>
  </w:style>
  <w:style w:type="table" w:styleId="LightList-Accent6">
    <w:name w:val="Light List Accent 6"/>
    <w:basedOn w:val="TableNormal"/>
    <w:uiPriority w:val="61"/>
    <w:semiHidden/>
    <w:unhideWhenUsed/>
    <w:rsid w:val="005A6EC5"/>
    <w:pPr>
      <w:spacing w:before="0" w:after="0" w:line="240" w:lineRule="auto"/>
    </w:p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tblBorders>
    </w:tblPr>
    <w:tblStylePr w:type="firstRow">
      <w:pPr>
        <w:spacing w:before="0" w:after="0" w:line="240" w:lineRule="auto"/>
      </w:pPr>
      <w:rPr>
        <w:b/>
        <w:bCs/>
        <w:color w:val="FFFFFF" w:themeColor="background1"/>
      </w:rPr>
      <w:tblPr/>
      <w:tcPr>
        <w:shd w:val="clear" w:color="auto" w:fill="8C29D3" w:themeFill="accent6"/>
      </w:tcPr>
    </w:tblStylePr>
    <w:tblStylePr w:type="lastRow">
      <w:pPr>
        <w:spacing w:before="0" w:after="0" w:line="240" w:lineRule="auto"/>
      </w:pPr>
      <w:rPr>
        <w:b/>
        <w:bCs/>
      </w:rPr>
      <w:tblPr/>
      <w:tcPr>
        <w:tcBorders>
          <w:top w:val="double" w:sz="6" w:space="0" w:color="8C29D3" w:themeColor="accent6"/>
          <w:left w:val="single" w:sz="8" w:space="0" w:color="8C29D3" w:themeColor="accent6"/>
          <w:bottom w:val="single" w:sz="8" w:space="0" w:color="8C29D3" w:themeColor="accent6"/>
          <w:right w:val="single" w:sz="8" w:space="0" w:color="8C29D3" w:themeColor="accent6"/>
        </w:tcBorders>
      </w:tcPr>
    </w:tblStylePr>
    <w:tblStylePr w:type="firstCol">
      <w:rPr>
        <w:b/>
        <w:bCs/>
      </w:rPr>
    </w:tblStylePr>
    <w:tblStylePr w:type="lastCol">
      <w:rPr>
        <w:b/>
        <w:bCs/>
      </w:rPr>
    </w:tblStylePr>
    <w:tblStylePr w:type="band1Vert">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tcPr>
    </w:tblStylePr>
    <w:tblStylePr w:type="band1Horz">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tcPr>
    </w:tblStylePr>
  </w:style>
  <w:style w:type="table" w:styleId="LightShading">
    <w:name w:val="Light Shading"/>
    <w:basedOn w:val="TableNormal"/>
    <w:uiPriority w:val="60"/>
    <w:semiHidden/>
    <w:unhideWhenUsed/>
    <w:rsid w:val="005A6EC5"/>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A6EC5"/>
    <w:pPr>
      <w:spacing w:before="0" w:after="0" w:line="240" w:lineRule="auto"/>
    </w:pPr>
    <w:rPr>
      <w:color w:val="B2092D" w:themeColor="accent1" w:themeShade="BF"/>
    </w:rPr>
    <w:tblPr>
      <w:tblStyleRowBandSize w:val="1"/>
      <w:tblStyleColBandSize w:val="1"/>
      <w:tblBorders>
        <w:top w:val="single" w:sz="8" w:space="0" w:color="EE0C3D" w:themeColor="accent1"/>
        <w:bottom w:val="single" w:sz="8" w:space="0" w:color="EE0C3D" w:themeColor="accent1"/>
      </w:tblBorders>
    </w:tblPr>
    <w:tblStylePr w:type="firstRow">
      <w:pPr>
        <w:spacing w:before="0" w:after="0" w:line="240" w:lineRule="auto"/>
      </w:pPr>
      <w:rPr>
        <w:b/>
        <w:bCs/>
      </w:rPr>
      <w:tblPr/>
      <w:tcPr>
        <w:tcBorders>
          <w:top w:val="single" w:sz="8" w:space="0" w:color="EE0C3D" w:themeColor="accent1"/>
          <w:left w:val="nil"/>
          <w:bottom w:val="single" w:sz="8" w:space="0" w:color="EE0C3D" w:themeColor="accent1"/>
          <w:right w:val="nil"/>
          <w:insideH w:val="nil"/>
          <w:insideV w:val="nil"/>
        </w:tcBorders>
      </w:tcPr>
    </w:tblStylePr>
    <w:tblStylePr w:type="lastRow">
      <w:pPr>
        <w:spacing w:before="0" w:after="0" w:line="240" w:lineRule="auto"/>
      </w:pPr>
      <w:rPr>
        <w:b/>
        <w:bCs/>
      </w:rPr>
      <w:tblPr/>
      <w:tcPr>
        <w:tcBorders>
          <w:top w:val="single" w:sz="8" w:space="0" w:color="EE0C3D" w:themeColor="accent1"/>
          <w:left w:val="nil"/>
          <w:bottom w:val="single" w:sz="8" w:space="0" w:color="EE0C3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C1CE" w:themeFill="accent1" w:themeFillTint="3F"/>
      </w:tcPr>
    </w:tblStylePr>
    <w:tblStylePr w:type="band1Horz">
      <w:tblPr/>
      <w:tcPr>
        <w:tcBorders>
          <w:left w:val="nil"/>
          <w:right w:val="nil"/>
          <w:insideH w:val="nil"/>
          <w:insideV w:val="nil"/>
        </w:tcBorders>
        <w:shd w:val="clear" w:color="auto" w:fill="FCC1CE" w:themeFill="accent1" w:themeFillTint="3F"/>
      </w:tcPr>
    </w:tblStylePr>
  </w:style>
  <w:style w:type="table" w:styleId="LightShading-Accent2">
    <w:name w:val="Light Shading Accent 2"/>
    <w:basedOn w:val="TableNormal"/>
    <w:uiPriority w:val="60"/>
    <w:semiHidden/>
    <w:unhideWhenUsed/>
    <w:rsid w:val="005A6EC5"/>
    <w:pPr>
      <w:spacing w:before="0" w:after="0" w:line="240" w:lineRule="auto"/>
    </w:pPr>
    <w:rPr>
      <w:color w:val="0625D6" w:themeColor="accent2" w:themeShade="BF"/>
    </w:rPr>
    <w:tblPr>
      <w:tblStyleRowBandSize w:val="1"/>
      <w:tblStyleColBandSize w:val="1"/>
      <w:tblBorders>
        <w:top w:val="single" w:sz="8" w:space="0" w:color="2E4DF9" w:themeColor="accent2"/>
        <w:bottom w:val="single" w:sz="8" w:space="0" w:color="2E4DF9" w:themeColor="accent2"/>
      </w:tblBorders>
    </w:tblPr>
    <w:tblStylePr w:type="firstRow">
      <w:pPr>
        <w:spacing w:before="0" w:after="0" w:line="240" w:lineRule="auto"/>
      </w:pPr>
      <w:rPr>
        <w:b/>
        <w:bCs/>
      </w:rPr>
      <w:tblPr/>
      <w:tcPr>
        <w:tcBorders>
          <w:top w:val="single" w:sz="8" w:space="0" w:color="2E4DF9" w:themeColor="accent2"/>
          <w:left w:val="nil"/>
          <w:bottom w:val="single" w:sz="8" w:space="0" w:color="2E4DF9" w:themeColor="accent2"/>
          <w:right w:val="nil"/>
          <w:insideH w:val="nil"/>
          <w:insideV w:val="nil"/>
        </w:tcBorders>
      </w:tcPr>
    </w:tblStylePr>
    <w:tblStylePr w:type="lastRow">
      <w:pPr>
        <w:spacing w:before="0" w:after="0" w:line="240" w:lineRule="auto"/>
      </w:pPr>
      <w:rPr>
        <w:b/>
        <w:bCs/>
      </w:rPr>
      <w:tblPr/>
      <w:tcPr>
        <w:tcBorders>
          <w:top w:val="single" w:sz="8" w:space="0" w:color="2E4DF9" w:themeColor="accent2"/>
          <w:left w:val="nil"/>
          <w:bottom w:val="single" w:sz="8" w:space="0" w:color="2E4DF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2FD" w:themeFill="accent2" w:themeFillTint="3F"/>
      </w:tcPr>
    </w:tblStylePr>
    <w:tblStylePr w:type="band1Horz">
      <w:tblPr/>
      <w:tcPr>
        <w:tcBorders>
          <w:left w:val="nil"/>
          <w:right w:val="nil"/>
          <w:insideH w:val="nil"/>
          <w:insideV w:val="nil"/>
        </w:tcBorders>
        <w:shd w:val="clear" w:color="auto" w:fill="CBD2FD" w:themeFill="accent2" w:themeFillTint="3F"/>
      </w:tcPr>
    </w:tblStylePr>
  </w:style>
  <w:style w:type="table" w:styleId="LightShading-Accent3">
    <w:name w:val="Light Shading Accent 3"/>
    <w:basedOn w:val="TableNormal"/>
    <w:uiPriority w:val="60"/>
    <w:semiHidden/>
    <w:unhideWhenUsed/>
    <w:rsid w:val="005A6EC5"/>
    <w:pPr>
      <w:spacing w:before="0" w:after="0" w:line="240" w:lineRule="auto"/>
    </w:pPr>
    <w:rPr>
      <w:color w:val="B8A500" w:themeColor="accent3" w:themeShade="BF"/>
    </w:rPr>
    <w:tblPr>
      <w:tblStyleRowBandSize w:val="1"/>
      <w:tblStyleColBandSize w:val="1"/>
      <w:tblBorders>
        <w:top w:val="single" w:sz="8" w:space="0" w:color="F6DE00" w:themeColor="accent3"/>
        <w:bottom w:val="single" w:sz="8" w:space="0" w:color="F6DE00" w:themeColor="accent3"/>
      </w:tblBorders>
    </w:tblPr>
    <w:tblStylePr w:type="firstRow">
      <w:pPr>
        <w:spacing w:before="0" w:after="0" w:line="240" w:lineRule="auto"/>
      </w:pPr>
      <w:rPr>
        <w:b/>
        <w:bCs/>
      </w:rPr>
      <w:tblPr/>
      <w:tcPr>
        <w:tcBorders>
          <w:top w:val="single" w:sz="8" w:space="0" w:color="F6DE00" w:themeColor="accent3"/>
          <w:left w:val="nil"/>
          <w:bottom w:val="single" w:sz="8" w:space="0" w:color="F6DE00" w:themeColor="accent3"/>
          <w:right w:val="nil"/>
          <w:insideH w:val="nil"/>
          <w:insideV w:val="nil"/>
        </w:tcBorders>
      </w:tcPr>
    </w:tblStylePr>
    <w:tblStylePr w:type="lastRow">
      <w:pPr>
        <w:spacing w:before="0" w:after="0" w:line="240" w:lineRule="auto"/>
      </w:pPr>
      <w:rPr>
        <w:b/>
        <w:bCs/>
      </w:rPr>
      <w:tblPr/>
      <w:tcPr>
        <w:tcBorders>
          <w:top w:val="single" w:sz="8" w:space="0" w:color="F6DE00" w:themeColor="accent3"/>
          <w:left w:val="nil"/>
          <w:bottom w:val="single" w:sz="8" w:space="0" w:color="F6DE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8BD" w:themeFill="accent3" w:themeFillTint="3F"/>
      </w:tcPr>
    </w:tblStylePr>
    <w:tblStylePr w:type="band1Horz">
      <w:tblPr/>
      <w:tcPr>
        <w:tcBorders>
          <w:left w:val="nil"/>
          <w:right w:val="nil"/>
          <w:insideH w:val="nil"/>
          <w:insideV w:val="nil"/>
        </w:tcBorders>
        <w:shd w:val="clear" w:color="auto" w:fill="FFF8BD" w:themeFill="accent3" w:themeFillTint="3F"/>
      </w:tcPr>
    </w:tblStylePr>
  </w:style>
  <w:style w:type="table" w:styleId="LightShading-Accent4">
    <w:name w:val="Light Shading Accent 4"/>
    <w:basedOn w:val="TableNormal"/>
    <w:uiPriority w:val="60"/>
    <w:semiHidden/>
    <w:unhideWhenUsed/>
    <w:rsid w:val="005A6EC5"/>
    <w:pPr>
      <w:spacing w:before="0" w:after="0" w:line="240" w:lineRule="auto"/>
    </w:pPr>
    <w:rPr>
      <w:color w:val="319927" w:themeColor="accent4" w:themeShade="BF"/>
    </w:rPr>
    <w:tblPr>
      <w:tblStyleRowBandSize w:val="1"/>
      <w:tblStyleColBandSize w:val="1"/>
      <w:tblBorders>
        <w:top w:val="single" w:sz="8" w:space="0" w:color="44CC36" w:themeColor="accent4"/>
        <w:bottom w:val="single" w:sz="8" w:space="0" w:color="44CC36" w:themeColor="accent4"/>
      </w:tblBorders>
    </w:tblPr>
    <w:tblStylePr w:type="firstRow">
      <w:pPr>
        <w:spacing w:before="0" w:after="0" w:line="240" w:lineRule="auto"/>
      </w:pPr>
      <w:rPr>
        <w:b/>
        <w:bCs/>
      </w:rPr>
      <w:tblPr/>
      <w:tcPr>
        <w:tcBorders>
          <w:top w:val="single" w:sz="8" w:space="0" w:color="44CC36" w:themeColor="accent4"/>
          <w:left w:val="nil"/>
          <w:bottom w:val="single" w:sz="8" w:space="0" w:color="44CC36" w:themeColor="accent4"/>
          <w:right w:val="nil"/>
          <w:insideH w:val="nil"/>
          <w:insideV w:val="nil"/>
        </w:tcBorders>
      </w:tcPr>
    </w:tblStylePr>
    <w:tblStylePr w:type="lastRow">
      <w:pPr>
        <w:spacing w:before="0" w:after="0" w:line="240" w:lineRule="auto"/>
      </w:pPr>
      <w:rPr>
        <w:b/>
        <w:bCs/>
      </w:rPr>
      <w:tblPr/>
      <w:tcPr>
        <w:tcBorders>
          <w:top w:val="single" w:sz="8" w:space="0" w:color="44CC36" w:themeColor="accent4"/>
          <w:left w:val="nil"/>
          <w:bottom w:val="single" w:sz="8" w:space="0" w:color="44CC3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F2CD" w:themeFill="accent4" w:themeFillTint="3F"/>
      </w:tcPr>
    </w:tblStylePr>
    <w:tblStylePr w:type="band1Horz">
      <w:tblPr/>
      <w:tcPr>
        <w:tcBorders>
          <w:left w:val="nil"/>
          <w:right w:val="nil"/>
          <w:insideH w:val="nil"/>
          <w:insideV w:val="nil"/>
        </w:tcBorders>
        <w:shd w:val="clear" w:color="auto" w:fill="D0F2CD" w:themeFill="accent4" w:themeFillTint="3F"/>
      </w:tcPr>
    </w:tblStylePr>
  </w:style>
  <w:style w:type="table" w:styleId="LightShading-Accent5">
    <w:name w:val="Light Shading Accent 5"/>
    <w:basedOn w:val="TableNormal"/>
    <w:uiPriority w:val="60"/>
    <w:semiHidden/>
    <w:unhideWhenUsed/>
    <w:rsid w:val="005A6EC5"/>
    <w:pPr>
      <w:spacing w:before="0" w:after="0" w:line="240" w:lineRule="auto"/>
    </w:pPr>
    <w:rPr>
      <w:color w:val="BC7300" w:themeColor="accent5" w:themeShade="BF"/>
    </w:rPr>
    <w:tblPr>
      <w:tblStyleRowBandSize w:val="1"/>
      <w:tblStyleColBandSize w:val="1"/>
      <w:tblBorders>
        <w:top w:val="single" w:sz="8" w:space="0" w:color="FC9B00" w:themeColor="accent5"/>
        <w:bottom w:val="single" w:sz="8" w:space="0" w:color="FC9B00" w:themeColor="accent5"/>
      </w:tblBorders>
    </w:tblPr>
    <w:tblStylePr w:type="firstRow">
      <w:pPr>
        <w:spacing w:before="0" w:after="0" w:line="240" w:lineRule="auto"/>
      </w:pPr>
      <w:rPr>
        <w:b/>
        <w:bCs/>
      </w:rPr>
      <w:tblPr/>
      <w:tcPr>
        <w:tcBorders>
          <w:top w:val="single" w:sz="8" w:space="0" w:color="FC9B00" w:themeColor="accent5"/>
          <w:left w:val="nil"/>
          <w:bottom w:val="single" w:sz="8" w:space="0" w:color="FC9B00" w:themeColor="accent5"/>
          <w:right w:val="nil"/>
          <w:insideH w:val="nil"/>
          <w:insideV w:val="nil"/>
        </w:tcBorders>
      </w:tcPr>
    </w:tblStylePr>
    <w:tblStylePr w:type="lastRow">
      <w:pPr>
        <w:spacing w:before="0" w:after="0" w:line="240" w:lineRule="auto"/>
      </w:pPr>
      <w:rPr>
        <w:b/>
        <w:bCs/>
      </w:rPr>
      <w:tblPr/>
      <w:tcPr>
        <w:tcBorders>
          <w:top w:val="single" w:sz="8" w:space="0" w:color="FC9B00" w:themeColor="accent5"/>
          <w:left w:val="nil"/>
          <w:bottom w:val="single" w:sz="8" w:space="0" w:color="FC9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F" w:themeFill="accent5" w:themeFillTint="3F"/>
      </w:tcPr>
    </w:tblStylePr>
    <w:tblStylePr w:type="band1Horz">
      <w:tblPr/>
      <w:tcPr>
        <w:tcBorders>
          <w:left w:val="nil"/>
          <w:right w:val="nil"/>
          <w:insideH w:val="nil"/>
          <w:insideV w:val="nil"/>
        </w:tcBorders>
        <w:shd w:val="clear" w:color="auto" w:fill="FFE6BF" w:themeFill="accent5" w:themeFillTint="3F"/>
      </w:tcPr>
    </w:tblStylePr>
  </w:style>
  <w:style w:type="table" w:styleId="LightShading-Accent6">
    <w:name w:val="Light Shading Accent 6"/>
    <w:basedOn w:val="TableNormal"/>
    <w:uiPriority w:val="60"/>
    <w:semiHidden/>
    <w:unhideWhenUsed/>
    <w:rsid w:val="005A6EC5"/>
    <w:pPr>
      <w:spacing w:before="0" w:after="0" w:line="240" w:lineRule="auto"/>
    </w:pPr>
    <w:rPr>
      <w:color w:val="681E9D" w:themeColor="accent6" w:themeShade="BF"/>
    </w:rPr>
    <w:tblPr>
      <w:tblStyleRowBandSize w:val="1"/>
      <w:tblStyleColBandSize w:val="1"/>
      <w:tblBorders>
        <w:top w:val="single" w:sz="8" w:space="0" w:color="8C29D3" w:themeColor="accent6"/>
        <w:bottom w:val="single" w:sz="8" w:space="0" w:color="8C29D3" w:themeColor="accent6"/>
      </w:tblBorders>
    </w:tblPr>
    <w:tblStylePr w:type="firstRow">
      <w:pPr>
        <w:spacing w:before="0" w:after="0" w:line="240" w:lineRule="auto"/>
      </w:pPr>
      <w:rPr>
        <w:b/>
        <w:bCs/>
      </w:rPr>
      <w:tblPr/>
      <w:tcPr>
        <w:tcBorders>
          <w:top w:val="single" w:sz="8" w:space="0" w:color="8C29D3" w:themeColor="accent6"/>
          <w:left w:val="nil"/>
          <w:bottom w:val="single" w:sz="8" w:space="0" w:color="8C29D3" w:themeColor="accent6"/>
          <w:right w:val="nil"/>
          <w:insideH w:val="nil"/>
          <w:insideV w:val="nil"/>
        </w:tcBorders>
      </w:tcPr>
    </w:tblStylePr>
    <w:tblStylePr w:type="lastRow">
      <w:pPr>
        <w:spacing w:before="0" w:after="0" w:line="240" w:lineRule="auto"/>
      </w:pPr>
      <w:rPr>
        <w:b/>
        <w:bCs/>
      </w:rPr>
      <w:tblPr/>
      <w:tcPr>
        <w:tcBorders>
          <w:top w:val="single" w:sz="8" w:space="0" w:color="8C29D3" w:themeColor="accent6"/>
          <w:left w:val="nil"/>
          <w:bottom w:val="single" w:sz="8" w:space="0" w:color="8C29D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9F4" w:themeFill="accent6" w:themeFillTint="3F"/>
      </w:tcPr>
    </w:tblStylePr>
    <w:tblStylePr w:type="band1Horz">
      <w:tblPr/>
      <w:tcPr>
        <w:tcBorders>
          <w:left w:val="nil"/>
          <w:right w:val="nil"/>
          <w:insideH w:val="nil"/>
          <w:insideV w:val="nil"/>
        </w:tcBorders>
        <w:shd w:val="clear" w:color="auto" w:fill="E2C9F4" w:themeFill="accent6" w:themeFillTint="3F"/>
      </w:tcPr>
    </w:tblStylePr>
  </w:style>
  <w:style w:type="character" w:styleId="LineNumber">
    <w:name w:val="line number"/>
    <w:basedOn w:val="DefaultParagraphFont"/>
    <w:uiPriority w:val="99"/>
    <w:semiHidden/>
    <w:unhideWhenUsed/>
    <w:rsid w:val="005A6EC5"/>
    <w:rPr>
      <w:lang w:val="en-US"/>
    </w:rPr>
  </w:style>
  <w:style w:type="paragraph" w:styleId="List">
    <w:name w:val="List"/>
    <w:basedOn w:val="Normal"/>
    <w:uiPriority w:val="99"/>
    <w:semiHidden/>
    <w:unhideWhenUsed/>
    <w:rsid w:val="005A6EC5"/>
    <w:pPr>
      <w:ind w:left="283" w:hanging="283"/>
      <w:contextualSpacing/>
    </w:pPr>
  </w:style>
  <w:style w:type="paragraph" w:styleId="List2">
    <w:name w:val="List 2"/>
    <w:basedOn w:val="Normal"/>
    <w:uiPriority w:val="99"/>
    <w:semiHidden/>
    <w:unhideWhenUsed/>
    <w:rsid w:val="005A6EC5"/>
    <w:pPr>
      <w:ind w:left="566" w:hanging="283"/>
      <w:contextualSpacing/>
    </w:pPr>
  </w:style>
  <w:style w:type="paragraph" w:styleId="List3">
    <w:name w:val="List 3"/>
    <w:basedOn w:val="Normal"/>
    <w:uiPriority w:val="99"/>
    <w:semiHidden/>
    <w:unhideWhenUsed/>
    <w:rsid w:val="005A6EC5"/>
    <w:pPr>
      <w:ind w:left="849" w:hanging="283"/>
      <w:contextualSpacing/>
    </w:pPr>
  </w:style>
  <w:style w:type="paragraph" w:styleId="List4">
    <w:name w:val="List 4"/>
    <w:basedOn w:val="Normal"/>
    <w:uiPriority w:val="99"/>
    <w:semiHidden/>
    <w:unhideWhenUsed/>
    <w:rsid w:val="005A6EC5"/>
    <w:pPr>
      <w:ind w:left="1132" w:hanging="283"/>
      <w:contextualSpacing/>
    </w:pPr>
  </w:style>
  <w:style w:type="paragraph" w:styleId="List5">
    <w:name w:val="List 5"/>
    <w:basedOn w:val="Normal"/>
    <w:uiPriority w:val="99"/>
    <w:semiHidden/>
    <w:unhideWhenUsed/>
    <w:rsid w:val="005A6EC5"/>
    <w:pPr>
      <w:ind w:left="1415" w:hanging="283"/>
      <w:contextualSpacing/>
    </w:pPr>
  </w:style>
  <w:style w:type="paragraph" w:styleId="ListBullet">
    <w:name w:val="List Bullet"/>
    <w:basedOn w:val="Normal"/>
    <w:uiPriority w:val="99"/>
    <w:semiHidden/>
    <w:unhideWhenUsed/>
    <w:rsid w:val="005A6EC5"/>
    <w:pPr>
      <w:numPr>
        <w:numId w:val="8"/>
      </w:numPr>
      <w:contextualSpacing/>
    </w:pPr>
  </w:style>
  <w:style w:type="paragraph" w:styleId="ListBullet2">
    <w:name w:val="List Bullet 2"/>
    <w:basedOn w:val="Normal"/>
    <w:uiPriority w:val="99"/>
    <w:semiHidden/>
    <w:unhideWhenUsed/>
    <w:rsid w:val="005A6EC5"/>
    <w:pPr>
      <w:numPr>
        <w:numId w:val="9"/>
      </w:numPr>
      <w:contextualSpacing/>
    </w:pPr>
  </w:style>
  <w:style w:type="paragraph" w:styleId="ListBullet3">
    <w:name w:val="List Bullet 3"/>
    <w:basedOn w:val="Normal"/>
    <w:uiPriority w:val="99"/>
    <w:semiHidden/>
    <w:unhideWhenUsed/>
    <w:rsid w:val="005A6EC5"/>
    <w:pPr>
      <w:numPr>
        <w:numId w:val="10"/>
      </w:numPr>
      <w:contextualSpacing/>
    </w:pPr>
  </w:style>
  <w:style w:type="paragraph" w:styleId="ListBullet4">
    <w:name w:val="List Bullet 4"/>
    <w:basedOn w:val="Normal"/>
    <w:uiPriority w:val="99"/>
    <w:semiHidden/>
    <w:unhideWhenUsed/>
    <w:rsid w:val="005A6EC5"/>
    <w:pPr>
      <w:numPr>
        <w:numId w:val="11"/>
      </w:numPr>
      <w:contextualSpacing/>
    </w:pPr>
  </w:style>
  <w:style w:type="paragraph" w:styleId="ListBullet5">
    <w:name w:val="List Bullet 5"/>
    <w:basedOn w:val="Normal"/>
    <w:uiPriority w:val="99"/>
    <w:semiHidden/>
    <w:unhideWhenUsed/>
    <w:rsid w:val="005A6EC5"/>
    <w:pPr>
      <w:numPr>
        <w:numId w:val="12"/>
      </w:numPr>
      <w:contextualSpacing/>
    </w:pPr>
  </w:style>
  <w:style w:type="paragraph" w:styleId="ListContinue">
    <w:name w:val="List Continue"/>
    <w:basedOn w:val="Normal"/>
    <w:uiPriority w:val="99"/>
    <w:semiHidden/>
    <w:unhideWhenUsed/>
    <w:rsid w:val="005A6EC5"/>
    <w:pPr>
      <w:spacing w:after="120"/>
      <w:ind w:left="283"/>
      <w:contextualSpacing/>
    </w:pPr>
  </w:style>
  <w:style w:type="paragraph" w:styleId="ListContinue2">
    <w:name w:val="List Continue 2"/>
    <w:basedOn w:val="Normal"/>
    <w:uiPriority w:val="99"/>
    <w:semiHidden/>
    <w:unhideWhenUsed/>
    <w:rsid w:val="005A6EC5"/>
    <w:pPr>
      <w:spacing w:after="120"/>
      <w:ind w:left="566"/>
      <w:contextualSpacing/>
    </w:pPr>
  </w:style>
  <w:style w:type="paragraph" w:styleId="ListContinue3">
    <w:name w:val="List Continue 3"/>
    <w:basedOn w:val="Normal"/>
    <w:uiPriority w:val="99"/>
    <w:semiHidden/>
    <w:unhideWhenUsed/>
    <w:rsid w:val="005A6EC5"/>
    <w:pPr>
      <w:spacing w:after="120"/>
      <w:ind w:left="849"/>
      <w:contextualSpacing/>
    </w:pPr>
  </w:style>
  <w:style w:type="paragraph" w:styleId="ListContinue4">
    <w:name w:val="List Continue 4"/>
    <w:basedOn w:val="Normal"/>
    <w:uiPriority w:val="99"/>
    <w:semiHidden/>
    <w:unhideWhenUsed/>
    <w:rsid w:val="005A6EC5"/>
    <w:pPr>
      <w:spacing w:after="120"/>
      <w:ind w:left="1132"/>
      <w:contextualSpacing/>
    </w:pPr>
  </w:style>
  <w:style w:type="paragraph" w:styleId="ListContinue5">
    <w:name w:val="List Continue 5"/>
    <w:basedOn w:val="Normal"/>
    <w:uiPriority w:val="99"/>
    <w:semiHidden/>
    <w:unhideWhenUsed/>
    <w:rsid w:val="005A6EC5"/>
    <w:pPr>
      <w:spacing w:after="120"/>
      <w:ind w:left="1415"/>
      <w:contextualSpacing/>
    </w:pPr>
  </w:style>
  <w:style w:type="paragraph" w:styleId="ListNumber">
    <w:name w:val="List Number"/>
    <w:basedOn w:val="Normal"/>
    <w:uiPriority w:val="99"/>
    <w:semiHidden/>
    <w:unhideWhenUsed/>
    <w:rsid w:val="005A6EC5"/>
    <w:pPr>
      <w:numPr>
        <w:numId w:val="13"/>
      </w:numPr>
      <w:contextualSpacing/>
    </w:pPr>
  </w:style>
  <w:style w:type="paragraph" w:styleId="ListNumber2">
    <w:name w:val="List Number 2"/>
    <w:basedOn w:val="Normal"/>
    <w:uiPriority w:val="99"/>
    <w:semiHidden/>
    <w:unhideWhenUsed/>
    <w:rsid w:val="005A6EC5"/>
    <w:pPr>
      <w:numPr>
        <w:numId w:val="14"/>
      </w:numPr>
      <w:contextualSpacing/>
    </w:pPr>
  </w:style>
  <w:style w:type="paragraph" w:styleId="ListNumber3">
    <w:name w:val="List Number 3"/>
    <w:basedOn w:val="Normal"/>
    <w:uiPriority w:val="99"/>
    <w:semiHidden/>
    <w:unhideWhenUsed/>
    <w:rsid w:val="005A6EC5"/>
    <w:pPr>
      <w:numPr>
        <w:numId w:val="15"/>
      </w:numPr>
      <w:contextualSpacing/>
    </w:pPr>
  </w:style>
  <w:style w:type="paragraph" w:styleId="ListNumber4">
    <w:name w:val="List Number 4"/>
    <w:basedOn w:val="Normal"/>
    <w:uiPriority w:val="99"/>
    <w:semiHidden/>
    <w:unhideWhenUsed/>
    <w:rsid w:val="005A6EC5"/>
    <w:pPr>
      <w:numPr>
        <w:numId w:val="16"/>
      </w:numPr>
      <w:contextualSpacing/>
    </w:pPr>
  </w:style>
  <w:style w:type="paragraph" w:styleId="ListNumber5">
    <w:name w:val="List Number 5"/>
    <w:basedOn w:val="Normal"/>
    <w:uiPriority w:val="99"/>
    <w:semiHidden/>
    <w:unhideWhenUsed/>
    <w:rsid w:val="005A6EC5"/>
    <w:pPr>
      <w:numPr>
        <w:numId w:val="17"/>
      </w:numPr>
      <w:contextualSpacing/>
    </w:pPr>
  </w:style>
  <w:style w:type="paragraph" w:styleId="ListParagraph">
    <w:name w:val="List Paragraph"/>
    <w:basedOn w:val="Normal"/>
    <w:uiPriority w:val="34"/>
    <w:qFormat/>
    <w:rsid w:val="005A6EC5"/>
    <w:pPr>
      <w:ind w:left="720"/>
      <w:contextualSpacing/>
    </w:pPr>
  </w:style>
  <w:style w:type="table" w:styleId="ListTable1Light">
    <w:name w:val="List Table 1 Light"/>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F76A88" w:themeColor="accent1" w:themeTint="99"/>
        </w:tcBorders>
      </w:tcPr>
    </w:tblStylePr>
    <w:tblStylePr w:type="lastRow">
      <w:rPr>
        <w:b/>
        <w:bCs/>
      </w:rPr>
      <w:tblPr/>
      <w:tcPr>
        <w:tcBorders>
          <w:top w:val="single" w:sz="4" w:space="0" w:color="F76A88" w:themeColor="accent1" w:themeTint="99"/>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1Light-Accent2">
    <w:name w:val="List Table 1 Light Accent 2"/>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8193FB" w:themeColor="accent2" w:themeTint="99"/>
        </w:tcBorders>
      </w:tcPr>
    </w:tblStylePr>
    <w:tblStylePr w:type="lastRow">
      <w:rPr>
        <w:b/>
        <w:bCs/>
      </w:rPr>
      <w:tblPr/>
      <w:tcPr>
        <w:tcBorders>
          <w:top w:val="single" w:sz="4" w:space="0" w:color="8193FB" w:themeColor="accent2" w:themeTint="99"/>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1Light-Accent3">
    <w:name w:val="List Table 1 Light Accent 3"/>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FFEF60" w:themeColor="accent3" w:themeTint="99"/>
        </w:tcBorders>
      </w:tcPr>
    </w:tblStylePr>
    <w:tblStylePr w:type="lastRow">
      <w:rPr>
        <w:b/>
        <w:bCs/>
      </w:rPr>
      <w:tblPr/>
      <w:tcPr>
        <w:tcBorders>
          <w:top w:val="single" w:sz="4" w:space="0" w:color="FFEF60" w:themeColor="accent3" w:themeTint="99"/>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1Light-Accent4">
    <w:name w:val="List Table 1 Light Accent 4"/>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8EE086" w:themeColor="accent4" w:themeTint="99"/>
        </w:tcBorders>
      </w:tcPr>
    </w:tblStylePr>
    <w:tblStylePr w:type="lastRow">
      <w:rPr>
        <w:b/>
        <w:bCs/>
      </w:rPr>
      <w:tblPr/>
      <w:tcPr>
        <w:tcBorders>
          <w:top w:val="single" w:sz="4" w:space="0" w:color="8EE086" w:themeColor="accent4" w:themeTint="99"/>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1Light-Accent5">
    <w:name w:val="List Table 1 Light Accent 5"/>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FFC264" w:themeColor="accent5" w:themeTint="99"/>
        </w:tcBorders>
      </w:tcPr>
    </w:tblStylePr>
    <w:tblStylePr w:type="lastRow">
      <w:rPr>
        <w:b/>
        <w:bCs/>
      </w:rPr>
      <w:tblPr/>
      <w:tcPr>
        <w:tcBorders>
          <w:top w:val="single" w:sz="4" w:space="0" w:color="FFC264" w:themeColor="accent5" w:themeTint="99"/>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1Light-Accent6">
    <w:name w:val="List Table 1 Light Accent 6"/>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B97DE5" w:themeColor="accent6" w:themeTint="99"/>
        </w:tcBorders>
      </w:tcPr>
    </w:tblStylePr>
    <w:tblStylePr w:type="lastRow">
      <w:rPr>
        <w:b/>
        <w:bCs/>
      </w:rPr>
      <w:tblPr/>
      <w:tcPr>
        <w:tcBorders>
          <w:top w:val="single" w:sz="4" w:space="0" w:color="B97DE5" w:themeColor="accent6" w:themeTint="99"/>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2">
    <w:name w:val="List Table 2"/>
    <w:basedOn w:val="TableNormal"/>
    <w:uiPriority w:val="47"/>
    <w:rsid w:val="005A6EC5"/>
    <w:pPr>
      <w:spacing w:before="0"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A6EC5"/>
    <w:pPr>
      <w:spacing w:before="0" w:after="0" w:line="240" w:lineRule="auto"/>
    </w:pPr>
    <w:tblPr>
      <w:tblStyleRowBandSize w:val="1"/>
      <w:tblStyleColBandSize w:val="1"/>
      <w:tblBorders>
        <w:top w:val="single" w:sz="4" w:space="0" w:color="F76A88" w:themeColor="accent1" w:themeTint="99"/>
        <w:bottom w:val="single" w:sz="4" w:space="0" w:color="F76A88" w:themeColor="accent1" w:themeTint="99"/>
        <w:insideH w:val="single" w:sz="4" w:space="0" w:color="F76A8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2-Accent2">
    <w:name w:val="List Table 2 Accent 2"/>
    <w:basedOn w:val="TableNormal"/>
    <w:uiPriority w:val="47"/>
    <w:rsid w:val="005A6EC5"/>
    <w:pPr>
      <w:spacing w:before="0" w:after="0" w:line="240" w:lineRule="auto"/>
    </w:pPr>
    <w:tblPr>
      <w:tblStyleRowBandSize w:val="1"/>
      <w:tblStyleColBandSize w:val="1"/>
      <w:tblBorders>
        <w:top w:val="single" w:sz="4" w:space="0" w:color="8193FB" w:themeColor="accent2" w:themeTint="99"/>
        <w:bottom w:val="single" w:sz="4" w:space="0" w:color="8193FB" w:themeColor="accent2" w:themeTint="99"/>
        <w:insideH w:val="single" w:sz="4" w:space="0" w:color="8193F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2-Accent3">
    <w:name w:val="List Table 2 Accent 3"/>
    <w:basedOn w:val="TableNormal"/>
    <w:uiPriority w:val="47"/>
    <w:rsid w:val="005A6EC5"/>
    <w:pPr>
      <w:spacing w:before="0" w:after="0" w:line="240" w:lineRule="auto"/>
    </w:pPr>
    <w:tblPr>
      <w:tblStyleRowBandSize w:val="1"/>
      <w:tblStyleColBandSize w:val="1"/>
      <w:tblBorders>
        <w:top w:val="single" w:sz="4" w:space="0" w:color="FFEF60" w:themeColor="accent3" w:themeTint="99"/>
        <w:bottom w:val="single" w:sz="4" w:space="0" w:color="FFEF60" w:themeColor="accent3" w:themeTint="99"/>
        <w:insideH w:val="single" w:sz="4" w:space="0" w:color="FFEF6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2-Accent4">
    <w:name w:val="List Table 2 Accent 4"/>
    <w:basedOn w:val="TableNormal"/>
    <w:uiPriority w:val="47"/>
    <w:rsid w:val="005A6EC5"/>
    <w:pPr>
      <w:spacing w:before="0" w:after="0" w:line="240" w:lineRule="auto"/>
    </w:pPr>
    <w:tblPr>
      <w:tblStyleRowBandSize w:val="1"/>
      <w:tblStyleColBandSize w:val="1"/>
      <w:tblBorders>
        <w:top w:val="single" w:sz="4" w:space="0" w:color="8EE086" w:themeColor="accent4" w:themeTint="99"/>
        <w:bottom w:val="single" w:sz="4" w:space="0" w:color="8EE086" w:themeColor="accent4" w:themeTint="99"/>
        <w:insideH w:val="single" w:sz="4" w:space="0" w:color="8EE08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2-Accent5">
    <w:name w:val="List Table 2 Accent 5"/>
    <w:basedOn w:val="TableNormal"/>
    <w:uiPriority w:val="47"/>
    <w:rsid w:val="005A6EC5"/>
    <w:pPr>
      <w:spacing w:before="0" w:after="0" w:line="240" w:lineRule="auto"/>
    </w:pPr>
    <w:tblPr>
      <w:tblStyleRowBandSize w:val="1"/>
      <w:tblStyleColBandSize w:val="1"/>
      <w:tblBorders>
        <w:top w:val="single" w:sz="4" w:space="0" w:color="FFC264" w:themeColor="accent5" w:themeTint="99"/>
        <w:bottom w:val="single" w:sz="4" w:space="0" w:color="FFC264" w:themeColor="accent5" w:themeTint="99"/>
        <w:insideH w:val="single" w:sz="4" w:space="0" w:color="FFC26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2-Accent6">
    <w:name w:val="List Table 2 Accent 6"/>
    <w:basedOn w:val="TableNormal"/>
    <w:uiPriority w:val="47"/>
    <w:rsid w:val="005A6EC5"/>
    <w:pPr>
      <w:spacing w:before="0" w:after="0" w:line="240" w:lineRule="auto"/>
    </w:pPr>
    <w:tblPr>
      <w:tblStyleRowBandSize w:val="1"/>
      <w:tblStyleColBandSize w:val="1"/>
      <w:tblBorders>
        <w:top w:val="single" w:sz="4" w:space="0" w:color="B97DE5" w:themeColor="accent6" w:themeTint="99"/>
        <w:bottom w:val="single" w:sz="4" w:space="0" w:color="B97DE5" w:themeColor="accent6" w:themeTint="99"/>
        <w:insideH w:val="single" w:sz="4" w:space="0" w:color="B97DE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3">
    <w:name w:val="List Table 3"/>
    <w:basedOn w:val="TableNormal"/>
    <w:uiPriority w:val="48"/>
    <w:rsid w:val="005A6EC5"/>
    <w:pPr>
      <w:spacing w:before="0"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A6EC5"/>
    <w:pPr>
      <w:spacing w:before="0" w:after="0" w:line="240" w:lineRule="auto"/>
    </w:pPr>
    <w:tblPr>
      <w:tblStyleRowBandSize w:val="1"/>
      <w:tblStyleColBandSize w:val="1"/>
      <w:tblBorders>
        <w:top w:val="single" w:sz="4" w:space="0" w:color="EE0C3D" w:themeColor="accent1"/>
        <w:left w:val="single" w:sz="4" w:space="0" w:color="EE0C3D" w:themeColor="accent1"/>
        <w:bottom w:val="single" w:sz="4" w:space="0" w:color="EE0C3D" w:themeColor="accent1"/>
        <w:right w:val="single" w:sz="4" w:space="0" w:color="EE0C3D" w:themeColor="accent1"/>
      </w:tblBorders>
    </w:tblPr>
    <w:tblStylePr w:type="firstRow">
      <w:rPr>
        <w:b/>
        <w:bCs/>
        <w:color w:val="FFFFFF" w:themeColor="background1"/>
      </w:rPr>
      <w:tblPr/>
      <w:tcPr>
        <w:shd w:val="clear" w:color="auto" w:fill="EE0C3D" w:themeFill="accent1"/>
      </w:tcPr>
    </w:tblStylePr>
    <w:tblStylePr w:type="lastRow">
      <w:rPr>
        <w:b/>
        <w:bCs/>
      </w:rPr>
      <w:tblPr/>
      <w:tcPr>
        <w:tcBorders>
          <w:top w:val="double" w:sz="4" w:space="0" w:color="EE0C3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0C3D" w:themeColor="accent1"/>
          <w:right w:val="single" w:sz="4" w:space="0" w:color="EE0C3D" w:themeColor="accent1"/>
        </w:tcBorders>
      </w:tcPr>
    </w:tblStylePr>
    <w:tblStylePr w:type="band1Horz">
      <w:tblPr/>
      <w:tcPr>
        <w:tcBorders>
          <w:top w:val="single" w:sz="4" w:space="0" w:color="EE0C3D" w:themeColor="accent1"/>
          <w:bottom w:val="single" w:sz="4" w:space="0" w:color="EE0C3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0C3D" w:themeColor="accent1"/>
          <w:left w:val="nil"/>
        </w:tcBorders>
      </w:tcPr>
    </w:tblStylePr>
    <w:tblStylePr w:type="swCell">
      <w:tblPr/>
      <w:tcPr>
        <w:tcBorders>
          <w:top w:val="double" w:sz="4" w:space="0" w:color="EE0C3D" w:themeColor="accent1"/>
          <w:right w:val="nil"/>
        </w:tcBorders>
      </w:tcPr>
    </w:tblStylePr>
  </w:style>
  <w:style w:type="table" w:styleId="ListTable3-Accent2">
    <w:name w:val="List Table 3 Accent 2"/>
    <w:basedOn w:val="TableNormal"/>
    <w:uiPriority w:val="48"/>
    <w:rsid w:val="005A6EC5"/>
    <w:pPr>
      <w:spacing w:before="0" w:after="0" w:line="240" w:lineRule="auto"/>
    </w:pPr>
    <w:tblPr>
      <w:tblStyleRowBandSize w:val="1"/>
      <w:tblStyleColBandSize w:val="1"/>
      <w:tblBorders>
        <w:top w:val="single" w:sz="4" w:space="0" w:color="2E4DF9" w:themeColor="accent2"/>
        <w:left w:val="single" w:sz="4" w:space="0" w:color="2E4DF9" w:themeColor="accent2"/>
        <w:bottom w:val="single" w:sz="4" w:space="0" w:color="2E4DF9" w:themeColor="accent2"/>
        <w:right w:val="single" w:sz="4" w:space="0" w:color="2E4DF9" w:themeColor="accent2"/>
      </w:tblBorders>
    </w:tblPr>
    <w:tblStylePr w:type="firstRow">
      <w:rPr>
        <w:b/>
        <w:bCs/>
        <w:color w:val="FFFFFF" w:themeColor="background1"/>
      </w:rPr>
      <w:tblPr/>
      <w:tcPr>
        <w:shd w:val="clear" w:color="auto" w:fill="2E4DF9" w:themeFill="accent2"/>
      </w:tcPr>
    </w:tblStylePr>
    <w:tblStylePr w:type="lastRow">
      <w:rPr>
        <w:b/>
        <w:bCs/>
      </w:rPr>
      <w:tblPr/>
      <w:tcPr>
        <w:tcBorders>
          <w:top w:val="double" w:sz="4" w:space="0" w:color="2E4DF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E4DF9" w:themeColor="accent2"/>
          <w:right w:val="single" w:sz="4" w:space="0" w:color="2E4DF9" w:themeColor="accent2"/>
        </w:tcBorders>
      </w:tcPr>
    </w:tblStylePr>
    <w:tblStylePr w:type="band1Horz">
      <w:tblPr/>
      <w:tcPr>
        <w:tcBorders>
          <w:top w:val="single" w:sz="4" w:space="0" w:color="2E4DF9" w:themeColor="accent2"/>
          <w:bottom w:val="single" w:sz="4" w:space="0" w:color="2E4DF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E4DF9" w:themeColor="accent2"/>
          <w:left w:val="nil"/>
        </w:tcBorders>
      </w:tcPr>
    </w:tblStylePr>
    <w:tblStylePr w:type="swCell">
      <w:tblPr/>
      <w:tcPr>
        <w:tcBorders>
          <w:top w:val="double" w:sz="4" w:space="0" w:color="2E4DF9" w:themeColor="accent2"/>
          <w:right w:val="nil"/>
        </w:tcBorders>
      </w:tcPr>
    </w:tblStylePr>
  </w:style>
  <w:style w:type="table" w:styleId="ListTable3-Accent3">
    <w:name w:val="List Table 3 Accent 3"/>
    <w:basedOn w:val="TableNormal"/>
    <w:uiPriority w:val="48"/>
    <w:rsid w:val="005A6EC5"/>
    <w:pPr>
      <w:spacing w:before="0" w:after="0" w:line="240" w:lineRule="auto"/>
    </w:pPr>
    <w:tblPr>
      <w:tblStyleRowBandSize w:val="1"/>
      <w:tblStyleColBandSize w:val="1"/>
      <w:tblBorders>
        <w:top w:val="single" w:sz="4" w:space="0" w:color="F6DE00" w:themeColor="accent3"/>
        <w:left w:val="single" w:sz="4" w:space="0" w:color="F6DE00" w:themeColor="accent3"/>
        <w:bottom w:val="single" w:sz="4" w:space="0" w:color="F6DE00" w:themeColor="accent3"/>
        <w:right w:val="single" w:sz="4" w:space="0" w:color="F6DE00" w:themeColor="accent3"/>
      </w:tblBorders>
    </w:tblPr>
    <w:tblStylePr w:type="firstRow">
      <w:rPr>
        <w:b/>
        <w:bCs/>
        <w:color w:val="FFFFFF" w:themeColor="background1"/>
      </w:rPr>
      <w:tblPr/>
      <w:tcPr>
        <w:shd w:val="clear" w:color="auto" w:fill="F6DE00" w:themeFill="accent3"/>
      </w:tcPr>
    </w:tblStylePr>
    <w:tblStylePr w:type="lastRow">
      <w:rPr>
        <w:b/>
        <w:bCs/>
      </w:rPr>
      <w:tblPr/>
      <w:tcPr>
        <w:tcBorders>
          <w:top w:val="double" w:sz="4" w:space="0" w:color="F6DE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DE00" w:themeColor="accent3"/>
          <w:right w:val="single" w:sz="4" w:space="0" w:color="F6DE00" w:themeColor="accent3"/>
        </w:tcBorders>
      </w:tcPr>
    </w:tblStylePr>
    <w:tblStylePr w:type="band1Horz">
      <w:tblPr/>
      <w:tcPr>
        <w:tcBorders>
          <w:top w:val="single" w:sz="4" w:space="0" w:color="F6DE00" w:themeColor="accent3"/>
          <w:bottom w:val="single" w:sz="4" w:space="0" w:color="F6DE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DE00" w:themeColor="accent3"/>
          <w:left w:val="nil"/>
        </w:tcBorders>
      </w:tcPr>
    </w:tblStylePr>
    <w:tblStylePr w:type="swCell">
      <w:tblPr/>
      <w:tcPr>
        <w:tcBorders>
          <w:top w:val="double" w:sz="4" w:space="0" w:color="F6DE00" w:themeColor="accent3"/>
          <w:right w:val="nil"/>
        </w:tcBorders>
      </w:tcPr>
    </w:tblStylePr>
  </w:style>
  <w:style w:type="table" w:styleId="ListTable3-Accent4">
    <w:name w:val="List Table 3 Accent 4"/>
    <w:basedOn w:val="TableNormal"/>
    <w:uiPriority w:val="48"/>
    <w:rsid w:val="005A6EC5"/>
    <w:pPr>
      <w:spacing w:before="0" w:after="0" w:line="240" w:lineRule="auto"/>
    </w:pPr>
    <w:tblPr>
      <w:tblStyleRowBandSize w:val="1"/>
      <w:tblStyleColBandSize w:val="1"/>
      <w:tblBorders>
        <w:top w:val="single" w:sz="4" w:space="0" w:color="44CC36" w:themeColor="accent4"/>
        <w:left w:val="single" w:sz="4" w:space="0" w:color="44CC36" w:themeColor="accent4"/>
        <w:bottom w:val="single" w:sz="4" w:space="0" w:color="44CC36" w:themeColor="accent4"/>
        <w:right w:val="single" w:sz="4" w:space="0" w:color="44CC36" w:themeColor="accent4"/>
      </w:tblBorders>
    </w:tblPr>
    <w:tblStylePr w:type="firstRow">
      <w:rPr>
        <w:b/>
        <w:bCs/>
        <w:color w:val="FFFFFF" w:themeColor="background1"/>
      </w:rPr>
      <w:tblPr/>
      <w:tcPr>
        <w:shd w:val="clear" w:color="auto" w:fill="44CC36" w:themeFill="accent4"/>
      </w:tcPr>
    </w:tblStylePr>
    <w:tblStylePr w:type="lastRow">
      <w:rPr>
        <w:b/>
        <w:bCs/>
      </w:rPr>
      <w:tblPr/>
      <w:tcPr>
        <w:tcBorders>
          <w:top w:val="double" w:sz="4" w:space="0" w:color="44CC3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CC36" w:themeColor="accent4"/>
          <w:right w:val="single" w:sz="4" w:space="0" w:color="44CC36" w:themeColor="accent4"/>
        </w:tcBorders>
      </w:tcPr>
    </w:tblStylePr>
    <w:tblStylePr w:type="band1Horz">
      <w:tblPr/>
      <w:tcPr>
        <w:tcBorders>
          <w:top w:val="single" w:sz="4" w:space="0" w:color="44CC36" w:themeColor="accent4"/>
          <w:bottom w:val="single" w:sz="4" w:space="0" w:color="44CC3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CC36" w:themeColor="accent4"/>
          <w:left w:val="nil"/>
        </w:tcBorders>
      </w:tcPr>
    </w:tblStylePr>
    <w:tblStylePr w:type="swCell">
      <w:tblPr/>
      <w:tcPr>
        <w:tcBorders>
          <w:top w:val="double" w:sz="4" w:space="0" w:color="44CC36" w:themeColor="accent4"/>
          <w:right w:val="nil"/>
        </w:tcBorders>
      </w:tcPr>
    </w:tblStylePr>
  </w:style>
  <w:style w:type="table" w:styleId="ListTable3-Accent5">
    <w:name w:val="List Table 3 Accent 5"/>
    <w:basedOn w:val="TableNormal"/>
    <w:uiPriority w:val="48"/>
    <w:rsid w:val="005A6EC5"/>
    <w:pPr>
      <w:spacing w:before="0" w:after="0" w:line="240" w:lineRule="auto"/>
    </w:pPr>
    <w:tblPr>
      <w:tblStyleRowBandSize w:val="1"/>
      <w:tblStyleColBandSize w:val="1"/>
      <w:tblBorders>
        <w:top w:val="single" w:sz="4" w:space="0" w:color="FC9B00" w:themeColor="accent5"/>
        <w:left w:val="single" w:sz="4" w:space="0" w:color="FC9B00" w:themeColor="accent5"/>
        <w:bottom w:val="single" w:sz="4" w:space="0" w:color="FC9B00" w:themeColor="accent5"/>
        <w:right w:val="single" w:sz="4" w:space="0" w:color="FC9B00" w:themeColor="accent5"/>
      </w:tblBorders>
    </w:tblPr>
    <w:tblStylePr w:type="firstRow">
      <w:rPr>
        <w:b/>
        <w:bCs/>
        <w:color w:val="FFFFFF" w:themeColor="background1"/>
      </w:rPr>
      <w:tblPr/>
      <w:tcPr>
        <w:shd w:val="clear" w:color="auto" w:fill="FC9B00" w:themeFill="accent5"/>
      </w:tcPr>
    </w:tblStylePr>
    <w:tblStylePr w:type="lastRow">
      <w:rPr>
        <w:b/>
        <w:bCs/>
      </w:rPr>
      <w:tblPr/>
      <w:tcPr>
        <w:tcBorders>
          <w:top w:val="double" w:sz="4" w:space="0" w:color="FC9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9B00" w:themeColor="accent5"/>
          <w:right w:val="single" w:sz="4" w:space="0" w:color="FC9B00" w:themeColor="accent5"/>
        </w:tcBorders>
      </w:tcPr>
    </w:tblStylePr>
    <w:tblStylePr w:type="band1Horz">
      <w:tblPr/>
      <w:tcPr>
        <w:tcBorders>
          <w:top w:val="single" w:sz="4" w:space="0" w:color="FC9B00" w:themeColor="accent5"/>
          <w:bottom w:val="single" w:sz="4" w:space="0" w:color="FC9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9B00" w:themeColor="accent5"/>
          <w:left w:val="nil"/>
        </w:tcBorders>
      </w:tcPr>
    </w:tblStylePr>
    <w:tblStylePr w:type="swCell">
      <w:tblPr/>
      <w:tcPr>
        <w:tcBorders>
          <w:top w:val="double" w:sz="4" w:space="0" w:color="FC9B00" w:themeColor="accent5"/>
          <w:right w:val="nil"/>
        </w:tcBorders>
      </w:tcPr>
    </w:tblStylePr>
  </w:style>
  <w:style w:type="table" w:styleId="ListTable3-Accent6">
    <w:name w:val="List Table 3 Accent 6"/>
    <w:basedOn w:val="TableNormal"/>
    <w:uiPriority w:val="48"/>
    <w:rsid w:val="005A6EC5"/>
    <w:pPr>
      <w:spacing w:before="0" w:after="0" w:line="240" w:lineRule="auto"/>
    </w:pPr>
    <w:tblPr>
      <w:tblStyleRowBandSize w:val="1"/>
      <w:tblStyleColBandSize w:val="1"/>
      <w:tblBorders>
        <w:top w:val="single" w:sz="4" w:space="0" w:color="8C29D3" w:themeColor="accent6"/>
        <w:left w:val="single" w:sz="4" w:space="0" w:color="8C29D3" w:themeColor="accent6"/>
        <w:bottom w:val="single" w:sz="4" w:space="0" w:color="8C29D3" w:themeColor="accent6"/>
        <w:right w:val="single" w:sz="4" w:space="0" w:color="8C29D3" w:themeColor="accent6"/>
      </w:tblBorders>
    </w:tblPr>
    <w:tblStylePr w:type="firstRow">
      <w:rPr>
        <w:b/>
        <w:bCs/>
        <w:color w:val="FFFFFF" w:themeColor="background1"/>
      </w:rPr>
      <w:tblPr/>
      <w:tcPr>
        <w:shd w:val="clear" w:color="auto" w:fill="8C29D3" w:themeFill="accent6"/>
      </w:tcPr>
    </w:tblStylePr>
    <w:tblStylePr w:type="lastRow">
      <w:rPr>
        <w:b/>
        <w:bCs/>
      </w:rPr>
      <w:tblPr/>
      <w:tcPr>
        <w:tcBorders>
          <w:top w:val="double" w:sz="4" w:space="0" w:color="8C29D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C29D3" w:themeColor="accent6"/>
          <w:right w:val="single" w:sz="4" w:space="0" w:color="8C29D3" w:themeColor="accent6"/>
        </w:tcBorders>
      </w:tcPr>
    </w:tblStylePr>
    <w:tblStylePr w:type="band1Horz">
      <w:tblPr/>
      <w:tcPr>
        <w:tcBorders>
          <w:top w:val="single" w:sz="4" w:space="0" w:color="8C29D3" w:themeColor="accent6"/>
          <w:bottom w:val="single" w:sz="4" w:space="0" w:color="8C29D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29D3" w:themeColor="accent6"/>
          <w:left w:val="nil"/>
        </w:tcBorders>
      </w:tcPr>
    </w:tblStylePr>
    <w:tblStylePr w:type="swCell">
      <w:tblPr/>
      <w:tcPr>
        <w:tcBorders>
          <w:top w:val="double" w:sz="4" w:space="0" w:color="8C29D3" w:themeColor="accent6"/>
          <w:right w:val="nil"/>
        </w:tcBorders>
      </w:tcPr>
    </w:tblStylePr>
  </w:style>
  <w:style w:type="table" w:styleId="ListTable4">
    <w:name w:val="List Table 4"/>
    <w:basedOn w:val="TableNormal"/>
    <w:uiPriority w:val="49"/>
    <w:rsid w:val="005A6EC5"/>
    <w:pPr>
      <w:spacing w:before="0"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A6EC5"/>
    <w:pPr>
      <w:spacing w:before="0" w:after="0" w:line="240" w:lineRule="auto"/>
    </w:p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tblBorders>
    </w:tblPr>
    <w:tblStylePr w:type="firstRow">
      <w:rPr>
        <w:b/>
        <w:bCs/>
        <w:color w:val="FFFFFF" w:themeColor="background1"/>
      </w:rPr>
      <w:tblPr/>
      <w:tcPr>
        <w:tcBorders>
          <w:top w:val="single" w:sz="4" w:space="0" w:color="EE0C3D" w:themeColor="accent1"/>
          <w:left w:val="single" w:sz="4" w:space="0" w:color="EE0C3D" w:themeColor="accent1"/>
          <w:bottom w:val="single" w:sz="4" w:space="0" w:color="EE0C3D" w:themeColor="accent1"/>
          <w:right w:val="single" w:sz="4" w:space="0" w:color="EE0C3D" w:themeColor="accent1"/>
          <w:insideH w:val="nil"/>
        </w:tcBorders>
        <w:shd w:val="clear" w:color="auto" w:fill="EE0C3D" w:themeFill="accent1"/>
      </w:tcPr>
    </w:tblStylePr>
    <w:tblStylePr w:type="lastRow">
      <w:rPr>
        <w:b/>
        <w:bCs/>
      </w:rPr>
      <w:tblPr/>
      <w:tcPr>
        <w:tcBorders>
          <w:top w:val="double" w:sz="4" w:space="0" w:color="F76A88" w:themeColor="accent1" w:themeTint="99"/>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4-Accent2">
    <w:name w:val="List Table 4 Accent 2"/>
    <w:basedOn w:val="TableNormal"/>
    <w:uiPriority w:val="49"/>
    <w:rsid w:val="005A6EC5"/>
    <w:pPr>
      <w:spacing w:before="0" w:after="0" w:line="240" w:lineRule="auto"/>
    </w:p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tblBorders>
    </w:tblPr>
    <w:tblStylePr w:type="firstRow">
      <w:rPr>
        <w:b/>
        <w:bCs/>
        <w:color w:val="FFFFFF" w:themeColor="background1"/>
      </w:rPr>
      <w:tblPr/>
      <w:tcPr>
        <w:tcBorders>
          <w:top w:val="single" w:sz="4" w:space="0" w:color="2E4DF9" w:themeColor="accent2"/>
          <w:left w:val="single" w:sz="4" w:space="0" w:color="2E4DF9" w:themeColor="accent2"/>
          <w:bottom w:val="single" w:sz="4" w:space="0" w:color="2E4DF9" w:themeColor="accent2"/>
          <w:right w:val="single" w:sz="4" w:space="0" w:color="2E4DF9" w:themeColor="accent2"/>
          <w:insideH w:val="nil"/>
        </w:tcBorders>
        <w:shd w:val="clear" w:color="auto" w:fill="2E4DF9" w:themeFill="accent2"/>
      </w:tcPr>
    </w:tblStylePr>
    <w:tblStylePr w:type="lastRow">
      <w:rPr>
        <w:b/>
        <w:bCs/>
      </w:rPr>
      <w:tblPr/>
      <w:tcPr>
        <w:tcBorders>
          <w:top w:val="double" w:sz="4" w:space="0" w:color="8193FB" w:themeColor="accent2" w:themeTint="99"/>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4-Accent3">
    <w:name w:val="List Table 4 Accent 3"/>
    <w:basedOn w:val="TableNormal"/>
    <w:uiPriority w:val="49"/>
    <w:rsid w:val="005A6EC5"/>
    <w:pPr>
      <w:spacing w:before="0" w:after="0" w:line="240" w:lineRule="auto"/>
    </w:p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tblBorders>
    </w:tblPr>
    <w:tblStylePr w:type="firstRow">
      <w:rPr>
        <w:b/>
        <w:bCs/>
        <w:color w:val="FFFFFF" w:themeColor="background1"/>
      </w:rPr>
      <w:tblPr/>
      <w:tcPr>
        <w:tcBorders>
          <w:top w:val="single" w:sz="4" w:space="0" w:color="F6DE00" w:themeColor="accent3"/>
          <w:left w:val="single" w:sz="4" w:space="0" w:color="F6DE00" w:themeColor="accent3"/>
          <w:bottom w:val="single" w:sz="4" w:space="0" w:color="F6DE00" w:themeColor="accent3"/>
          <w:right w:val="single" w:sz="4" w:space="0" w:color="F6DE00" w:themeColor="accent3"/>
          <w:insideH w:val="nil"/>
        </w:tcBorders>
        <w:shd w:val="clear" w:color="auto" w:fill="F6DE00" w:themeFill="accent3"/>
      </w:tcPr>
    </w:tblStylePr>
    <w:tblStylePr w:type="lastRow">
      <w:rPr>
        <w:b/>
        <w:bCs/>
      </w:rPr>
      <w:tblPr/>
      <w:tcPr>
        <w:tcBorders>
          <w:top w:val="double" w:sz="4" w:space="0" w:color="FFEF60" w:themeColor="accent3" w:themeTint="99"/>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4-Accent4">
    <w:name w:val="List Table 4 Accent 4"/>
    <w:basedOn w:val="TableNormal"/>
    <w:uiPriority w:val="49"/>
    <w:rsid w:val="005A6EC5"/>
    <w:pPr>
      <w:spacing w:before="0" w:after="0" w:line="240" w:lineRule="auto"/>
    </w:p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tblBorders>
    </w:tblPr>
    <w:tblStylePr w:type="firstRow">
      <w:rPr>
        <w:b/>
        <w:bCs/>
        <w:color w:val="FFFFFF" w:themeColor="background1"/>
      </w:rPr>
      <w:tblPr/>
      <w:tcPr>
        <w:tcBorders>
          <w:top w:val="single" w:sz="4" w:space="0" w:color="44CC36" w:themeColor="accent4"/>
          <w:left w:val="single" w:sz="4" w:space="0" w:color="44CC36" w:themeColor="accent4"/>
          <w:bottom w:val="single" w:sz="4" w:space="0" w:color="44CC36" w:themeColor="accent4"/>
          <w:right w:val="single" w:sz="4" w:space="0" w:color="44CC36" w:themeColor="accent4"/>
          <w:insideH w:val="nil"/>
        </w:tcBorders>
        <w:shd w:val="clear" w:color="auto" w:fill="44CC36" w:themeFill="accent4"/>
      </w:tcPr>
    </w:tblStylePr>
    <w:tblStylePr w:type="lastRow">
      <w:rPr>
        <w:b/>
        <w:bCs/>
      </w:rPr>
      <w:tblPr/>
      <w:tcPr>
        <w:tcBorders>
          <w:top w:val="double" w:sz="4" w:space="0" w:color="8EE086" w:themeColor="accent4" w:themeTint="99"/>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4-Accent5">
    <w:name w:val="List Table 4 Accent 5"/>
    <w:basedOn w:val="TableNormal"/>
    <w:uiPriority w:val="49"/>
    <w:rsid w:val="005A6EC5"/>
    <w:pPr>
      <w:spacing w:before="0" w:after="0" w:line="240" w:lineRule="auto"/>
    </w:p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tblBorders>
    </w:tblPr>
    <w:tblStylePr w:type="firstRow">
      <w:rPr>
        <w:b/>
        <w:bCs/>
        <w:color w:val="FFFFFF" w:themeColor="background1"/>
      </w:rPr>
      <w:tblPr/>
      <w:tcPr>
        <w:tcBorders>
          <w:top w:val="single" w:sz="4" w:space="0" w:color="FC9B00" w:themeColor="accent5"/>
          <w:left w:val="single" w:sz="4" w:space="0" w:color="FC9B00" w:themeColor="accent5"/>
          <w:bottom w:val="single" w:sz="4" w:space="0" w:color="FC9B00" w:themeColor="accent5"/>
          <w:right w:val="single" w:sz="4" w:space="0" w:color="FC9B00" w:themeColor="accent5"/>
          <w:insideH w:val="nil"/>
        </w:tcBorders>
        <w:shd w:val="clear" w:color="auto" w:fill="FC9B00" w:themeFill="accent5"/>
      </w:tcPr>
    </w:tblStylePr>
    <w:tblStylePr w:type="lastRow">
      <w:rPr>
        <w:b/>
        <w:bCs/>
      </w:rPr>
      <w:tblPr/>
      <w:tcPr>
        <w:tcBorders>
          <w:top w:val="double" w:sz="4" w:space="0" w:color="FFC264" w:themeColor="accent5" w:themeTint="99"/>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4-Accent6">
    <w:name w:val="List Table 4 Accent 6"/>
    <w:basedOn w:val="TableNormal"/>
    <w:uiPriority w:val="49"/>
    <w:rsid w:val="005A6EC5"/>
    <w:pPr>
      <w:spacing w:before="0" w:after="0" w:line="240" w:lineRule="auto"/>
    </w:p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tblBorders>
    </w:tblPr>
    <w:tblStylePr w:type="firstRow">
      <w:rPr>
        <w:b/>
        <w:bCs/>
        <w:color w:val="FFFFFF" w:themeColor="background1"/>
      </w:rPr>
      <w:tblPr/>
      <w:tcPr>
        <w:tcBorders>
          <w:top w:val="single" w:sz="4" w:space="0" w:color="8C29D3" w:themeColor="accent6"/>
          <w:left w:val="single" w:sz="4" w:space="0" w:color="8C29D3" w:themeColor="accent6"/>
          <w:bottom w:val="single" w:sz="4" w:space="0" w:color="8C29D3" w:themeColor="accent6"/>
          <w:right w:val="single" w:sz="4" w:space="0" w:color="8C29D3" w:themeColor="accent6"/>
          <w:insideH w:val="nil"/>
        </w:tcBorders>
        <w:shd w:val="clear" w:color="auto" w:fill="8C29D3" w:themeFill="accent6"/>
      </w:tcPr>
    </w:tblStylePr>
    <w:tblStylePr w:type="lastRow">
      <w:rPr>
        <w:b/>
        <w:bCs/>
      </w:rPr>
      <w:tblPr/>
      <w:tcPr>
        <w:tcBorders>
          <w:top w:val="double" w:sz="4" w:space="0" w:color="B97DE5" w:themeColor="accent6" w:themeTint="99"/>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5Dark">
    <w:name w:val="List Table 5 Dark"/>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EE0C3D" w:themeColor="accent1"/>
        <w:left w:val="single" w:sz="24" w:space="0" w:color="EE0C3D" w:themeColor="accent1"/>
        <w:bottom w:val="single" w:sz="24" w:space="0" w:color="EE0C3D" w:themeColor="accent1"/>
        <w:right w:val="single" w:sz="24" w:space="0" w:color="EE0C3D" w:themeColor="accent1"/>
      </w:tblBorders>
    </w:tblPr>
    <w:tcPr>
      <w:shd w:val="clear" w:color="auto" w:fill="EE0C3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2E4DF9" w:themeColor="accent2"/>
        <w:left w:val="single" w:sz="24" w:space="0" w:color="2E4DF9" w:themeColor="accent2"/>
        <w:bottom w:val="single" w:sz="24" w:space="0" w:color="2E4DF9" w:themeColor="accent2"/>
        <w:right w:val="single" w:sz="24" w:space="0" w:color="2E4DF9" w:themeColor="accent2"/>
      </w:tblBorders>
    </w:tblPr>
    <w:tcPr>
      <w:shd w:val="clear" w:color="auto" w:fill="2E4DF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F6DE00" w:themeColor="accent3"/>
        <w:left w:val="single" w:sz="24" w:space="0" w:color="F6DE00" w:themeColor="accent3"/>
        <w:bottom w:val="single" w:sz="24" w:space="0" w:color="F6DE00" w:themeColor="accent3"/>
        <w:right w:val="single" w:sz="24" w:space="0" w:color="F6DE00" w:themeColor="accent3"/>
      </w:tblBorders>
    </w:tblPr>
    <w:tcPr>
      <w:shd w:val="clear" w:color="auto" w:fill="F6DE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44CC36" w:themeColor="accent4"/>
        <w:left w:val="single" w:sz="24" w:space="0" w:color="44CC36" w:themeColor="accent4"/>
        <w:bottom w:val="single" w:sz="24" w:space="0" w:color="44CC36" w:themeColor="accent4"/>
        <w:right w:val="single" w:sz="24" w:space="0" w:color="44CC36" w:themeColor="accent4"/>
      </w:tblBorders>
    </w:tblPr>
    <w:tcPr>
      <w:shd w:val="clear" w:color="auto" w:fill="44CC3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FC9B00" w:themeColor="accent5"/>
        <w:left w:val="single" w:sz="24" w:space="0" w:color="FC9B00" w:themeColor="accent5"/>
        <w:bottom w:val="single" w:sz="24" w:space="0" w:color="FC9B00" w:themeColor="accent5"/>
        <w:right w:val="single" w:sz="24" w:space="0" w:color="FC9B00" w:themeColor="accent5"/>
      </w:tblBorders>
    </w:tblPr>
    <w:tcPr>
      <w:shd w:val="clear" w:color="auto" w:fill="FC9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8C29D3" w:themeColor="accent6"/>
        <w:left w:val="single" w:sz="24" w:space="0" w:color="8C29D3" w:themeColor="accent6"/>
        <w:bottom w:val="single" w:sz="24" w:space="0" w:color="8C29D3" w:themeColor="accent6"/>
        <w:right w:val="single" w:sz="24" w:space="0" w:color="8C29D3" w:themeColor="accent6"/>
      </w:tblBorders>
    </w:tblPr>
    <w:tcPr>
      <w:shd w:val="clear" w:color="auto" w:fill="8C29D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A6EC5"/>
    <w:pPr>
      <w:spacing w:before="0"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A6EC5"/>
    <w:pPr>
      <w:spacing w:before="0" w:after="0" w:line="240" w:lineRule="auto"/>
    </w:pPr>
    <w:rPr>
      <w:color w:val="B2092D" w:themeColor="accent1" w:themeShade="BF"/>
    </w:rPr>
    <w:tblPr>
      <w:tblStyleRowBandSize w:val="1"/>
      <w:tblStyleColBandSize w:val="1"/>
      <w:tblBorders>
        <w:top w:val="single" w:sz="4" w:space="0" w:color="EE0C3D" w:themeColor="accent1"/>
        <w:bottom w:val="single" w:sz="4" w:space="0" w:color="EE0C3D" w:themeColor="accent1"/>
      </w:tblBorders>
    </w:tblPr>
    <w:tblStylePr w:type="firstRow">
      <w:rPr>
        <w:b/>
        <w:bCs/>
      </w:rPr>
      <w:tblPr/>
      <w:tcPr>
        <w:tcBorders>
          <w:bottom w:val="single" w:sz="4" w:space="0" w:color="EE0C3D" w:themeColor="accent1"/>
        </w:tcBorders>
      </w:tcPr>
    </w:tblStylePr>
    <w:tblStylePr w:type="lastRow">
      <w:rPr>
        <w:b/>
        <w:bCs/>
      </w:rPr>
      <w:tblPr/>
      <w:tcPr>
        <w:tcBorders>
          <w:top w:val="double" w:sz="4" w:space="0" w:color="EE0C3D" w:themeColor="accent1"/>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6Colorful-Accent2">
    <w:name w:val="List Table 6 Colorful Accent 2"/>
    <w:basedOn w:val="TableNormal"/>
    <w:uiPriority w:val="51"/>
    <w:rsid w:val="005A6EC5"/>
    <w:pPr>
      <w:spacing w:before="0" w:after="0" w:line="240" w:lineRule="auto"/>
    </w:pPr>
    <w:rPr>
      <w:color w:val="0625D6" w:themeColor="accent2" w:themeShade="BF"/>
    </w:rPr>
    <w:tblPr>
      <w:tblStyleRowBandSize w:val="1"/>
      <w:tblStyleColBandSize w:val="1"/>
      <w:tblBorders>
        <w:top w:val="single" w:sz="4" w:space="0" w:color="2E4DF9" w:themeColor="accent2"/>
        <w:bottom w:val="single" w:sz="4" w:space="0" w:color="2E4DF9" w:themeColor="accent2"/>
      </w:tblBorders>
    </w:tblPr>
    <w:tblStylePr w:type="firstRow">
      <w:rPr>
        <w:b/>
        <w:bCs/>
      </w:rPr>
      <w:tblPr/>
      <w:tcPr>
        <w:tcBorders>
          <w:bottom w:val="single" w:sz="4" w:space="0" w:color="2E4DF9" w:themeColor="accent2"/>
        </w:tcBorders>
      </w:tcPr>
    </w:tblStylePr>
    <w:tblStylePr w:type="lastRow">
      <w:rPr>
        <w:b/>
        <w:bCs/>
      </w:rPr>
      <w:tblPr/>
      <w:tcPr>
        <w:tcBorders>
          <w:top w:val="double" w:sz="4" w:space="0" w:color="2E4DF9" w:themeColor="accent2"/>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6Colorful-Accent3">
    <w:name w:val="List Table 6 Colorful Accent 3"/>
    <w:basedOn w:val="TableNormal"/>
    <w:uiPriority w:val="51"/>
    <w:rsid w:val="005A6EC5"/>
    <w:pPr>
      <w:spacing w:before="0" w:after="0" w:line="240" w:lineRule="auto"/>
    </w:pPr>
    <w:rPr>
      <w:color w:val="B8A500" w:themeColor="accent3" w:themeShade="BF"/>
    </w:rPr>
    <w:tblPr>
      <w:tblStyleRowBandSize w:val="1"/>
      <w:tblStyleColBandSize w:val="1"/>
      <w:tblBorders>
        <w:top w:val="single" w:sz="4" w:space="0" w:color="F6DE00" w:themeColor="accent3"/>
        <w:bottom w:val="single" w:sz="4" w:space="0" w:color="F6DE00" w:themeColor="accent3"/>
      </w:tblBorders>
    </w:tblPr>
    <w:tblStylePr w:type="firstRow">
      <w:rPr>
        <w:b/>
        <w:bCs/>
      </w:rPr>
      <w:tblPr/>
      <w:tcPr>
        <w:tcBorders>
          <w:bottom w:val="single" w:sz="4" w:space="0" w:color="F6DE00" w:themeColor="accent3"/>
        </w:tcBorders>
      </w:tcPr>
    </w:tblStylePr>
    <w:tblStylePr w:type="lastRow">
      <w:rPr>
        <w:b/>
        <w:bCs/>
      </w:rPr>
      <w:tblPr/>
      <w:tcPr>
        <w:tcBorders>
          <w:top w:val="double" w:sz="4" w:space="0" w:color="F6DE00" w:themeColor="accent3"/>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6Colorful-Accent4">
    <w:name w:val="List Table 6 Colorful Accent 4"/>
    <w:basedOn w:val="TableNormal"/>
    <w:uiPriority w:val="51"/>
    <w:rsid w:val="005A6EC5"/>
    <w:pPr>
      <w:spacing w:before="0" w:after="0" w:line="240" w:lineRule="auto"/>
    </w:pPr>
    <w:rPr>
      <w:color w:val="319927" w:themeColor="accent4" w:themeShade="BF"/>
    </w:rPr>
    <w:tblPr>
      <w:tblStyleRowBandSize w:val="1"/>
      <w:tblStyleColBandSize w:val="1"/>
      <w:tblBorders>
        <w:top w:val="single" w:sz="4" w:space="0" w:color="44CC36" w:themeColor="accent4"/>
        <w:bottom w:val="single" w:sz="4" w:space="0" w:color="44CC36" w:themeColor="accent4"/>
      </w:tblBorders>
    </w:tblPr>
    <w:tblStylePr w:type="firstRow">
      <w:rPr>
        <w:b/>
        <w:bCs/>
      </w:rPr>
      <w:tblPr/>
      <w:tcPr>
        <w:tcBorders>
          <w:bottom w:val="single" w:sz="4" w:space="0" w:color="44CC36" w:themeColor="accent4"/>
        </w:tcBorders>
      </w:tcPr>
    </w:tblStylePr>
    <w:tblStylePr w:type="lastRow">
      <w:rPr>
        <w:b/>
        <w:bCs/>
      </w:rPr>
      <w:tblPr/>
      <w:tcPr>
        <w:tcBorders>
          <w:top w:val="double" w:sz="4" w:space="0" w:color="44CC36" w:themeColor="accent4"/>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6Colorful-Accent5">
    <w:name w:val="List Table 6 Colorful Accent 5"/>
    <w:basedOn w:val="TableNormal"/>
    <w:uiPriority w:val="51"/>
    <w:rsid w:val="005A6EC5"/>
    <w:pPr>
      <w:spacing w:before="0" w:after="0" w:line="240" w:lineRule="auto"/>
    </w:pPr>
    <w:rPr>
      <w:color w:val="BC7300" w:themeColor="accent5" w:themeShade="BF"/>
    </w:rPr>
    <w:tblPr>
      <w:tblStyleRowBandSize w:val="1"/>
      <w:tblStyleColBandSize w:val="1"/>
      <w:tblBorders>
        <w:top w:val="single" w:sz="4" w:space="0" w:color="FC9B00" w:themeColor="accent5"/>
        <w:bottom w:val="single" w:sz="4" w:space="0" w:color="FC9B00" w:themeColor="accent5"/>
      </w:tblBorders>
    </w:tblPr>
    <w:tblStylePr w:type="firstRow">
      <w:rPr>
        <w:b/>
        <w:bCs/>
      </w:rPr>
      <w:tblPr/>
      <w:tcPr>
        <w:tcBorders>
          <w:bottom w:val="single" w:sz="4" w:space="0" w:color="FC9B00" w:themeColor="accent5"/>
        </w:tcBorders>
      </w:tcPr>
    </w:tblStylePr>
    <w:tblStylePr w:type="lastRow">
      <w:rPr>
        <w:b/>
        <w:bCs/>
      </w:rPr>
      <w:tblPr/>
      <w:tcPr>
        <w:tcBorders>
          <w:top w:val="double" w:sz="4" w:space="0" w:color="FC9B00" w:themeColor="accent5"/>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6Colorful-Accent6">
    <w:name w:val="List Table 6 Colorful Accent 6"/>
    <w:basedOn w:val="TableNormal"/>
    <w:uiPriority w:val="51"/>
    <w:rsid w:val="005A6EC5"/>
    <w:pPr>
      <w:spacing w:before="0" w:after="0" w:line="240" w:lineRule="auto"/>
    </w:pPr>
    <w:rPr>
      <w:color w:val="681E9D" w:themeColor="accent6" w:themeShade="BF"/>
    </w:rPr>
    <w:tblPr>
      <w:tblStyleRowBandSize w:val="1"/>
      <w:tblStyleColBandSize w:val="1"/>
      <w:tblBorders>
        <w:top w:val="single" w:sz="4" w:space="0" w:color="8C29D3" w:themeColor="accent6"/>
        <w:bottom w:val="single" w:sz="4" w:space="0" w:color="8C29D3" w:themeColor="accent6"/>
      </w:tblBorders>
    </w:tblPr>
    <w:tblStylePr w:type="firstRow">
      <w:rPr>
        <w:b/>
        <w:bCs/>
      </w:rPr>
      <w:tblPr/>
      <w:tcPr>
        <w:tcBorders>
          <w:bottom w:val="single" w:sz="4" w:space="0" w:color="8C29D3" w:themeColor="accent6"/>
        </w:tcBorders>
      </w:tcPr>
    </w:tblStylePr>
    <w:tblStylePr w:type="lastRow">
      <w:rPr>
        <w:b/>
        <w:bCs/>
      </w:rPr>
      <w:tblPr/>
      <w:tcPr>
        <w:tcBorders>
          <w:top w:val="double" w:sz="4" w:space="0" w:color="8C29D3" w:themeColor="accent6"/>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7Colorful">
    <w:name w:val="List Table 7 Colorful"/>
    <w:basedOn w:val="TableNormal"/>
    <w:uiPriority w:val="52"/>
    <w:rsid w:val="005A6EC5"/>
    <w:pPr>
      <w:spacing w:before="0"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A6EC5"/>
    <w:pPr>
      <w:spacing w:before="0" w:after="0" w:line="240" w:lineRule="auto"/>
    </w:pPr>
    <w:rPr>
      <w:color w:val="B2092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0C3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0C3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0C3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0C3D" w:themeColor="accent1"/>
        </w:tcBorders>
        <w:shd w:val="clear" w:color="auto" w:fill="FFFFFF" w:themeFill="background1"/>
      </w:tcPr>
    </w:tblStylePr>
    <w:tblStylePr w:type="band1Vert">
      <w:tblPr/>
      <w:tcPr>
        <w:shd w:val="clear" w:color="auto" w:fill="FCCDD7" w:themeFill="accent1" w:themeFillTint="33"/>
      </w:tcPr>
    </w:tblStylePr>
    <w:tblStylePr w:type="band1Horz">
      <w:tblPr/>
      <w:tcPr>
        <w:shd w:val="clear" w:color="auto" w:fill="FCCDD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A6EC5"/>
    <w:pPr>
      <w:spacing w:before="0" w:after="0" w:line="240" w:lineRule="auto"/>
    </w:pPr>
    <w:rPr>
      <w:color w:val="0625D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E4DF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E4DF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E4DF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E4DF9" w:themeColor="accent2"/>
        </w:tcBorders>
        <w:shd w:val="clear" w:color="auto" w:fill="FFFFFF" w:themeFill="background1"/>
      </w:tcPr>
    </w:tblStylePr>
    <w:tblStylePr w:type="band1Vert">
      <w:tblPr/>
      <w:tcPr>
        <w:shd w:val="clear" w:color="auto" w:fill="D5DBFD" w:themeFill="accent2" w:themeFillTint="33"/>
      </w:tcPr>
    </w:tblStylePr>
    <w:tblStylePr w:type="band1Horz">
      <w:tblPr/>
      <w:tcPr>
        <w:shd w:val="clear" w:color="auto" w:fill="D5DB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A6EC5"/>
    <w:pPr>
      <w:spacing w:before="0" w:after="0" w:line="240" w:lineRule="auto"/>
    </w:pPr>
    <w:rPr>
      <w:color w:val="B8A5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DE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DE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DE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DE00" w:themeColor="accent3"/>
        </w:tcBorders>
        <w:shd w:val="clear" w:color="auto" w:fill="FFFFFF" w:themeFill="background1"/>
      </w:tcPr>
    </w:tblStylePr>
    <w:tblStylePr w:type="band1Vert">
      <w:tblPr/>
      <w:tcPr>
        <w:shd w:val="clear" w:color="auto" w:fill="FFF9CA" w:themeFill="accent3" w:themeFillTint="33"/>
      </w:tcPr>
    </w:tblStylePr>
    <w:tblStylePr w:type="band1Horz">
      <w:tblPr/>
      <w:tcPr>
        <w:shd w:val="clear" w:color="auto" w:fill="FFF9C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A6EC5"/>
    <w:pPr>
      <w:spacing w:before="0" w:after="0" w:line="240" w:lineRule="auto"/>
    </w:pPr>
    <w:rPr>
      <w:color w:val="31992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CC3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CC3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CC3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CC36" w:themeColor="accent4"/>
        </w:tcBorders>
        <w:shd w:val="clear" w:color="auto" w:fill="FFFFFF" w:themeFill="background1"/>
      </w:tcPr>
    </w:tblStylePr>
    <w:tblStylePr w:type="band1Vert">
      <w:tblPr/>
      <w:tcPr>
        <w:shd w:val="clear" w:color="auto" w:fill="D9F4D6" w:themeFill="accent4" w:themeFillTint="33"/>
      </w:tcPr>
    </w:tblStylePr>
    <w:tblStylePr w:type="band1Horz">
      <w:tblPr/>
      <w:tcPr>
        <w:shd w:val="clear" w:color="auto" w:fill="D9F4D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A6EC5"/>
    <w:pPr>
      <w:spacing w:before="0" w:after="0" w:line="240" w:lineRule="auto"/>
    </w:pPr>
    <w:rPr>
      <w:color w:val="BC7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9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9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9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9B00" w:themeColor="accent5"/>
        </w:tcBorders>
        <w:shd w:val="clear" w:color="auto" w:fill="FFFFFF" w:themeFill="background1"/>
      </w:tcPr>
    </w:tblStylePr>
    <w:tblStylePr w:type="band1Vert">
      <w:tblPr/>
      <w:tcPr>
        <w:shd w:val="clear" w:color="auto" w:fill="FFEACB" w:themeFill="accent5" w:themeFillTint="33"/>
      </w:tcPr>
    </w:tblStylePr>
    <w:tblStylePr w:type="band1Horz">
      <w:tblPr/>
      <w:tcPr>
        <w:shd w:val="clear" w:color="auto" w:fill="FFEA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A6EC5"/>
    <w:pPr>
      <w:spacing w:before="0" w:after="0" w:line="240" w:lineRule="auto"/>
    </w:pPr>
    <w:rPr>
      <w:color w:val="681E9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C29D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C29D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C29D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C29D3" w:themeColor="accent6"/>
        </w:tcBorders>
        <w:shd w:val="clear" w:color="auto" w:fill="FFFFFF" w:themeFill="background1"/>
      </w:tcPr>
    </w:tblStylePr>
    <w:tblStylePr w:type="band1Vert">
      <w:tblPr/>
      <w:tcPr>
        <w:shd w:val="clear" w:color="auto" w:fill="E7D3F6" w:themeFill="accent6" w:themeFillTint="33"/>
      </w:tcPr>
    </w:tblStylePr>
    <w:tblStylePr w:type="band1Horz">
      <w:tblPr/>
      <w:tcPr>
        <w:shd w:val="clear" w:color="auto" w:fill="E7D3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A6EC5"/>
    <w:pPr>
      <w:tabs>
        <w:tab w:val="left" w:pos="480"/>
        <w:tab w:val="left" w:pos="960"/>
        <w:tab w:val="left" w:pos="1440"/>
        <w:tab w:val="left" w:pos="1920"/>
        <w:tab w:val="left" w:pos="2400"/>
        <w:tab w:val="left" w:pos="2880"/>
        <w:tab w:val="left" w:pos="3360"/>
        <w:tab w:val="left" w:pos="3840"/>
        <w:tab w:val="left" w:pos="4320"/>
      </w:tabs>
      <w:spacing w:before="0" w:after="0" w:line="260" w:lineRule="atLeast"/>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5A6EC5"/>
    <w:rPr>
      <w:rFonts w:ascii="Consolas" w:hAnsi="Consolas"/>
      <w:sz w:val="20"/>
      <w:szCs w:val="20"/>
      <w:lang w:val="en-US"/>
    </w:rPr>
  </w:style>
  <w:style w:type="table" w:styleId="MediumGrid1">
    <w:name w:val="Medium Grid 1"/>
    <w:basedOn w:val="TableNormal"/>
    <w:uiPriority w:val="67"/>
    <w:semiHidden/>
    <w:unhideWhenUsed/>
    <w:rsid w:val="005A6EC5"/>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A6EC5"/>
    <w:pPr>
      <w:spacing w:before="0" w:after="0" w:line="240" w:lineRule="auto"/>
    </w:pPr>
    <w:tblPr>
      <w:tblStyleRowBandSize w:val="1"/>
      <w:tblStyleColBandSize w:val="1"/>
      <w:tblBorders>
        <w:top w:val="single" w:sz="8"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single" w:sz="8" w:space="0" w:color="F5456B" w:themeColor="accent1" w:themeTint="BF"/>
        <w:insideV w:val="single" w:sz="8" w:space="0" w:color="F5456B" w:themeColor="accent1" w:themeTint="BF"/>
      </w:tblBorders>
    </w:tblPr>
    <w:tcPr>
      <w:shd w:val="clear" w:color="auto" w:fill="FCC1CE" w:themeFill="accent1" w:themeFillTint="3F"/>
    </w:tcPr>
    <w:tblStylePr w:type="firstRow">
      <w:rPr>
        <w:b/>
        <w:bCs/>
      </w:rPr>
    </w:tblStylePr>
    <w:tblStylePr w:type="lastRow">
      <w:rPr>
        <w:b/>
        <w:bCs/>
      </w:rPr>
      <w:tblPr/>
      <w:tcPr>
        <w:tcBorders>
          <w:top w:val="single" w:sz="18" w:space="0" w:color="F5456B" w:themeColor="accent1" w:themeTint="BF"/>
        </w:tcBorders>
      </w:tcPr>
    </w:tblStylePr>
    <w:tblStylePr w:type="firstCol">
      <w:rPr>
        <w:b/>
        <w:bCs/>
      </w:rPr>
    </w:tblStylePr>
    <w:tblStylePr w:type="lastCol">
      <w:rPr>
        <w:b/>
        <w:bCs/>
      </w:rPr>
    </w:tblStylePr>
    <w:tblStylePr w:type="band1Vert">
      <w:tblPr/>
      <w:tcPr>
        <w:shd w:val="clear" w:color="auto" w:fill="F8839C" w:themeFill="accent1" w:themeFillTint="7F"/>
      </w:tcPr>
    </w:tblStylePr>
    <w:tblStylePr w:type="band1Horz">
      <w:tblPr/>
      <w:tcPr>
        <w:shd w:val="clear" w:color="auto" w:fill="F8839C" w:themeFill="accent1" w:themeFillTint="7F"/>
      </w:tcPr>
    </w:tblStylePr>
  </w:style>
  <w:style w:type="table" w:styleId="MediumGrid1-Accent2">
    <w:name w:val="Medium Grid 1 Accent 2"/>
    <w:basedOn w:val="TableNormal"/>
    <w:uiPriority w:val="67"/>
    <w:semiHidden/>
    <w:unhideWhenUsed/>
    <w:rsid w:val="005A6EC5"/>
    <w:pPr>
      <w:spacing w:before="0" w:after="0" w:line="240" w:lineRule="auto"/>
    </w:pPr>
    <w:tblPr>
      <w:tblStyleRowBandSize w:val="1"/>
      <w:tblStyleColBandSize w:val="1"/>
      <w:tblBorders>
        <w:top w:val="single" w:sz="8"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single" w:sz="8" w:space="0" w:color="6278FA" w:themeColor="accent2" w:themeTint="BF"/>
        <w:insideV w:val="single" w:sz="8" w:space="0" w:color="6278FA" w:themeColor="accent2" w:themeTint="BF"/>
      </w:tblBorders>
    </w:tblPr>
    <w:tcPr>
      <w:shd w:val="clear" w:color="auto" w:fill="CBD2FD" w:themeFill="accent2" w:themeFillTint="3F"/>
    </w:tcPr>
    <w:tblStylePr w:type="firstRow">
      <w:rPr>
        <w:b/>
        <w:bCs/>
      </w:rPr>
    </w:tblStylePr>
    <w:tblStylePr w:type="lastRow">
      <w:rPr>
        <w:b/>
        <w:bCs/>
      </w:rPr>
      <w:tblPr/>
      <w:tcPr>
        <w:tcBorders>
          <w:top w:val="single" w:sz="18" w:space="0" w:color="6278FA" w:themeColor="accent2" w:themeTint="BF"/>
        </w:tcBorders>
      </w:tcPr>
    </w:tblStylePr>
    <w:tblStylePr w:type="firstCol">
      <w:rPr>
        <w:b/>
        <w:bCs/>
      </w:rPr>
    </w:tblStylePr>
    <w:tblStylePr w:type="lastCol">
      <w:rPr>
        <w:b/>
        <w:bCs/>
      </w:rPr>
    </w:tblStylePr>
    <w:tblStylePr w:type="band1Vert">
      <w:tblPr/>
      <w:tcPr>
        <w:shd w:val="clear" w:color="auto" w:fill="96A5FC" w:themeFill="accent2" w:themeFillTint="7F"/>
      </w:tcPr>
    </w:tblStylePr>
    <w:tblStylePr w:type="band1Horz">
      <w:tblPr/>
      <w:tcPr>
        <w:shd w:val="clear" w:color="auto" w:fill="96A5FC" w:themeFill="accent2" w:themeFillTint="7F"/>
      </w:tcPr>
    </w:tblStylePr>
  </w:style>
  <w:style w:type="table" w:styleId="MediumGrid1-Accent3">
    <w:name w:val="Medium Grid 1 Accent 3"/>
    <w:basedOn w:val="TableNormal"/>
    <w:uiPriority w:val="67"/>
    <w:semiHidden/>
    <w:unhideWhenUsed/>
    <w:rsid w:val="005A6EC5"/>
    <w:pPr>
      <w:spacing w:before="0" w:after="0" w:line="240" w:lineRule="auto"/>
    </w:pPr>
    <w:tblPr>
      <w:tblStyleRowBandSize w:val="1"/>
      <w:tblStyleColBandSize w:val="1"/>
      <w:tblBorders>
        <w:top w:val="single" w:sz="8"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single" w:sz="8" w:space="0" w:color="FFEB39" w:themeColor="accent3" w:themeTint="BF"/>
        <w:insideV w:val="single" w:sz="8" w:space="0" w:color="FFEB39" w:themeColor="accent3" w:themeTint="BF"/>
      </w:tblBorders>
    </w:tblPr>
    <w:tcPr>
      <w:shd w:val="clear" w:color="auto" w:fill="FFF8BD" w:themeFill="accent3" w:themeFillTint="3F"/>
    </w:tcPr>
    <w:tblStylePr w:type="firstRow">
      <w:rPr>
        <w:b/>
        <w:bCs/>
      </w:rPr>
    </w:tblStylePr>
    <w:tblStylePr w:type="lastRow">
      <w:rPr>
        <w:b/>
        <w:bCs/>
      </w:rPr>
      <w:tblPr/>
      <w:tcPr>
        <w:tcBorders>
          <w:top w:val="single" w:sz="18" w:space="0" w:color="FFEB39" w:themeColor="accent3" w:themeTint="BF"/>
        </w:tcBorders>
      </w:tcPr>
    </w:tblStylePr>
    <w:tblStylePr w:type="firstCol">
      <w:rPr>
        <w:b/>
        <w:bCs/>
      </w:rPr>
    </w:tblStylePr>
    <w:tblStylePr w:type="lastCol">
      <w:rPr>
        <w:b/>
        <w:bCs/>
      </w:rPr>
    </w:tblStylePr>
    <w:tblStylePr w:type="band1Vert">
      <w:tblPr/>
      <w:tcPr>
        <w:shd w:val="clear" w:color="auto" w:fill="FFF27B" w:themeFill="accent3" w:themeFillTint="7F"/>
      </w:tcPr>
    </w:tblStylePr>
    <w:tblStylePr w:type="band1Horz">
      <w:tblPr/>
      <w:tcPr>
        <w:shd w:val="clear" w:color="auto" w:fill="FFF27B" w:themeFill="accent3" w:themeFillTint="7F"/>
      </w:tcPr>
    </w:tblStylePr>
  </w:style>
  <w:style w:type="table" w:styleId="MediumGrid1-Accent4">
    <w:name w:val="Medium Grid 1 Accent 4"/>
    <w:basedOn w:val="TableNormal"/>
    <w:uiPriority w:val="67"/>
    <w:semiHidden/>
    <w:unhideWhenUsed/>
    <w:rsid w:val="005A6EC5"/>
    <w:pPr>
      <w:spacing w:before="0" w:after="0" w:line="240" w:lineRule="auto"/>
    </w:pPr>
    <w:tblPr>
      <w:tblStyleRowBandSize w:val="1"/>
      <w:tblStyleColBandSize w:val="1"/>
      <w:tblBorders>
        <w:top w:val="single" w:sz="8"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single" w:sz="8" w:space="0" w:color="72D868" w:themeColor="accent4" w:themeTint="BF"/>
        <w:insideV w:val="single" w:sz="8" w:space="0" w:color="72D868" w:themeColor="accent4" w:themeTint="BF"/>
      </w:tblBorders>
    </w:tblPr>
    <w:tcPr>
      <w:shd w:val="clear" w:color="auto" w:fill="D0F2CD" w:themeFill="accent4" w:themeFillTint="3F"/>
    </w:tcPr>
    <w:tblStylePr w:type="firstRow">
      <w:rPr>
        <w:b/>
        <w:bCs/>
      </w:rPr>
    </w:tblStylePr>
    <w:tblStylePr w:type="lastRow">
      <w:rPr>
        <w:b/>
        <w:bCs/>
      </w:rPr>
      <w:tblPr/>
      <w:tcPr>
        <w:tcBorders>
          <w:top w:val="single" w:sz="18" w:space="0" w:color="72D868" w:themeColor="accent4" w:themeTint="BF"/>
        </w:tcBorders>
      </w:tcPr>
    </w:tblStylePr>
    <w:tblStylePr w:type="firstCol">
      <w:rPr>
        <w:b/>
        <w:bCs/>
      </w:rPr>
    </w:tblStylePr>
    <w:tblStylePr w:type="lastCol">
      <w:rPr>
        <w:b/>
        <w:bCs/>
      </w:rPr>
    </w:tblStylePr>
    <w:tblStylePr w:type="band1Vert">
      <w:tblPr/>
      <w:tcPr>
        <w:shd w:val="clear" w:color="auto" w:fill="A1E59A" w:themeFill="accent4" w:themeFillTint="7F"/>
      </w:tcPr>
    </w:tblStylePr>
    <w:tblStylePr w:type="band1Horz">
      <w:tblPr/>
      <w:tcPr>
        <w:shd w:val="clear" w:color="auto" w:fill="A1E59A" w:themeFill="accent4" w:themeFillTint="7F"/>
      </w:tcPr>
    </w:tblStylePr>
  </w:style>
  <w:style w:type="table" w:styleId="MediumGrid1-Accent5">
    <w:name w:val="Medium Grid 1 Accent 5"/>
    <w:basedOn w:val="TableNormal"/>
    <w:uiPriority w:val="67"/>
    <w:semiHidden/>
    <w:unhideWhenUsed/>
    <w:rsid w:val="005A6EC5"/>
    <w:pPr>
      <w:spacing w:before="0" w:after="0" w:line="240" w:lineRule="auto"/>
    </w:pPr>
    <w:tblPr>
      <w:tblStyleRowBandSize w:val="1"/>
      <w:tblStyleColBandSize w:val="1"/>
      <w:tblBorders>
        <w:top w:val="single" w:sz="8"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single" w:sz="8" w:space="0" w:color="FFB33D" w:themeColor="accent5" w:themeTint="BF"/>
        <w:insideV w:val="single" w:sz="8" w:space="0" w:color="FFB33D" w:themeColor="accent5" w:themeTint="BF"/>
      </w:tblBorders>
    </w:tblPr>
    <w:tcPr>
      <w:shd w:val="clear" w:color="auto" w:fill="FFE6BF" w:themeFill="accent5" w:themeFillTint="3F"/>
    </w:tcPr>
    <w:tblStylePr w:type="firstRow">
      <w:rPr>
        <w:b/>
        <w:bCs/>
      </w:rPr>
    </w:tblStylePr>
    <w:tblStylePr w:type="lastRow">
      <w:rPr>
        <w:b/>
        <w:bCs/>
      </w:rPr>
      <w:tblPr/>
      <w:tcPr>
        <w:tcBorders>
          <w:top w:val="single" w:sz="18" w:space="0" w:color="FFB33D" w:themeColor="accent5" w:themeTint="BF"/>
        </w:tcBorders>
      </w:tcPr>
    </w:tblStylePr>
    <w:tblStylePr w:type="firstCol">
      <w:rPr>
        <w:b/>
        <w:bCs/>
      </w:rPr>
    </w:tblStylePr>
    <w:tblStylePr w:type="lastCol">
      <w:rPr>
        <w:b/>
        <w:bCs/>
      </w:rPr>
    </w:tblStylePr>
    <w:tblStylePr w:type="band1Vert">
      <w:tblPr/>
      <w:tcPr>
        <w:shd w:val="clear" w:color="auto" w:fill="FFCD7E" w:themeFill="accent5" w:themeFillTint="7F"/>
      </w:tcPr>
    </w:tblStylePr>
    <w:tblStylePr w:type="band1Horz">
      <w:tblPr/>
      <w:tcPr>
        <w:shd w:val="clear" w:color="auto" w:fill="FFCD7E" w:themeFill="accent5" w:themeFillTint="7F"/>
      </w:tcPr>
    </w:tblStylePr>
  </w:style>
  <w:style w:type="table" w:styleId="MediumGrid1-Accent6">
    <w:name w:val="Medium Grid 1 Accent 6"/>
    <w:basedOn w:val="TableNormal"/>
    <w:uiPriority w:val="67"/>
    <w:semiHidden/>
    <w:unhideWhenUsed/>
    <w:rsid w:val="005A6EC5"/>
    <w:pPr>
      <w:spacing w:before="0" w:after="0" w:line="240" w:lineRule="auto"/>
    </w:pPr>
    <w:tblPr>
      <w:tblStyleRowBandSize w:val="1"/>
      <w:tblStyleColBandSize w:val="1"/>
      <w:tblBorders>
        <w:top w:val="single" w:sz="8"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single" w:sz="8" w:space="0" w:color="A85DDF" w:themeColor="accent6" w:themeTint="BF"/>
        <w:insideV w:val="single" w:sz="8" w:space="0" w:color="A85DDF" w:themeColor="accent6" w:themeTint="BF"/>
      </w:tblBorders>
    </w:tblPr>
    <w:tcPr>
      <w:shd w:val="clear" w:color="auto" w:fill="E2C9F4" w:themeFill="accent6" w:themeFillTint="3F"/>
    </w:tcPr>
    <w:tblStylePr w:type="firstRow">
      <w:rPr>
        <w:b/>
        <w:bCs/>
      </w:rPr>
    </w:tblStylePr>
    <w:tblStylePr w:type="lastRow">
      <w:rPr>
        <w:b/>
        <w:bCs/>
      </w:rPr>
      <w:tblPr/>
      <w:tcPr>
        <w:tcBorders>
          <w:top w:val="single" w:sz="18" w:space="0" w:color="A85DDF" w:themeColor="accent6" w:themeTint="BF"/>
        </w:tcBorders>
      </w:tcPr>
    </w:tblStylePr>
    <w:tblStylePr w:type="firstCol">
      <w:rPr>
        <w:b/>
        <w:bCs/>
      </w:rPr>
    </w:tblStylePr>
    <w:tblStylePr w:type="lastCol">
      <w:rPr>
        <w:b/>
        <w:bCs/>
      </w:rPr>
    </w:tblStylePr>
    <w:tblStylePr w:type="band1Vert">
      <w:tblPr/>
      <w:tcPr>
        <w:shd w:val="clear" w:color="auto" w:fill="C593EA" w:themeFill="accent6" w:themeFillTint="7F"/>
      </w:tcPr>
    </w:tblStylePr>
    <w:tblStylePr w:type="band1Horz">
      <w:tblPr/>
      <w:tcPr>
        <w:shd w:val="clear" w:color="auto" w:fill="C593EA" w:themeFill="accent6" w:themeFillTint="7F"/>
      </w:tcPr>
    </w:tblStylePr>
  </w:style>
  <w:style w:type="table" w:styleId="MediumGrid2">
    <w:name w:val="Medium Grid 2"/>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insideH w:val="single" w:sz="8" w:space="0" w:color="EE0C3D" w:themeColor="accent1"/>
        <w:insideV w:val="single" w:sz="8" w:space="0" w:color="EE0C3D" w:themeColor="accent1"/>
      </w:tblBorders>
    </w:tblPr>
    <w:tcPr>
      <w:shd w:val="clear" w:color="auto" w:fill="FCC1CE" w:themeFill="accent1" w:themeFillTint="3F"/>
    </w:tcPr>
    <w:tblStylePr w:type="firstRow">
      <w:rPr>
        <w:b/>
        <w:bCs/>
        <w:color w:val="000000" w:themeColor="text1"/>
      </w:rPr>
      <w:tblPr/>
      <w:tcPr>
        <w:shd w:val="clear" w:color="auto" w:fill="FDE6E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CDD7" w:themeFill="accent1" w:themeFillTint="33"/>
      </w:tcPr>
    </w:tblStylePr>
    <w:tblStylePr w:type="band1Vert">
      <w:tblPr/>
      <w:tcPr>
        <w:shd w:val="clear" w:color="auto" w:fill="F8839C" w:themeFill="accent1" w:themeFillTint="7F"/>
      </w:tcPr>
    </w:tblStylePr>
    <w:tblStylePr w:type="band1Horz">
      <w:tblPr/>
      <w:tcPr>
        <w:tcBorders>
          <w:insideH w:val="single" w:sz="6" w:space="0" w:color="EE0C3D" w:themeColor="accent1"/>
          <w:insideV w:val="single" w:sz="6" w:space="0" w:color="EE0C3D" w:themeColor="accent1"/>
        </w:tcBorders>
        <w:shd w:val="clear" w:color="auto" w:fill="F8839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insideH w:val="single" w:sz="8" w:space="0" w:color="2E4DF9" w:themeColor="accent2"/>
        <w:insideV w:val="single" w:sz="8" w:space="0" w:color="2E4DF9" w:themeColor="accent2"/>
      </w:tblBorders>
    </w:tblPr>
    <w:tcPr>
      <w:shd w:val="clear" w:color="auto" w:fill="CBD2FD" w:themeFill="accent2" w:themeFillTint="3F"/>
    </w:tcPr>
    <w:tblStylePr w:type="firstRow">
      <w:rPr>
        <w:b/>
        <w:bCs/>
        <w:color w:val="000000" w:themeColor="text1"/>
      </w:rPr>
      <w:tblPr/>
      <w:tcPr>
        <w:shd w:val="clear" w:color="auto" w:fill="EAED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DBFD" w:themeFill="accent2" w:themeFillTint="33"/>
      </w:tcPr>
    </w:tblStylePr>
    <w:tblStylePr w:type="band1Vert">
      <w:tblPr/>
      <w:tcPr>
        <w:shd w:val="clear" w:color="auto" w:fill="96A5FC" w:themeFill="accent2" w:themeFillTint="7F"/>
      </w:tcPr>
    </w:tblStylePr>
    <w:tblStylePr w:type="band1Horz">
      <w:tblPr/>
      <w:tcPr>
        <w:tcBorders>
          <w:insideH w:val="single" w:sz="6" w:space="0" w:color="2E4DF9" w:themeColor="accent2"/>
          <w:insideV w:val="single" w:sz="6" w:space="0" w:color="2E4DF9" w:themeColor="accent2"/>
        </w:tcBorders>
        <w:shd w:val="clear" w:color="auto" w:fill="96A5F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insideH w:val="single" w:sz="8" w:space="0" w:color="F6DE00" w:themeColor="accent3"/>
        <w:insideV w:val="single" w:sz="8" w:space="0" w:color="F6DE00" w:themeColor="accent3"/>
      </w:tblBorders>
    </w:tblPr>
    <w:tcPr>
      <w:shd w:val="clear" w:color="auto" w:fill="FFF8BD" w:themeFill="accent3" w:themeFillTint="3F"/>
    </w:tcPr>
    <w:tblStylePr w:type="firstRow">
      <w:rPr>
        <w:b/>
        <w:bCs/>
        <w:color w:val="000000" w:themeColor="text1"/>
      </w:rPr>
      <w:tblPr/>
      <w:tcPr>
        <w:shd w:val="clear" w:color="auto" w:fill="FFFCE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9CA" w:themeFill="accent3" w:themeFillTint="33"/>
      </w:tcPr>
    </w:tblStylePr>
    <w:tblStylePr w:type="band1Vert">
      <w:tblPr/>
      <w:tcPr>
        <w:shd w:val="clear" w:color="auto" w:fill="FFF27B" w:themeFill="accent3" w:themeFillTint="7F"/>
      </w:tcPr>
    </w:tblStylePr>
    <w:tblStylePr w:type="band1Horz">
      <w:tblPr/>
      <w:tcPr>
        <w:tcBorders>
          <w:insideH w:val="single" w:sz="6" w:space="0" w:color="F6DE00" w:themeColor="accent3"/>
          <w:insideV w:val="single" w:sz="6" w:space="0" w:color="F6DE00" w:themeColor="accent3"/>
        </w:tcBorders>
        <w:shd w:val="clear" w:color="auto" w:fill="FFF27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insideH w:val="single" w:sz="8" w:space="0" w:color="44CC36" w:themeColor="accent4"/>
        <w:insideV w:val="single" w:sz="8" w:space="0" w:color="44CC36" w:themeColor="accent4"/>
      </w:tblBorders>
    </w:tblPr>
    <w:tcPr>
      <w:shd w:val="clear" w:color="auto" w:fill="D0F2CD" w:themeFill="accent4" w:themeFillTint="3F"/>
    </w:tcPr>
    <w:tblStylePr w:type="firstRow">
      <w:rPr>
        <w:b/>
        <w:bCs/>
        <w:color w:val="000000" w:themeColor="text1"/>
      </w:rPr>
      <w:tblPr/>
      <w:tcPr>
        <w:shd w:val="clear" w:color="auto" w:fill="ECFA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4D6" w:themeFill="accent4" w:themeFillTint="33"/>
      </w:tcPr>
    </w:tblStylePr>
    <w:tblStylePr w:type="band1Vert">
      <w:tblPr/>
      <w:tcPr>
        <w:shd w:val="clear" w:color="auto" w:fill="A1E59A" w:themeFill="accent4" w:themeFillTint="7F"/>
      </w:tcPr>
    </w:tblStylePr>
    <w:tblStylePr w:type="band1Horz">
      <w:tblPr/>
      <w:tcPr>
        <w:tcBorders>
          <w:insideH w:val="single" w:sz="6" w:space="0" w:color="44CC36" w:themeColor="accent4"/>
          <w:insideV w:val="single" w:sz="6" w:space="0" w:color="44CC36" w:themeColor="accent4"/>
        </w:tcBorders>
        <w:shd w:val="clear" w:color="auto" w:fill="A1E59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insideH w:val="single" w:sz="8" w:space="0" w:color="FC9B00" w:themeColor="accent5"/>
        <w:insideV w:val="single" w:sz="8" w:space="0" w:color="FC9B00" w:themeColor="accent5"/>
      </w:tblBorders>
    </w:tblPr>
    <w:tcPr>
      <w:shd w:val="clear" w:color="auto" w:fill="FFE6BF" w:themeFill="accent5" w:themeFillTint="3F"/>
    </w:tcPr>
    <w:tblStylePr w:type="firstRow">
      <w:rPr>
        <w:b/>
        <w:bCs/>
        <w:color w:val="000000" w:themeColor="text1"/>
      </w:rPr>
      <w:tblPr/>
      <w:tcPr>
        <w:shd w:val="clear" w:color="auto" w:fill="FFF5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ACB" w:themeFill="accent5" w:themeFillTint="33"/>
      </w:tcPr>
    </w:tblStylePr>
    <w:tblStylePr w:type="band1Vert">
      <w:tblPr/>
      <w:tcPr>
        <w:shd w:val="clear" w:color="auto" w:fill="FFCD7E" w:themeFill="accent5" w:themeFillTint="7F"/>
      </w:tcPr>
    </w:tblStylePr>
    <w:tblStylePr w:type="band1Horz">
      <w:tblPr/>
      <w:tcPr>
        <w:tcBorders>
          <w:insideH w:val="single" w:sz="6" w:space="0" w:color="FC9B00" w:themeColor="accent5"/>
          <w:insideV w:val="single" w:sz="6" w:space="0" w:color="FC9B00" w:themeColor="accent5"/>
        </w:tcBorders>
        <w:shd w:val="clear" w:color="auto" w:fill="FFCD7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insideH w:val="single" w:sz="8" w:space="0" w:color="8C29D3" w:themeColor="accent6"/>
        <w:insideV w:val="single" w:sz="8" w:space="0" w:color="8C29D3" w:themeColor="accent6"/>
      </w:tblBorders>
    </w:tblPr>
    <w:tcPr>
      <w:shd w:val="clear" w:color="auto" w:fill="E2C9F4" w:themeFill="accent6" w:themeFillTint="3F"/>
    </w:tcPr>
    <w:tblStylePr w:type="firstRow">
      <w:rPr>
        <w:b/>
        <w:bCs/>
        <w:color w:val="000000" w:themeColor="text1"/>
      </w:rPr>
      <w:tblPr/>
      <w:tcPr>
        <w:shd w:val="clear" w:color="auto" w:fill="F3E9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D3F6" w:themeFill="accent6" w:themeFillTint="33"/>
      </w:tcPr>
    </w:tblStylePr>
    <w:tblStylePr w:type="band1Vert">
      <w:tblPr/>
      <w:tcPr>
        <w:shd w:val="clear" w:color="auto" w:fill="C593EA" w:themeFill="accent6" w:themeFillTint="7F"/>
      </w:tcPr>
    </w:tblStylePr>
    <w:tblStylePr w:type="band1Horz">
      <w:tblPr/>
      <w:tcPr>
        <w:tcBorders>
          <w:insideH w:val="single" w:sz="6" w:space="0" w:color="8C29D3" w:themeColor="accent6"/>
          <w:insideV w:val="single" w:sz="6" w:space="0" w:color="8C29D3" w:themeColor="accent6"/>
        </w:tcBorders>
        <w:shd w:val="clear" w:color="auto" w:fill="C593E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C1C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E0C3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E0C3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0C3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0C3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839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839C" w:themeFill="accent1" w:themeFillTint="7F"/>
      </w:tcPr>
    </w:tblStylePr>
  </w:style>
  <w:style w:type="table" w:styleId="MediumGrid3-Accent2">
    <w:name w:val="Medium Grid 3 Accent 2"/>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2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E4DF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E4DF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E4DF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E4DF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A5F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A5FC" w:themeFill="accent2" w:themeFillTint="7F"/>
      </w:tcPr>
    </w:tblStylePr>
  </w:style>
  <w:style w:type="table" w:styleId="MediumGrid3-Accent3">
    <w:name w:val="Medium Grid 3 Accent 3"/>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8B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DE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DE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DE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DE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27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27B" w:themeFill="accent3" w:themeFillTint="7F"/>
      </w:tcPr>
    </w:tblStylePr>
  </w:style>
  <w:style w:type="table" w:styleId="MediumGrid3-Accent4">
    <w:name w:val="Medium Grid 3 Accent 4"/>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F2C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CC3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CC3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CC3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CC3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E59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E59A" w:themeFill="accent4" w:themeFillTint="7F"/>
      </w:tcPr>
    </w:tblStylePr>
  </w:style>
  <w:style w:type="table" w:styleId="MediumGrid3-Accent5">
    <w:name w:val="Medium Grid 3 Accent 5"/>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9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9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9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9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D7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D7E" w:themeFill="accent5" w:themeFillTint="7F"/>
      </w:tcPr>
    </w:tblStylePr>
  </w:style>
  <w:style w:type="table" w:styleId="MediumGrid3-Accent6">
    <w:name w:val="Medium Grid 3 Accent 6"/>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9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29D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29D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29D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29D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93E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93EA" w:themeFill="accent6" w:themeFillTint="7F"/>
      </w:tcPr>
    </w:tblStylePr>
  </w:style>
  <w:style w:type="table" w:styleId="MediumList1">
    <w:name w:val="Medium List 1"/>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3939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EE0C3D" w:themeColor="accent1"/>
        <w:bottom w:val="single" w:sz="8" w:space="0" w:color="EE0C3D" w:themeColor="accent1"/>
      </w:tblBorders>
    </w:tblPr>
    <w:tblStylePr w:type="firstRow">
      <w:rPr>
        <w:rFonts w:asciiTheme="majorHAnsi" w:eastAsiaTheme="majorEastAsia" w:hAnsiTheme="majorHAnsi" w:cstheme="majorBidi"/>
      </w:rPr>
      <w:tblPr/>
      <w:tcPr>
        <w:tcBorders>
          <w:top w:val="nil"/>
          <w:bottom w:val="single" w:sz="8" w:space="0" w:color="EE0C3D" w:themeColor="accent1"/>
        </w:tcBorders>
      </w:tcPr>
    </w:tblStylePr>
    <w:tblStylePr w:type="lastRow">
      <w:rPr>
        <w:b/>
        <w:bCs/>
        <w:color w:val="939393" w:themeColor="text2"/>
      </w:rPr>
      <w:tblPr/>
      <w:tcPr>
        <w:tcBorders>
          <w:top w:val="single" w:sz="8" w:space="0" w:color="EE0C3D" w:themeColor="accent1"/>
          <w:bottom w:val="single" w:sz="8" w:space="0" w:color="EE0C3D" w:themeColor="accent1"/>
        </w:tcBorders>
      </w:tcPr>
    </w:tblStylePr>
    <w:tblStylePr w:type="firstCol">
      <w:rPr>
        <w:b/>
        <w:bCs/>
      </w:rPr>
    </w:tblStylePr>
    <w:tblStylePr w:type="lastCol">
      <w:rPr>
        <w:b/>
        <w:bCs/>
      </w:rPr>
      <w:tblPr/>
      <w:tcPr>
        <w:tcBorders>
          <w:top w:val="single" w:sz="8" w:space="0" w:color="EE0C3D" w:themeColor="accent1"/>
          <w:bottom w:val="single" w:sz="8" w:space="0" w:color="EE0C3D" w:themeColor="accent1"/>
        </w:tcBorders>
      </w:tcPr>
    </w:tblStylePr>
    <w:tblStylePr w:type="band1Vert">
      <w:tblPr/>
      <w:tcPr>
        <w:shd w:val="clear" w:color="auto" w:fill="FCC1CE" w:themeFill="accent1" w:themeFillTint="3F"/>
      </w:tcPr>
    </w:tblStylePr>
    <w:tblStylePr w:type="band1Horz">
      <w:tblPr/>
      <w:tcPr>
        <w:shd w:val="clear" w:color="auto" w:fill="FCC1CE" w:themeFill="accent1" w:themeFillTint="3F"/>
      </w:tcPr>
    </w:tblStylePr>
  </w:style>
  <w:style w:type="table" w:styleId="MediumList1-Accent2">
    <w:name w:val="Medium List 1 Accent 2"/>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2E4DF9" w:themeColor="accent2"/>
        <w:bottom w:val="single" w:sz="8" w:space="0" w:color="2E4DF9" w:themeColor="accent2"/>
      </w:tblBorders>
    </w:tblPr>
    <w:tblStylePr w:type="firstRow">
      <w:rPr>
        <w:rFonts w:asciiTheme="majorHAnsi" w:eastAsiaTheme="majorEastAsia" w:hAnsiTheme="majorHAnsi" w:cstheme="majorBidi"/>
      </w:rPr>
      <w:tblPr/>
      <w:tcPr>
        <w:tcBorders>
          <w:top w:val="nil"/>
          <w:bottom w:val="single" w:sz="8" w:space="0" w:color="2E4DF9" w:themeColor="accent2"/>
        </w:tcBorders>
      </w:tcPr>
    </w:tblStylePr>
    <w:tblStylePr w:type="lastRow">
      <w:rPr>
        <w:b/>
        <w:bCs/>
        <w:color w:val="939393" w:themeColor="text2"/>
      </w:rPr>
      <w:tblPr/>
      <w:tcPr>
        <w:tcBorders>
          <w:top w:val="single" w:sz="8" w:space="0" w:color="2E4DF9" w:themeColor="accent2"/>
          <w:bottom w:val="single" w:sz="8" w:space="0" w:color="2E4DF9" w:themeColor="accent2"/>
        </w:tcBorders>
      </w:tcPr>
    </w:tblStylePr>
    <w:tblStylePr w:type="firstCol">
      <w:rPr>
        <w:b/>
        <w:bCs/>
      </w:rPr>
    </w:tblStylePr>
    <w:tblStylePr w:type="lastCol">
      <w:rPr>
        <w:b/>
        <w:bCs/>
      </w:rPr>
      <w:tblPr/>
      <w:tcPr>
        <w:tcBorders>
          <w:top w:val="single" w:sz="8" w:space="0" w:color="2E4DF9" w:themeColor="accent2"/>
          <w:bottom w:val="single" w:sz="8" w:space="0" w:color="2E4DF9" w:themeColor="accent2"/>
        </w:tcBorders>
      </w:tcPr>
    </w:tblStylePr>
    <w:tblStylePr w:type="band1Vert">
      <w:tblPr/>
      <w:tcPr>
        <w:shd w:val="clear" w:color="auto" w:fill="CBD2FD" w:themeFill="accent2" w:themeFillTint="3F"/>
      </w:tcPr>
    </w:tblStylePr>
    <w:tblStylePr w:type="band1Horz">
      <w:tblPr/>
      <w:tcPr>
        <w:shd w:val="clear" w:color="auto" w:fill="CBD2FD" w:themeFill="accent2" w:themeFillTint="3F"/>
      </w:tcPr>
    </w:tblStylePr>
  </w:style>
  <w:style w:type="table" w:styleId="MediumList1-Accent3">
    <w:name w:val="Medium List 1 Accent 3"/>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F6DE00" w:themeColor="accent3"/>
        <w:bottom w:val="single" w:sz="8" w:space="0" w:color="F6DE00" w:themeColor="accent3"/>
      </w:tblBorders>
    </w:tblPr>
    <w:tblStylePr w:type="firstRow">
      <w:rPr>
        <w:rFonts w:asciiTheme="majorHAnsi" w:eastAsiaTheme="majorEastAsia" w:hAnsiTheme="majorHAnsi" w:cstheme="majorBidi"/>
      </w:rPr>
      <w:tblPr/>
      <w:tcPr>
        <w:tcBorders>
          <w:top w:val="nil"/>
          <w:bottom w:val="single" w:sz="8" w:space="0" w:color="F6DE00" w:themeColor="accent3"/>
        </w:tcBorders>
      </w:tcPr>
    </w:tblStylePr>
    <w:tblStylePr w:type="lastRow">
      <w:rPr>
        <w:b/>
        <w:bCs/>
        <w:color w:val="939393" w:themeColor="text2"/>
      </w:rPr>
      <w:tblPr/>
      <w:tcPr>
        <w:tcBorders>
          <w:top w:val="single" w:sz="8" w:space="0" w:color="F6DE00" w:themeColor="accent3"/>
          <w:bottom w:val="single" w:sz="8" w:space="0" w:color="F6DE00" w:themeColor="accent3"/>
        </w:tcBorders>
      </w:tcPr>
    </w:tblStylePr>
    <w:tblStylePr w:type="firstCol">
      <w:rPr>
        <w:b/>
        <w:bCs/>
      </w:rPr>
    </w:tblStylePr>
    <w:tblStylePr w:type="lastCol">
      <w:rPr>
        <w:b/>
        <w:bCs/>
      </w:rPr>
      <w:tblPr/>
      <w:tcPr>
        <w:tcBorders>
          <w:top w:val="single" w:sz="8" w:space="0" w:color="F6DE00" w:themeColor="accent3"/>
          <w:bottom w:val="single" w:sz="8" w:space="0" w:color="F6DE00" w:themeColor="accent3"/>
        </w:tcBorders>
      </w:tcPr>
    </w:tblStylePr>
    <w:tblStylePr w:type="band1Vert">
      <w:tblPr/>
      <w:tcPr>
        <w:shd w:val="clear" w:color="auto" w:fill="FFF8BD" w:themeFill="accent3" w:themeFillTint="3F"/>
      </w:tcPr>
    </w:tblStylePr>
    <w:tblStylePr w:type="band1Horz">
      <w:tblPr/>
      <w:tcPr>
        <w:shd w:val="clear" w:color="auto" w:fill="FFF8BD" w:themeFill="accent3" w:themeFillTint="3F"/>
      </w:tcPr>
    </w:tblStylePr>
  </w:style>
  <w:style w:type="table" w:styleId="MediumList1-Accent4">
    <w:name w:val="Medium List 1 Accent 4"/>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44CC36" w:themeColor="accent4"/>
        <w:bottom w:val="single" w:sz="8" w:space="0" w:color="44CC36" w:themeColor="accent4"/>
      </w:tblBorders>
    </w:tblPr>
    <w:tblStylePr w:type="firstRow">
      <w:rPr>
        <w:rFonts w:asciiTheme="majorHAnsi" w:eastAsiaTheme="majorEastAsia" w:hAnsiTheme="majorHAnsi" w:cstheme="majorBidi"/>
      </w:rPr>
      <w:tblPr/>
      <w:tcPr>
        <w:tcBorders>
          <w:top w:val="nil"/>
          <w:bottom w:val="single" w:sz="8" w:space="0" w:color="44CC36" w:themeColor="accent4"/>
        </w:tcBorders>
      </w:tcPr>
    </w:tblStylePr>
    <w:tblStylePr w:type="lastRow">
      <w:rPr>
        <w:b/>
        <w:bCs/>
        <w:color w:val="939393" w:themeColor="text2"/>
      </w:rPr>
      <w:tblPr/>
      <w:tcPr>
        <w:tcBorders>
          <w:top w:val="single" w:sz="8" w:space="0" w:color="44CC36" w:themeColor="accent4"/>
          <w:bottom w:val="single" w:sz="8" w:space="0" w:color="44CC36" w:themeColor="accent4"/>
        </w:tcBorders>
      </w:tcPr>
    </w:tblStylePr>
    <w:tblStylePr w:type="firstCol">
      <w:rPr>
        <w:b/>
        <w:bCs/>
      </w:rPr>
    </w:tblStylePr>
    <w:tblStylePr w:type="lastCol">
      <w:rPr>
        <w:b/>
        <w:bCs/>
      </w:rPr>
      <w:tblPr/>
      <w:tcPr>
        <w:tcBorders>
          <w:top w:val="single" w:sz="8" w:space="0" w:color="44CC36" w:themeColor="accent4"/>
          <w:bottom w:val="single" w:sz="8" w:space="0" w:color="44CC36" w:themeColor="accent4"/>
        </w:tcBorders>
      </w:tcPr>
    </w:tblStylePr>
    <w:tblStylePr w:type="band1Vert">
      <w:tblPr/>
      <w:tcPr>
        <w:shd w:val="clear" w:color="auto" w:fill="D0F2CD" w:themeFill="accent4" w:themeFillTint="3F"/>
      </w:tcPr>
    </w:tblStylePr>
    <w:tblStylePr w:type="band1Horz">
      <w:tblPr/>
      <w:tcPr>
        <w:shd w:val="clear" w:color="auto" w:fill="D0F2CD" w:themeFill="accent4" w:themeFillTint="3F"/>
      </w:tcPr>
    </w:tblStylePr>
  </w:style>
  <w:style w:type="table" w:styleId="MediumList1-Accent5">
    <w:name w:val="Medium List 1 Accent 5"/>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FC9B00" w:themeColor="accent5"/>
        <w:bottom w:val="single" w:sz="8" w:space="0" w:color="FC9B00" w:themeColor="accent5"/>
      </w:tblBorders>
    </w:tblPr>
    <w:tblStylePr w:type="firstRow">
      <w:rPr>
        <w:rFonts w:asciiTheme="majorHAnsi" w:eastAsiaTheme="majorEastAsia" w:hAnsiTheme="majorHAnsi" w:cstheme="majorBidi"/>
      </w:rPr>
      <w:tblPr/>
      <w:tcPr>
        <w:tcBorders>
          <w:top w:val="nil"/>
          <w:bottom w:val="single" w:sz="8" w:space="0" w:color="FC9B00" w:themeColor="accent5"/>
        </w:tcBorders>
      </w:tcPr>
    </w:tblStylePr>
    <w:tblStylePr w:type="lastRow">
      <w:rPr>
        <w:b/>
        <w:bCs/>
        <w:color w:val="939393" w:themeColor="text2"/>
      </w:rPr>
      <w:tblPr/>
      <w:tcPr>
        <w:tcBorders>
          <w:top w:val="single" w:sz="8" w:space="0" w:color="FC9B00" w:themeColor="accent5"/>
          <w:bottom w:val="single" w:sz="8" w:space="0" w:color="FC9B00" w:themeColor="accent5"/>
        </w:tcBorders>
      </w:tcPr>
    </w:tblStylePr>
    <w:tblStylePr w:type="firstCol">
      <w:rPr>
        <w:b/>
        <w:bCs/>
      </w:rPr>
    </w:tblStylePr>
    <w:tblStylePr w:type="lastCol">
      <w:rPr>
        <w:b/>
        <w:bCs/>
      </w:rPr>
      <w:tblPr/>
      <w:tcPr>
        <w:tcBorders>
          <w:top w:val="single" w:sz="8" w:space="0" w:color="FC9B00" w:themeColor="accent5"/>
          <w:bottom w:val="single" w:sz="8" w:space="0" w:color="FC9B00" w:themeColor="accent5"/>
        </w:tcBorders>
      </w:tcPr>
    </w:tblStylePr>
    <w:tblStylePr w:type="band1Vert">
      <w:tblPr/>
      <w:tcPr>
        <w:shd w:val="clear" w:color="auto" w:fill="FFE6BF" w:themeFill="accent5" w:themeFillTint="3F"/>
      </w:tcPr>
    </w:tblStylePr>
    <w:tblStylePr w:type="band1Horz">
      <w:tblPr/>
      <w:tcPr>
        <w:shd w:val="clear" w:color="auto" w:fill="FFE6BF" w:themeFill="accent5" w:themeFillTint="3F"/>
      </w:tcPr>
    </w:tblStylePr>
  </w:style>
  <w:style w:type="table" w:styleId="MediumList1-Accent6">
    <w:name w:val="Medium List 1 Accent 6"/>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8C29D3" w:themeColor="accent6"/>
        <w:bottom w:val="single" w:sz="8" w:space="0" w:color="8C29D3" w:themeColor="accent6"/>
      </w:tblBorders>
    </w:tblPr>
    <w:tblStylePr w:type="firstRow">
      <w:rPr>
        <w:rFonts w:asciiTheme="majorHAnsi" w:eastAsiaTheme="majorEastAsia" w:hAnsiTheme="majorHAnsi" w:cstheme="majorBidi"/>
      </w:rPr>
      <w:tblPr/>
      <w:tcPr>
        <w:tcBorders>
          <w:top w:val="nil"/>
          <w:bottom w:val="single" w:sz="8" w:space="0" w:color="8C29D3" w:themeColor="accent6"/>
        </w:tcBorders>
      </w:tcPr>
    </w:tblStylePr>
    <w:tblStylePr w:type="lastRow">
      <w:rPr>
        <w:b/>
        <w:bCs/>
        <w:color w:val="939393" w:themeColor="text2"/>
      </w:rPr>
      <w:tblPr/>
      <w:tcPr>
        <w:tcBorders>
          <w:top w:val="single" w:sz="8" w:space="0" w:color="8C29D3" w:themeColor="accent6"/>
          <w:bottom w:val="single" w:sz="8" w:space="0" w:color="8C29D3" w:themeColor="accent6"/>
        </w:tcBorders>
      </w:tcPr>
    </w:tblStylePr>
    <w:tblStylePr w:type="firstCol">
      <w:rPr>
        <w:b/>
        <w:bCs/>
      </w:rPr>
    </w:tblStylePr>
    <w:tblStylePr w:type="lastCol">
      <w:rPr>
        <w:b/>
        <w:bCs/>
      </w:rPr>
      <w:tblPr/>
      <w:tcPr>
        <w:tcBorders>
          <w:top w:val="single" w:sz="8" w:space="0" w:color="8C29D3" w:themeColor="accent6"/>
          <w:bottom w:val="single" w:sz="8" w:space="0" w:color="8C29D3" w:themeColor="accent6"/>
        </w:tcBorders>
      </w:tcPr>
    </w:tblStylePr>
    <w:tblStylePr w:type="band1Vert">
      <w:tblPr/>
      <w:tcPr>
        <w:shd w:val="clear" w:color="auto" w:fill="E2C9F4" w:themeFill="accent6" w:themeFillTint="3F"/>
      </w:tcPr>
    </w:tblStylePr>
    <w:tblStylePr w:type="band1Horz">
      <w:tblPr/>
      <w:tcPr>
        <w:shd w:val="clear" w:color="auto" w:fill="E2C9F4" w:themeFill="accent6" w:themeFillTint="3F"/>
      </w:tcPr>
    </w:tblStylePr>
  </w:style>
  <w:style w:type="table" w:styleId="MediumList2">
    <w:name w:val="Medium List 2"/>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tblBorders>
    </w:tblPr>
    <w:tblStylePr w:type="firstRow">
      <w:rPr>
        <w:sz w:val="24"/>
        <w:szCs w:val="24"/>
      </w:rPr>
      <w:tblPr/>
      <w:tcPr>
        <w:tcBorders>
          <w:top w:val="nil"/>
          <w:left w:val="nil"/>
          <w:bottom w:val="single" w:sz="24" w:space="0" w:color="EE0C3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E0C3D" w:themeColor="accent1"/>
          <w:insideH w:val="nil"/>
          <w:insideV w:val="nil"/>
        </w:tcBorders>
        <w:shd w:val="clear" w:color="auto" w:fill="FFFFFF" w:themeFill="background1"/>
      </w:tcPr>
    </w:tblStylePr>
    <w:tblStylePr w:type="lastCol">
      <w:tblPr/>
      <w:tcPr>
        <w:tcBorders>
          <w:top w:val="nil"/>
          <w:left w:val="single" w:sz="8" w:space="0" w:color="EE0C3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C1CE" w:themeFill="accent1" w:themeFillTint="3F"/>
      </w:tcPr>
    </w:tblStylePr>
    <w:tblStylePr w:type="band1Horz">
      <w:tblPr/>
      <w:tcPr>
        <w:tcBorders>
          <w:top w:val="nil"/>
          <w:bottom w:val="nil"/>
          <w:insideH w:val="nil"/>
          <w:insideV w:val="nil"/>
        </w:tcBorders>
        <w:shd w:val="clear" w:color="auto" w:fill="FCC1C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tblBorders>
    </w:tblPr>
    <w:tblStylePr w:type="firstRow">
      <w:rPr>
        <w:sz w:val="24"/>
        <w:szCs w:val="24"/>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E4DF9" w:themeColor="accent2"/>
          <w:insideH w:val="nil"/>
          <w:insideV w:val="nil"/>
        </w:tcBorders>
        <w:shd w:val="clear" w:color="auto" w:fill="FFFFFF" w:themeFill="background1"/>
      </w:tcPr>
    </w:tblStylePr>
    <w:tblStylePr w:type="lastCol">
      <w:tblPr/>
      <w:tcPr>
        <w:tcBorders>
          <w:top w:val="nil"/>
          <w:left w:val="single" w:sz="8" w:space="0" w:color="2E4DF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2FD" w:themeFill="accent2" w:themeFillTint="3F"/>
      </w:tcPr>
    </w:tblStylePr>
    <w:tblStylePr w:type="band1Horz">
      <w:tblPr/>
      <w:tcPr>
        <w:tcBorders>
          <w:top w:val="nil"/>
          <w:bottom w:val="nil"/>
          <w:insideH w:val="nil"/>
          <w:insideV w:val="nil"/>
        </w:tcBorders>
        <w:shd w:val="clear" w:color="auto" w:fill="CBD2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tblBorders>
    </w:tblPr>
    <w:tblStylePr w:type="firstRow">
      <w:rPr>
        <w:sz w:val="24"/>
        <w:szCs w:val="24"/>
      </w:rPr>
      <w:tblPr/>
      <w:tcPr>
        <w:tcBorders>
          <w:top w:val="nil"/>
          <w:left w:val="nil"/>
          <w:bottom w:val="single" w:sz="24" w:space="0" w:color="F6DE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DE00" w:themeColor="accent3"/>
          <w:insideH w:val="nil"/>
          <w:insideV w:val="nil"/>
        </w:tcBorders>
        <w:shd w:val="clear" w:color="auto" w:fill="FFFFFF" w:themeFill="background1"/>
      </w:tcPr>
    </w:tblStylePr>
    <w:tblStylePr w:type="lastCol">
      <w:tblPr/>
      <w:tcPr>
        <w:tcBorders>
          <w:top w:val="nil"/>
          <w:left w:val="single" w:sz="8" w:space="0" w:color="F6DE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8BD" w:themeFill="accent3" w:themeFillTint="3F"/>
      </w:tcPr>
    </w:tblStylePr>
    <w:tblStylePr w:type="band1Horz">
      <w:tblPr/>
      <w:tcPr>
        <w:tcBorders>
          <w:top w:val="nil"/>
          <w:bottom w:val="nil"/>
          <w:insideH w:val="nil"/>
          <w:insideV w:val="nil"/>
        </w:tcBorders>
        <w:shd w:val="clear" w:color="auto" w:fill="FFF8B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tblBorders>
    </w:tblPr>
    <w:tblStylePr w:type="firstRow">
      <w:rPr>
        <w:sz w:val="24"/>
        <w:szCs w:val="24"/>
      </w:rPr>
      <w:tblPr/>
      <w:tcPr>
        <w:tcBorders>
          <w:top w:val="nil"/>
          <w:left w:val="nil"/>
          <w:bottom w:val="single" w:sz="24" w:space="0" w:color="44CC36"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CC36" w:themeColor="accent4"/>
          <w:insideH w:val="nil"/>
          <w:insideV w:val="nil"/>
        </w:tcBorders>
        <w:shd w:val="clear" w:color="auto" w:fill="FFFFFF" w:themeFill="background1"/>
      </w:tcPr>
    </w:tblStylePr>
    <w:tblStylePr w:type="lastCol">
      <w:tblPr/>
      <w:tcPr>
        <w:tcBorders>
          <w:top w:val="nil"/>
          <w:left w:val="single" w:sz="8" w:space="0" w:color="44CC3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F2CD" w:themeFill="accent4" w:themeFillTint="3F"/>
      </w:tcPr>
    </w:tblStylePr>
    <w:tblStylePr w:type="band1Horz">
      <w:tblPr/>
      <w:tcPr>
        <w:tcBorders>
          <w:top w:val="nil"/>
          <w:bottom w:val="nil"/>
          <w:insideH w:val="nil"/>
          <w:insideV w:val="nil"/>
        </w:tcBorders>
        <w:shd w:val="clear" w:color="auto" w:fill="D0F2C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tblBorders>
    </w:tblPr>
    <w:tblStylePr w:type="firstRow">
      <w:rPr>
        <w:sz w:val="24"/>
        <w:szCs w:val="24"/>
      </w:rPr>
      <w:tblPr/>
      <w:tcPr>
        <w:tcBorders>
          <w:top w:val="nil"/>
          <w:left w:val="nil"/>
          <w:bottom w:val="single" w:sz="24" w:space="0" w:color="FC9B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9B00" w:themeColor="accent5"/>
          <w:insideH w:val="nil"/>
          <w:insideV w:val="nil"/>
        </w:tcBorders>
        <w:shd w:val="clear" w:color="auto" w:fill="FFFFFF" w:themeFill="background1"/>
      </w:tcPr>
    </w:tblStylePr>
    <w:tblStylePr w:type="lastCol">
      <w:tblPr/>
      <w:tcPr>
        <w:tcBorders>
          <w:top w:val="nil"/>
          <w:left w:val="single" w:sz="8" w:space="0" w:color="FC9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6BF" w:themeFill="accent5" w:themeFillTint="3F"/>
      </w:tcPr>
    </w:tblStylePr>
    <w:tblStylePr w:type="band1Horz">
      <w:tblPr/>
      <w:tcPr>
        <w:tcBorders>
          <w:top w:val="nil"/>
          <w:bottom w:val="nil"/>
          <w:insideH w:val="nil"/>
          <w:insideV w:val="nil"/>
        </w:tcBorders>
        <w:shd w:val="clear" w:color="auto" w:fill="FFE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tblBorders>
    </w:tblPr>
    <w:tblStylePr w:type="firstRow">
      <w:rPr>
        <w:sz w:val="24"/>
        <w:szCs w:val="24"/>
      </w:rPr>
      <w:tblPr/>
      <w:tcPr>
        <w:tcBorders>
          <w:top w:val="nil"/>
          <w:left w:val="nil"/>
          <w:bottom w:val="single" w:sz="24" w:space="0" w:color="8C29D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29D3" w:themeColor="accent6"/>
          <w:insideH w:val="nil"/>
          <w:insideV w:val="nil"/>
        </w:tcBorders>
        <w:shd w:val="clear" w:color="auto" w:fill="FFFFFF" w:themeFill="background1"/>
      </w:tcPr>
    </w:tblStylePr>
    <w:tblStylePr w:type="lastCol">
      <w:tblPr/>
      <w:tcPr>
        <w:tcBorders>
          <w:top w:val="nil"/>
          <w:left w:val="single" w:sz="8" w:space="0" w:color="8C29D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9F4" w:themeFill="accent6" w:themeFillTint="3F"/>
      </w:tcPr>
    </w:tblStylePr>
    <w:tblStylePr w:type="band1Horz">
      <w:tblPr/>
      <w:tcPr>
        <w:tcBorders>
          <w:top w:val="nil"/>
          <w:bottom w:val="nil"/>
          <w:insideH w:val="nil"/>
          <w:insideV w:val="nil"/>
        </w:tcBorders>
        <w:shd w:val="clear" w:color="auto" w:fill="E2C9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A6EC5"/>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A6EC5"/>
    <w:pPr>
      <w:spacing w:before="0" w:after="0" w:line="240" w:lineRule="auto"/>
    </w:pPr>
    <w:tblPr>
      <w:tblStyleRowBandSize w:val="1"/>
      <w:tblStyleColBandSize w:val="1"/>
      <w:tblBorders>
        <w:top w:val="single" w:sz="8"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single" w:sz="8" w:space="0" w:color="F5456B" w:themeColor="accent1" w:themeTint="BF"/>
      </w:tblBorders>
    </w:tblPr>
    <w:tblStylePr w:type="firstRow">
      <w:pPr>
        <w:spacing w:before="0" w:after="0" w:line="240" w:lineRule="auto"/>
      </w:pPr>
      <w:rPr>
        <w:b/>
        <w:bCs/>
        <w:color w:val="FFFFFF" w:themeColor="background1"/>
      </w:rPr>
      <w:tblPr/>
      <w:tcPr>
        <w:tcBorders>
          <w:top w:val="single" w:sz="8"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nil"/>
          <w:insideV w:val="nil"/>
        </w:tcBorders>
        <w:shd w:val="clear" w:color="auto" w:fill="EE0C3D" w:themeFill="accent1"/>
      </w:tcPr>
    </w:tblStylePr>
    <w:tblStylePr w:type="lastRow">
      <w:pPr>
        <w:spacing w:before="0" w:after="0" w:line="240" w:lineRule="auto"/>
      </w:pPr>
      <w:rPr>
        <w:b/>
        <w:bCs/>
      </w:rPr>
      <w:tblPr/>
      <w:tcPr>
        <w:tcBorders>
          <w:top w:val="double" w:sz="6"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C1CE" w:themeFill="accent1" w:themeFillTint="3F"/>
      </w:tcPr>
    </w:tblStylePr>
    <w:tblStylePr w:type="band1Horz">
      <w:tblPr/>
      <w:tcPr>
        <w:tcBorders>
          <w:insideH w:val="nil"/>
          <w:insideV w:val="nil"/>
        </w:tcBorders>
        <w:shd w:val="clear" w:color="auto" w:fill="FCC1C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A6EC5"/>
    <w:pPr>
      <w:spacing w:before="0" w:after="0" w:line="240" w:lineRule="auto"/>
    </w:pPr>
    <w:tblPr>
      <w:tblStyleRowBandSize w:val="1"/>
      <w:tblStyleColBandSize w:val="1"/>
      <w:tblBorders>
        <w:top w:val="single" w:sz="8"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single" w:sz="8" w:space="0" w:color="6278FA" w:themeColor="accent2" w:themeTint="BF"/>
      </w:tblBorders>
    </w:tblPr>
    <w:tblStylePr w:type="firstRow">
      <w:pPr>
        <w:spacing w:before="0" w:after="0" w:line="240" w:lineRule="auto"/>
      </w:pPr>
      <w:rPr>
        <w:b/>
        <w:bCs/>
        <w:color w:val="FFFFFF" w:themeColor="background1"/>
      </w:rPr>
      <w:tblPr/>
      <w:tcPr>
        <w:tcBorders>
          <w:top w:val="single" w:sz="8"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nil"/>
          <w:insideV w:val="nil"/>
        </w:tcBorders>
        <w:shd w:val="clear" w:color="auto" w:fill="2E4DF9" w:themeFill="accent2"/>
      </w:tcPr>
    </w:tblStylePr>
    <w:tblStylePr w:type="lastRow">
      <w:pPr>
        <w:spacing w:before="0" w:after="0" w:line="240" w:lineRule="auto"/>
      </w:pPr>
      <w:rPr>
        <w:b/>
        <w:bCs/>
      </w:rPr>
      <w:tblPr/>
      <w:tcPr>
        <w:tcBorders>
          <w:top w:val="double" w:sz="6"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nil"/>
          <w:insideV w:val="nil"/>
        </w:tcBorders>
      </w:tcPr>
    </w:tblStylePr>
    <w:tblStylePr w:type="firstCol">
      <w:rPr>
        <w:b/>
        <w:bCs/>
      </w:rPr>
    </w:tblStylePr>
    <w:tblStylePr w:type="lastCol">
      <w:rPr>
        <w:b/>
        <w:bCs/>
      </w:rPr>
    </w:tblStylePr>
    <w:tblStylePr w:type="band1Vert">
      <w:tblPr/>
      <w:tcPr>
        <w:shd w:val="clear" w:color="auto" w:fill="CBD2FD" w:themeFill="accent2" w:themeFillTint="3F"/>
      </w:tcPr>
    </w:tblStylePr>
    <w:tblStylePr w:type="band1Horz">
      <w:tblPr/>
      <w:tcPr>
        <w:tcBorders>
          <w:insideH w:val="nil"/>
          <w:insideV w:val="nil"/>
        </w:tcBorders>
        <w:shd w:val="clear" w:color="auto" w:fill="CBD2F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A6EC5"/>
    <w:pPr>
      <w:spacing w:before="0" w:after="0" w:line="240" w:lineRule="auto"/>
    </w:pPr>
    <w:tblPr>
      <w:tblStyleRowBandSize w:val="1"/>
      <w:tblStyleColBandSize w:val="1"/>
      <w:tblBorders>
        <w:top w:val="single" w:sz="8"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single" w:sz="8" w:space="0" w:color="FFEB39" w:themeColor="accent3" w:themeTint="BF"/>
      </w:tblBorders>
    </w:tblPr>
    <w:tblStylePr w:type="firstRow">
      <w:pPr>
        <w:spacing w:before="0" w:after="0" w:line="240" w:lineRule="auto"/>
      </w:pPr>
      <w:rPr>
        <w:b/>
        <w:bCs/>
        <w:color w:val="FFFFFF" w:themeColor="background1"/>
      </w:rPr>
      <w:tblPr/>
      <w:tcPr>
        <w:tcBorders>
          <w:top w:val="single" w:sz="8"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nil"/>
          <w:insideV w:val="nil"/>
        </w:tcBorders>
        <w:shd w:val="clear" w:color="auto" w:fill="F6DE00" w:themeFill="accent3"/>
      </w:tcPr>
    </w:tblStylePr>
    <w:tblStylePr w:type="lastRow">
      <w:pPr>
        <w:spacing w:before="0" w:after="0" w:line="240" w:lineRule="auto"/>
      </w:pPr>
      <w:rPr>
        <w:b/>
        <w:bCs/>
      </w:rPr>
      <w:tblPr/>
      <w:tcPr>
        <w:tcBorders>
          <w:top w:val="double" w:sz="6"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8BD" w:themeFill="accent3" w:themeFillTint="3F"/>
      </w:tcPr>
    </w:tblStylePr>
    <w:tblStylePr w:type="band1Horz">
      <w:tblPr/>
      <w:tcPr>
        <w:tcBorders>
          <w:insideH w:val="nil"/>
          <w:insideV w:val="nil"/>
        </w:tcBorders>
        <w:shd w:val="clear" w:color="auto" w:fill="FFF8B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A6EC5"/>
    <w:pPr>
      <w:spacing w:before="0" w:after="0" w:line="240" w:lineRule="auto"/>
    </w:pPr>
    <w:tblPr>
      <w:tblStyleRowBandSize w:val="1"/>
      <w:tblStyleColBandSize w:val="1"/>
      <w:tblBorders>
        <w:top w:val="single" w:sz="8"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single" w:sz="8" w:space="0" w:color="72D868" w:themeColor="accent4" w:themeTint="BF"/>
      </w:tblBorders>
    </w:tblPr>
    <w:tblStylePr w:type="firstRow">
      <w:pPr>
        <w:spacing w:before="0" w:after="0" w:line="240" w:lineRule="auto"/>
      </w:pPr>
      <w:rPr>
        <w:b/>
        <w:bCs/>
        <w:color w:val="FFFFFF" w:themeColor="background1"/>
      </w:rPr>
      <w:tblPr/>
      <w:tcPr>
        <w:tcBorders>
          <w:top w:val="single" w:sz="8"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nil"/>
          <w:insideV w:val="nil"/>
        </w:tcBorders>
        <w:shd w:val="clear" w:color="auto" w:fill="44CC36" w:themeFill="accent4"/>
      </w:tcPr>
    </w:tblStylePr>
    <w:tblStylePr w:type="lastRow">
      <w:pPr>
        <w:spacing w:before="0" w:after="0" w:line="240" w:lineRule="auto"/>
      </w:pPr>
      <w:rPr>
        <w:b/>
        <w:bCs/>
      </w:rPr>
      <w:tblPr/>
      <w:tcPr>
        <w:tcBorders>
          <w:top w:val="double" w:sz="6"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F2CD" w:themeFill="accent4" w:themeFillTint="3F"/>
      </w:tcPr>
    </w:tblStylePr>
    <w:tblStylePr w:type="band1Horz">
      <w:tblPr/>
      <w:tcPr>
        <w:tcBorders>
          <w:insideH w:val="nil"/>
          <w:insideV w:val="nil"/>
        </w:tcBorders>
        <w:shd w:val="clear" w:color="auto" w:fill="D0F2C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A6EC5"/>
    <w:pPr>
      <w:spacing w:before="0" w:after="0" w:line="240" w:lineRule="auto"/>
    </w:pPr>
    <w:tblPr>
      <w:tblStyleRowBandSize w:val="1"/>
      <w:tblStyleColBandSize w:val="1"/>
      <w:tblBorders>
        <w:top w:val="single" w:sz="8"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single" w:sz="8" w:space="0" w:color="FFB33D" w:themeColor="accent5" w:themeTint="BF"/>
      </w:tblBorders>
    </w:tblPr>
    <w:tblStylePr w:type="firstRow">
      <w:pPr>
        <w:spacing w:before="0" w:after="0" w:line="240" w:lineRule="auto"/>
      </w:pPr>
      <w:rPr>
        <w:b/>
        <w:bCs/>
        <w:color w:val="FFFFFF" w:themeColor="background1"/>
      </w:rPr>
      <w:tblPr/>
      <w:tcPr>
        <w:tcBorders>
          <w:top w:val="single" w:sz="8"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nil"/>
          <w:insideV w:val="nil"/>
        </w:tcBorders>
        <w:shd w:val="clear" w:color="auto" w:fill="FC9B00" w:themeFill="accent5"/>
      </w:tcPr>
    </w:tblStylePr>
    <w:tblStylePr w:type="lastRow">
      <w:pPr>
        <w:spacing w:before="0" w:after="0" w:line="240" w:lineRule="auto"/>
      </w:pPr>
      <w:rPr>
        <w:b/>
        <w:bCs/>
      </w:rPr>
      <w:tblPr/>
      <w:tcPr>
        <w:tcBorders>
          <w:top w:val="double" w:sz="6"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6BF" w:themeFill="accent5" w:themeFillTint="3F"/>
      </w:tcPr>
    </w:tblStylePr>
    <w:tblStylePr w:type="band1Horz">
      <w:tblPr/>
      <w:tcPr>
        <w:tcBorders>
          <w:insideH w:val="nil"/>
          <w:insideV w:val="nil"/>
        </w:tcBorders>
        <w:shd w:val="clear" w:color="auto" w:fill="FFE6B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A6EC5"/>
    <w:pPr>
      <w:spacing w:before="0" w:after="0" w:line="240" w:lineRule="auto"/>
    </w:pPr>
    <w:tblPr>
      <w:tblStyleRowBandSize w:val="1"/>
      <w:tblStyleColBandSize w:val="1"/>
      <w:tblBorders>
        <w:top w:val="single" w:sz="8"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single" w:sz="8" w:space="0" w:color="A85DDF" w:themeColor="accent6" w:themeTint="BF"/>
      </w:tblBorders>
    </w:tblPr>
    <w:tblStylePr w:type="firstRow">
      <w:pPr>
        <w:spacing w:before="0" w:after="0" w:line="240" w:lineRule="auto"/>
      </w:pPr>
      <w:rPr>
        <w:b/>
        <w:bCs/>
        <w:color w:val="FFFFFF" w:themeColor="background1"/>
      </w:rPr>
      <w:tblPr/>
      <w:tcPr>
        <w:tcBorders>
          <w:top w:val="single" w:sz="8"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nil"/>
          <w:insideV w:val="nil"/>
        </w:tcBorders>
        <w:shd w:val="clear" w:color="auto" w:fill="8C29D3" w:themeFill="accent6"/>
      </w:tcPr>
    </w:tblStylePr>
    <w:tblStylePr w:type="lastRow">
      <w:pPr>
        <w:spacing w:before="0" w:after="0" w:line="240" w:lineRule="auto"/>
      </w:pPr>
      <w:rPr>
        <w:b/>
        <w:bCs/>
      </w:rPr>
      <w:tblPr/>
      <w:tcPr>
        <w:tcBorders>
          <w:top w:val="double" w:sz="6"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C9F4" w:themeFill="accent6" w:themeFillTint="3F"/>
      </w:tcPr>
    </w:tblStylePr>
    <w:tblStylePr w:type="band1Horz">
      <w:tblPr/>
      <w:tcPr>
        <w:tcBorders>
          <w:insideH w:val="nil"/>
          <w:insideV w:val="nil"/>
        </w:tcBorders>
        <w:shd w:val="clear" w:color="auto" w:fill="E2C9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0C3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E0C3D" w:themeFill="accent1"/>
      </w:tcPr>
    </w:tblStylePr>
    <w:tblStylePr w:type="lastCol">
      <w:rPr>
        <w:b/>
        <w:bCs/>
        <w:color w:val="FFFFFF" w:themeColor="background1"/>
      </w:rPr>
      <w:tblPr/>
      <w:tcPr>
        <w:tcBorders>
          <w:left w:val="nil"/>
          <w:right w:val="nil"/>
          <w:insideH w:val="nil"/>
          <w:insideV w:val="nil"/>
        </w:tcBorders>
        <w:shd w:val="clear" w:color="auto" w:fill="EE0C3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4DF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E4DF9" w:themeFill="accent2"/>
      </w:tcPr>
    </w:tblStylePr>
    <w:tblStylePr w:type="lastCol">
      <w:rPr>
        <w:b/>
        <w:bCs/>
        <w:color w:val="FFFFFF" w:themeColor="background1"/>
      </w:rPr>
      <w:tblPr/>
      <w:tcPr>
        <w:tcBorders>
          <w:left w:val="nil"/>
          <w:right w:val="nil"/>
          <w:insideH w:val="nil"/>
          <w:insideV w:val="nil"/>
        </w:tcBorders>
        <w:shd w:val="clear" w:color="auto" w:fill="2E4DF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DE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DE00" w:themeFill="accent3"/>
      </w:tcPr>
    </w:tblStylePr>
    <w:tblStylePr w:type="lastCol">
      <w:rPr>
        <w:b/>
        <w:bCs/>
        <w:color w:val="FFFFFF" w:themeColor="background1"/>
      </w:rPr>
      <w:tblPr/>
      <w:tcPr>
        <w:tcBorders>
          <w:left w:val="nil"/>
          <w:right w:val="nil"/>
          <w:insideH w:val="nil"/>
          <w:insideV w:val="nil"/>
        </w:tcBorders>
        <w:shd w:val="clear" w:color="auto" w:fill="F6DE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CC3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CC36" w:themeFill="accent4"/>
      </w:tcPr>
    </w:tblStylePr>
    <w:tblStylePr w:type="lastCol">
      <w:rPr>
        <w:b/>
        <w:bCs/>
        <w:color w:val="FFFFFF" w:themeColor="background1"/>
      </w:rPr>
      <w:tblPr/>
      <w:tcPr>
        <w:tcBorders>
          <w:left w:val="nil"/>
          <w:right w:val="nil"/>
          <w:insideH w:val="nil"/>
          <w:insideV w:val="nil"/>
        </w:tcBorders>
        <w:shd w:val="clear" w:color="auto" w:fill="44CC3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9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9B00" w:themeFill="accent5"/>
      </w:tcPr>
    </w:tblStylePr>
    <w:tblStylePr w:type="lastCol">
      <w:rPr>
        <w:b/>
        <w:bCs/>
        <w:color w:val="FFFFFF" w:themeColor="background1"/>
      </w:rPr>
      <w:tblPr/>
      <w:tcPr>
        <w:tcBorders>
          <w:left w:val="nil"/>
          <w:right w:val="nil"/>
          <w:insideH w:val="nil"/>
          <w:insideV w:val="nil"/>
        </w:tcBorders>
        <w:shd w:val="clear" w:color="auto" w:fill="FC9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29D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C29D3" w:themeFill="accent6"/>
      </w:tcPr>
    </w:tblStylePr>
    <w:tblStylePr w:type="lastCol">
      <w:rPr>
        <w:b/>
        <w:bCs/>
        <w:color w:val="FFFFFF" w:themeColor="background1"/>
      </w:rPr>
      <w:tblPr/>
      <w:tcPr>
        <w:tcBorders>
          <w:left w:val="nil"/>
          <w:right w:val="nil"/>
          <w:insideH w:val="nil"/>
          <w:insideV w:val="nil"/>
        </w:tcBorders>
        <w:shd w:val="clear" w:color="auto" w:fill="8C29D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A6EC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Arial"/>
      <w:szCs w:val="24"/>
    </w:rPr>
  </w:style>
  <w:style w:type="character" w:customStyle="1" w:styleId="MessageHeaderChar">
    <w:name w:val="Message Header Char"/>
    <w:basedOn w:val="DefaultParagraphFont"/>
    <w:link w:val="MessageHeader"/>
    <w:uiPriority w:val="99"/>
    <w:semiHidden/>
    <w:rsid w:val="005A6EC5"/>
    <w:rPr>
      <w:rFonts w:eastAsiaTheme="majorEastAsia" w:cs="Arial"/>
      <w:sz w:val="24"/>
      <w:szCs w:val="24"/>
      <w:shd w:val="pct20" w:color="auto" w:fill="auto"/>
      <w:lang w:val="en-US"/>
    </w:rPr>
  </w:style>
  <w:style w:type="paragraph" w:styleId="NormalWeb">
    <w:name w:val="Normal (Web)"/>
    <w:basedOn w:val="Normal"/>
    <w:uiPriority w:val="99"/>
    <w:semiHidden/>
    <w:unhideWhenUsed/>
    <w:rsid w:val="005A6EC5"/>
    <w:rPr>
      <w:rFonts w:ascii="Times New Roman" w:hAnsi="Times New Roman" w:cs="Times New Roman"/>
      <w:szCs w:val="24"/>
    </w:rPr>
  </w:style>
  <w:style w:type="paragraph" w:styleId="NormalIndent">
    <w:name w:val="Normal Indent"/>
    <w:basedOn w:val="Normal"/>
    <w:uiPriority w:val="99"/>
    <w:semiHidden/>
    <w:unhideWhenUsed/>
    <w:rsid w:val="005A6EC5"/>
    <w:pPr>
      <w:ind w:left="720"/>
    </w:pPr>
  </w:style>
  <w:style w:type="paragraph" w:styleId="NoteHeading">
    <w:name w:val="Note Heading"/>
    <w:basedOn w:val="Normal"/>
    <w:next w:val="Normal"/>
    <w:link w:val="NoteHeadingChar"/>
    <w:uiPriority w:val="99"/>
    <w:semiHidden/>
    <w:unhideWhenUsed/>
    <w:rsid w:val="005A6EC5"/>
    <w:pPr>
      <w:spacing w:after="0" w:line="240" w:lineRule="auto"/>
    </w:pPr>
  </w:style>
  <w:style w:type="character" w:customStyle="1" w:styleId="NoteHeadingChar">
    <w:name w:val="Note Heading Char"/>
    <w:basedOn w:val="DefaultParagraphFont"/>
    <w:link w:val="NoteHeading"/>
    <w:uiPriority w:val="99"/>
    <w:semiHidden/>
    <w:rsid w:val="005A6EC5"/>
    <w:rPr>
      <w:lang w:val="en-US"/>
    </w:rPr>
  </w:style>
  <w:style w:type="character" w:styleId="PageNumber">
    <w:name w:val="page number"/>
    <w:basedOn w:val="DefaultParagraphFont"/>
    <w:uiPriority w:val="99"/>
    <w:semiHidden/>
    <w:unhideWhenUsed/>
    <w:rsid w:val="005A6EC5"/>
    <w:rPr>
      <w:lang w:val="en-US"/>
    </w:rPr>
  </w:style>
  <w:style w:type="table" w:styleId="PlainTable1">
    <w:name w:val="Plain Table 1"/>
    <w:basedOn w:val="TableNormal"/>
    <w:uiPriority w:val="41"/>
    <w:rsid w:val="005A6EC5"/>
    <w:pPr>
      <w:spacing w:before="0"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A6EC5"/>
    <w:pPr>
      <w:spacing w:before="0"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A6EC5"/>
    <w:pPr>
      <w:spacing w:before="0"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A6EC5"/>
    <w:pPr>
      <w:spacing w:before="0"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A6EC5"/>
    <w:pPr>
      <w:spacing w:before="0"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A6E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A6EC5"/>
    <w:rPr>
      <w:rFonts w:ascii="Consolas" w:hAnsi="Consolas"/>
      <w:sz w:val="21"/>
      <w:szCs w:val="21"/>
      <w:lang w:val="en-US"/>
    </w:rPr>
  </w:style>
  <w:style w:type="paragraph" w:styleId="Salutation">
    <w:name w:val="Salutation"/>
    <w:basedOn w:val="Normal"/>
    <w:next w:val="Normal"/>
    <w:link w:val="SalutationChar"/>
    <w:uiPriority w:val="99"/>
    <w:semiHidden/>
    <w:unhideWhenUsed/>
    <w:rsid w:val="005A6EC5"/>
  </w:style>
  <w:style w:type="character" w:customStyle="1" w:styleId="SalutationChar">
    <w:name w:val="Salutation Char"/>
    <w:basedOn w:val="DefaultParagraphFont"/>
    <w:link w:val="Salutation"/>
    <w:uiPriority w:val="99"/>
    <w:semiHidden/>
    <w:rsid w:val="005A6EC5"/>
    <w:rPr>
      <w:lang w:val="en-US"/>
    </w:rPr>
  </w:style>
  <w:style w:type="paragraph" w:styleId="Signature">
    <w:name w:val="Signature"/>
    <w:basedOn w:val="Normal"/>
    <w:link w:val="SignatureChar"/>
    <w:uiPriority w:val="99"/>
    <w:semiHidden/>
    <w:unhideWhenUsed/>
    <w:rsid w:val="005A6EC5"/>
    <w:pPr>
      <w:spacing w:after="0" w:line="240" w:lineRule="auto"/>
      <w:ind w:left="4252"/>
    </w:pPr>
  </w:style>
  <w:style w:type="character" w:customStyle="1" w:styleId="SignatureChar">
    <w:name w:val="Signature Char"/>
    <w:basedOn w:val="DefaultParagraphFont"/>
    <w:link w:val="Signature"/>
    <w:uiPriority w:val="99"/>
    <w:semiHidden/>
    <w:rsid w:val="005A6EC5"/>
    <w:rPr>
      <w:lang w:val="en-US"/>
    </w:rPr>
  </w:style>
  <w:style w:type="character" w:styleId="Strong">
    <w:name w:val="Strong"/>
    <w:basedOn w:val="DefaultParagraphFont"/>
    <w:uiPriority w:val="22"/>
    <w:qFormat/>
    <w:rsid w:val="005A6EC5"/>
    <w:rPr>
      <w:b/>
      <w:bCs/>
      <w:lang w:val="en-US"/>
    </w:rPr>
  </w:style>
  <w:style w:type="character" w:styleId="SubtleEmphasis">
    <w:name w:val="Subtle Emphasis"/>
    <w:basedOn w:val="DefaultParagraphFont"/>
    <w:uiPriority w:val="19"/>
    <w:qFormat/>
    <w:rsid w:val="005A6EC5"/>
    <w:rPr>
      <w:i/>
      <w:iCs/>
      <w:color w:val="404040" w:themeColor="text1" w:themeTint="BF"/>
      <w:lang w:val="en-US"/>
    </w:rPr>
  </w:style>
  <w:style w:type="character" w:styleId="SubtleReference">
    <w:name w:val="Subtle Reference"/>
    <w:basedOn w:val="DefaultParagraphFont"/>
    <w:uiPriority w:val="31"/>
    <w:qFormat/>
    <w:rsid w:val="005A6EC5"/>
    <w:rPr>
      <w:smallCaps/>
      <w:color w:val="5A5A5A" w:themeColor="text1" w:themeTint="A5"/>
      <w:lang w:val="en-US"/>
    </w:rPr>
  </w:style>
  <w:style w:type="table" w:styleId="Table3Deffects1">
    <w:name w:val="Table 3D effects 1"/>
    <w:basedOn w:val="TableNormal"/>
    <w:uiPriority w:val="99"/>
    <w:semiHidden/>
    <w:unhideWhenUsed/>
    <w:rsid w:val="005A6EC5"/>
    <w:pPr>
      <w:spacing w:before="0" w:after="160"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A6EC5"/>
    <w:pPr>
      <w:spacing w:before="0" w:after="160"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A6EC5"/>
    <w:pPr>
      <w:spacing w:before="0" w:after="160"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A6EC5"/>
    <w:pPr>
      <w:spacing w:before="0" w:after="160"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A6EC5"/>
    <w:pPr>
      <w:spacing w:before="0" w:after="160"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A6EC5"/>
    <w:pPr>
      <w:spacing w:before="0" w:after="160"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A6EC5"/>
    <w:pPr>
      <w:spacing w:before="0" w:after="160"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A6EC5"/>
    <w:pPr>
      <w:spacing w:before="0" w:after="160"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A6EC5"/>
    <w:pPr>
      <w:spacing w:before="0" w:after="160"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A6EC5"/>
    <w:pPr>
      <w:spacing w:before="0" w:after="160"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A6EC5"/>
    <w:pPr>
      <w:spacing w:before="0" w:after="160"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A6EC5"/>
    <w:pPr>
      <w:spacing w:before="0" w:after="160"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A6EC5"/>
    <w:pPr>
      <w:spacing w:before="0" w:after="160"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A6EC5"/>
    <w:pPr>
      <w:spacing w:before="0" w:after="160"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A6EC5"/>
    <w:pPr>
      <w:spacing w:before="0" w:after="160"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A6EC5"/>
    <w:pPr>
      <w:spacing w:before="0" w:after="160"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A6EC5"/>
    <w:pPr>
      <w:spacing w:before="0" w:after="160"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A6EC5"/>
    <w:pPr>
      <w:spacing w:before="0" w:after="16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A6EC5"/>
    <w:pPr>
      <w:spacing w:before="0" w:after="160"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A6EC5"/>
    <w:pPr>
      <w:spacing w:before="0" w:after="160"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A6EC5"/>
    <w:pPr>
      <w:spacing w:before="0" w:after="160"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A6EC5"/>
    <w:pPr>
      <w:spacing w:before="0" w:after="160"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A6EC5"/>
    <w:pPr>
      <w:spacing w:before="0" w:after="160"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A6EC5"/>
    <w:pPr>
      <w:spacing w:before="0"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A6EC5"/>
    <w:pPr>
      <w:spacing w:before="0" w:after="160"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A6EC5"/>
    <w:pPr>
      <w:spacing w:before="0" w:after="160"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A6EC5"/>
    <w:pPr>
      <w:spacing w:before="0" w:after="160"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A6EC5"/>
    <w:pPr>
      <w:spacing w:before="0" w:after="160"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A6EC5"/>
    <w:pPr>
      <w:spacing w:before="0" w:after="160"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A6EC5"/>
    <w:pPr>
      <w:spacing w:before="0" w:after="160"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A6EC5"/>
    <w:pPr>
      <w:spacing w:before="0" w:after="160"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A6EC5"/>
    <w:pPr>
      <w:spacing w:after="0"/>
      <w:ind w:left="220" w:hanging="220"/>
    </w:pPr>
  </w:style>
  <w:style w:type="paragraph" w:styleId="TableofFigures">
    <w:name w:val="table of figures"/>
    <w:basedOn w:val="Normal"/>
    <w:next w:val="Normal"/>
    <w:uiPriority w:val="99"/>
    <w:semiHidden/>
    <w:unhideWhenUsed/>
    <w:rsid w:val="005A6EC5"/>
    <w:pPr>
      <w:spacing w:after="0"/>
    </w:pPr>
  </w:style>
  <w:style w:type="table" w:styleId="TableProfessional">
    <w:name w:val="Table Professional"/>
    <w:basedOn w:val="TableNormal"/>
    <w:uiPriority w:val="99"/>
    <w:semiHidden/>
    <w:unhideWhenUsed/>
    <w:rsid w:val="005A6EC5"/>
    <w:pPr>
      <w:spacing w:before="0" w:after="16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A6EC5"/>
    <w:pPr>
      <w:spacing w:before="0" w:after="160"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A6EC5"/>
    <w:pPr>
      <w:spacing w:before="0" w:after="160"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A6EC5"/>
    <w:pPr>
      <w:spacing w:before="0" w:after="160"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A6EC5"/>
    <w:pPr>
      <w:spacing w:before="0" w:after="160"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A6EC5"/>
    <w:pPr>
      <w:spacing w:before="0" w:after="16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A6EC5"/>
    <w:pPr>
      <w:spacing w:before="0" w:after="160"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A6EC5"/>
    <w:pPr>
      <w:spacing w:before="0" w:after="160"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A6EC5"/>
    <w:pPr>
      <w:spacing w:before="0" w:after="160"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A6EC5"/>
    <w:pPr>
      <w:spacing w:before="120"/>
    </w:pPr>
    <w:rPr>
      <w:rFonts w:eastAsiaTheme="majorEastAsia" w:cs="Arial"/>
      <w:b/>
      <w:bCs/>
      <w:szCs w:val="24"/>
    </w:rPr>
  </w:style>
  <w:style w:type="paragraph" w:styleId="TOC5">
    <w:name w:val="toc 5"/>
    <w:basedOn w:val="Normal"/>
    <w:next w:val="Normal"/>
    <w:autoRedefine/>
    <w:uiPriority w:val="39"/>
    <w:semiHidden/>
    <w:unhideWhenUsed/>
    <w:rsid w:val="005A6EC5"/>
    <w:pPr>
      <w:spacing w:after="100"/>
      <w:ind w:left="880"/>
    </w:pPr>
  </w:style>
  <w:style w:type="paragraph" w:styleId="TOC6">
    <w:name w:val="toc 6"/>
    <w:basedOn w:val="Normal"/>
    <w:next w:val="Normal"/>
    <w:autoRedefine/>
    <w:uiPriority w:val="39"/>
    <w:semiHidden/>
    <w:unhideWhenUsed/>
    <w:rsid w:val="005A6EC5"/>
    <w:pPr>
      <w:spacing w:after="100"/>
      <w:ind w:left="1100"/>
    </w:pPr>
  </w:style>
  <w:style w:type="paragraph" w:styleId="TOC7">
    <w:name w:val="toc 7"/>
    <w:basedOn w:val="Normal"/>
    <w:next w:val="Normal"/>
    <w:autoRedefine/>
    <w:uiPriority w:val="39"/>
    <w:semiHidden/>
    <w:unhideWhenUsed/>
    <w:rsid w:val="005A6EC5"/>
    <w:pPr>
      <w:spacing w:after="100"/>
      <w:ind w:left="1320"/>
    </w:pPr>
  </w:style>
  <w:style w:type="paragraph" w:styleId="TOC8">
    <w:name w:val="toc 8"/>
    <w:basedOn w:val="Normal"/>
    <w:next w:val="Normal"/>
    <w:autoRedefine/>
    <w:uiPriority w:val="39"/>
    <w:semiHidden/>
    <w:unhideWhenUsed/>
    <w:rsid w:val="005A6EC5"/>
    <w:pPr>
      <w:spacing w:after="100"/>
      <w:ind w:left="1540"/>
    </w:pPr>
  </w:style>
  <w:style w:type="paragraph" w:styleId="TOC9">
    <w:name w:val="toc 9"/>
    <w:basedOn w:val="Normal"/>
    <w:next w:val="Normal"/>
    <w:autoRedefine/>
    <w:uiPriority w:val="39"/>
    <w:semiHidden/>
    <w:unhideWhenUsed/>
    <w:rsid w:val="005A6EC5"/>
    <w:pPr>
      <w:spacing w:after="100"/>
      <w:ind w:left="1760"/>
    </w:pPr>
  </w:style>
  <w:style w:type="paragraph" w:styleId="TOCHeading">
    <w:name w:val="TOC Heading"/>
    <w:basedOn w:val="Heading1"/>
    <w:next w:val="Normal"/>
    <w:uiPriority w:val="39"/>
    <w:unhideWhenUsed/>
    <w:qFormat/>
    <w:rsid w:val="00985B1B"/>
    <w:pPr>
      <w:numPr>
        <w:numId w:val="0"/>
      </w:numPr>
      <w:spacing w:before="0" w:after="2160" w:line="264" w:lineRule="auto"/>
      <w:outlineLvl w:val="9"/>
    </w:pPr>
    <w:rPr>
      <w:bCs w:val="0"/>
      <w:noProof w:val="0"/>
      <w:szCs w:val="32"/>
    </w:rPr>
  </w:style>
  <w:style w:type="numbering" w:customStyle="1" w:styleId="TableBullet">
    <w:name w:val="Table Bullet"/>
    <w:uiPriority w:val="99"/>
    <w:rsid w:val="005945F4"/>
    <w:pPr>
      <w:numPr>
        <w:numId w:val="5"/>
      </w:numPr>
    </w:pPr>
  </w:style>
  <w:style w:type="paragraph" w:customStyle="1" w:styleId="TableSource">
    <w:name w:val="Table Source"/>
    <w:basedOn w:val="Normal"/>
    <w:uiPriority w:val="22"/>
    <w:rsid w:val="005945F4"/>
    <w:pPr>
      <w:spacing w:after="160" w:line="260" w:lineRule="atLeast"/>
    </w:pPr>
  </w:style>
  <w:style w:type="paragraph" w:customStyle="1" w:styleId="TableBullet1">
    <w:name w:val="Table Bullet 1"/>
    <w:basedOn w:val="TableSource"/>
    <w:uiPriority w:val="22"/>
    <w:rsid w:val="005945F4"/>
    <w:pPr>
      <w:numPr>
        <w:numId w:val="5"/>
      </w:numPr>
      <w:spacing w:before="108" w:after="108"/>
    </w:pPr>
  </w:style>
  <w:style w:type="paragraph" w:customStyle="1" w:styleId="TableBullet2">
    <w:name w:val="Table Bullet 2"/>
    <w:basedOn w:val="TableBullet1"/>
    <w:uiPriority w:val="22"/>
    <w:rsid w:val="005945F4"/>
    <w:pPr>
      <w:numPr>
        <w:ilvl w:val="1"/>
      </w:numPr>
    </w:pPr>
  </w:style>
  <w:style w:type="paragraph" w:customStyle="1" w:styleId="TableHeading">
    <w:name w:val="Table Heading"/>
    <w:basedOn w:val="Normal"/>
    <w:uiPriority w:val="20"/>
    <w:rsid w:val="00362590"/>
    <w:pPr>
      <w:keepNext/>
      <w:spacing w:before="108" w:after="108" w:line="280" w:lineRule="atLeast"/>
    </w:pPr>
    <w:rPr>
      <w:rFonts w:asciiTheme="majorHAnsi" w:hAnsiTheme="majorHAnsi"/>
      <w:color w:val="000000" w:themeColor="text1"/>
    </w:rPr>
  </w:style>
  <w:style w:type="paragraph" w:customStyle="1" w:styleId="TableHeadingIndented">
    <w:name w:val="Table Heading Indented"/>
    <w:basedOn w:val="TableHeading"/>
    <w:uiPriority w:val="20"/>
    <w:rsid w:val="00362590"/>
    <w:pPr>
      <w:ind w:left="113"/>
    </w:pPr>
  </w:style>
  <w:style w:type="paragraph" w:customStyle="1" w:styleId="TableHeadingRight">
    <w:name w:val="Table Heading Right"/>
    <w:basedOn w:val="Normal"/>
    <w:uiPriority w:val="20"/>
    <w:rsid w:val="00DB4265"/>
    <w:pPr>
      <w:spacing w:before="108" w:after="108" w:line="260" w:lineRule="atLeast"/>
      <w:jc w:val="right"/>
    </w:pPr>
    <w:rPr>
      <w:rFonts w:asciiTheme="majorHAnsi" w:hAnsiTheme="majorHAnsi"/>
      <w:color w:val="000000" w:themeColor="text1"/>
    </w:rPr>
  </w:style>
  <w:style w:type="paragraph" w:customStyle="1" w:styleId="TableNumb">
    <w:name w:val="Table Numb"/>
    <w:basedOn w:val="Normal"/>
    <w:uiPriority w:val="21"/>
    <w:rsid w:val="00CE0CB8"/>
    <w:pPr>
      <w:spacing w:before="108" w:after="108" w:line="260" w:lineRule="atLeast"/>
      <w:jc w:val="right"/>
    </w:pPr>
    <w:rPr>
      <w:color w:val="000000" w:themeColor="text1"/>
    </w:rPr>
  </w:style>
  <w:style w:type="paragraph" w:customStyle="1" w:styleId="TableNumbBold">
    <w:name w:val="Table Numb Bold"/>
    <w:basedOn w:val="Normal"/>
    <w:uiPriority w:val="21"/>
    <w:rsid w:val="00CE0CB8"/>
    <w:pPr>
      <w:spacing w:before="108" w:after="108" w:line="260" w:lineRule="atLeast"/>
      <w:jc w:val="right"/>
    </w:pPr>
    <w:rPr>
      <w:b/>
      <w:bCs/>
      <w:color w:val="000000" w:themeColor="text1"/>
    </w:rPr>
  </w:style>
  <w:style w:type="paragraph" w:customStyle="1" w:styleId="TableNumbBoldNeg">
    <w:name w:val="Table Numb Bold Neg"/>
    <w:basedOn w:val="TableNumbBold"/>
    <w:uiPriority w:val="21"/>
    <w:rsid w:val="005945F4"/>
    <w:pPr>
      <w:ind w:right="-74"/>
    </w:pPr>
  </w:style>
  <w:style w:type="paragraph" w:customStyle="1" w:styleId="TableNumbNeg">
    <w:name w:val="Table Numb Neg"/>
    <w:basedOn w:val="TableNumb"/>
    <w:uiPriority w:val="21"/>
    <w:rsid w:val="005945F4"/>
    <w:pPr>
      <w:ind w:right="-74"/>
    </w:pPr>
  </w:style>
  <w:style w:type="numbering" w:customStyle="1" w:styleId="TableNumbList">
    <w:name w:val="Table NumbList"/>
    <w:uiPriority w:val="99"/>
    <w:rsid w:val="005945F4"/>
    <w:pPr>
      <w:numPr>
        <w:numId w:val="6"/>
      </w:numPr>
    </w:pPr>
  </w:style>
  <w:style w:type="paragraph" w:customStyle="1" w:styleId="TableNumbList1">
    <w:name w:val="Table NumbList 1"/>
    <w:basedOn w:val="TableBullet2"/>
    <w:uiPriority w:val="22"/>
    <w:rsid w:val="005945F4"/>
    <w:pPr>
      <w:numPr>
        <w:ilvl w:val="0"/>
        <w:numId w:val="6"/>
      </w:numPr>
    </w:pPr>
  </w:style>
  <w:style w:type="paragraph" w:customStyle="1" w:styleId="TableNumbList2">
    <w:name w:val="Table NumbList 2"/>
    <w:basedOn w:val="TableNumbList1"/>
    <w:uiPriority w:val="22"/>
    <w:rsid w:val="005945F4"/>
    <w:pPr>
      <w:numPr>
        <w:ilvl w:val="1"/>
      </w:numPr>
    </w:pPr>
  </w:style>
  <w:style w:type="paragraph" w:customStyle="1" w:styleId="TableText">
    <w:name w:val="Table Text"/>
    <w:basedOn w:val="Normal"/>
    <w:uiPriority w:val="20"/>
    <w:qFormat/>
    <w:rsid w:val="00985B1B"/>
    <w:pPr>
      <w:spacing w:after="0"/>
      <w:contextualSpacing/>
    </w:pPr>
    <w:rPr>
      <w:rFonts w:asciiTheme="minorHAnsi" w:hAnsiTheme="minorHAnsi"/>
      <w:color w:val="404040" w:themeColor="text1" w:themeTint="BF"/>
      <w:sz w:val="22"/>
    </w:rPr>
  </w:style>
  <w:style w:type="paragraph" w:customStyle="1" w:styleId="TableTextBold">
    <w:name w:val="Table Text Bold"/>
    <w:basedOn w:val="TableText"/>
    <w:uiPriority w:val="20"/>
    <w:rsid w:val="005945F4"/>
    <w:rPr>
      <w:b/>
    </w:rPr>
  </w:style>
  <w:style w:type="paragraph" w:customStyle="1" w:styleId="TableTextBoldIndented">
    <w:name w:val="Table Text Bold Indented"/>
    <w:basedOn w:val="TableTextBold"/>
    <w:uiPriority w:val="20"/>
    <w:rsid w:val="005945F4"/>
    <w:pPr>
      <w:ind w:left="113"/>
    </w:pPr>
  </w:style>
  <w:style w:type="paragraph" w:customStyle="1" w:styleId="TableTextIndented">
    <w:name w:val="Table Text Indented"/>
    <w:basedOn w:val="TableText"/>
    <w:uiPriority w:val="20"/>
    <w:rsid w:val="005945F4"/>
    <w:pPr>
      <w:ind w:left="113"/>
    </w:pPr>
  </w:style>
  <w:style w:type="paragraph" w:customStyle="1" w:styleId="TableTitle">
    <w:name w:val="Table Title"/>
    <w:basedOn w:val="Normal"/>
    <w:uiPriority w:val="19"/>
    <w:rsid w:val="00362590"/>
    <w:pPr>
      <w:spacing w:after="160" w:line="260" w:lineRule="atLeast"/>
    </w:pPr>
    <w:rPr>
      <w:color w:val="404040" w:themeColor="text1" w:themeTint="BF"/>
      <w:sz w:val="22"/>
    </w:rPr>
  </w:style>
  <w:style w:type="table" w:customStyle="1" w:styleId="GlobalFund11">
    <w:name w:val="Global Fund 11"/>
    <w:basedOn w:val="GlobalFund"/>
    <w:uiPriority w:val="99"/>
    <w:rsid w:val="00DB4265"/>
    <w:rPr>
      <w:color w:val="404040" w:themeColor="text1" w:themeTint="BF"/>
    </w:rPr>
    <w:tblPr>
      <w:tblCellMar>
        <w:top w:w="108" w:type="dxa"/>
        <w:bottom w:w="108" w:type="dxa"/>
      </w:tblCellMar>
    </w:tblPr>
    <w:tblStylePr w:type="firstRow">
      <w:pPr>
        <w:jc w:val="left"/>
      </w:pPr>
      <w:rPr>
        <w:rFonts w:asciiTheme="majorHAnsi" w:hAnsiTheme="majorHAnsi"/>
        <w:b w:val="0"/>
        <w:i w:val="0"/>
        <w:caps w:val="0"/>
        <w:smallCaps w:val="0"/>
        <w:color w:val="auto"/>
        <w:sz w:val="22"/>
      </w:rPr>
      <w:tblPr/>
      <w:tcPr>
        <w:tcBorders>
          <w:bottom w:val="single" w:sz="6" w:space="0" w:color="404040" w:themeColor="text1" w:themeTint="BF"/>
        </w:tcBorders>
      </w:tcPr>
    </w:tblStylePr>
    <w:tblStylePr w:type="lastRow">
      <w:pPr>
        <w:jc w:val="left"/>
      </w:pPr>
      <w:rPr>
        <w:rFonts w:ascii="Arial" w:hAnsi="Arial"/>
        <w:color w:val="000000" w:themeColor="text1"/>
      </w:rPr>
      <w:tblPr/>
      <w:tcPr>
        <w:tcBorders>
          <w:top w:val="single" w:sz="6" w:space="0" w:color="000000" w:themeColor="text1"/>
          <w:left w:val="nil"/>
          <w:bottom w:val="single" w:sz="6" w:space="0" w:color="000000" w:themeColor="text1"/>
          <w:right w:val="nil"/>
          <w:insideH w:val="nil"/>
          <w:insideV w:val="nil"/>
          <w:tl2br w:val="nil"/>
          <w:tr2bl w:val="nil"/>
        </w:tcBorders>
      </w:tcPr>
    </w:tblStylePr>
    <w:tblStylePr w:type="band1Horz">
      <w:pPr>
        <w:wordWrap/>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style>
  <w:style w:type="paragraph" w:customStyle="1" w:styleId="Heading1NonNumbered">
    <w:name w:val="Heading 1 Non Numbered"/>
    <w:basedOn w:val="Heading1"/>
    <w:next w:val="Normal"/>
    <w:uiPriority w:val="9"/>
    <w:qFormat/>
    <w:rsid w:val="00D17947"/>
    <w:pPr>
      <w:numPr>
        <w:numId w:val="0"/>
      </w:numPr>
    </w:pPr>
    <w:rPr>
      <w:b/>
    </w:rPr>
  </w:style>
  <w:style w:type="paragraph" w:customStyle="1" w:styleId="Heading2NonNumbered">
    <w:name w:val="Heading 2 Non Numbered"/>
    <w:basedOn w:val="Heading2"/>
    <w:next w:val="Normal"/>
    <w:uiPriority w:val="9"/>
    <w:qFormat/>
    <w:rsid w:val="004A4626"/>
    <w:pPr>
      <w:numPr>
        <w:ilvl w:val="0"/>
        <w:numId w:val="0"/>
      </w:numPr>
    </w:pPr>
  </w:style>
  <w:style w:type="paragraph" w:customStyle="1" w:styleId="Heading2withLine">
    <w:name w:val="Heading 2 with Line"/>
    <w:basedOn w:val="Heading2"/>
    <w:next w:val="Normal"/>
    <w:uiPriority w:val="9"/>
    <w:qFormat/>
    <w:rsid w:val="004A4626"/>
    <w:pPr>
      <w:pBdr>
        <w:top w:val="single" w:sz="2" w:space="3" w:color="auto"/>
      </w:pBdr>
      <w:spacing w:after="260"/>
    </w:pPr>
  </w:style>
  <w:style w:type="numbering" w:customStyle="1" w:styleId="NumLstHeadings">
    <w:name w:val="NumLstHeadings"/>
    <w:uiPriority w:val="99"/>
    <w:rsid w:val="005A6EC5"/>
    <w:pPr>
      <w:numPr>
        <w:numId w:val="20"/>
      </w:numPr>
    </w:pPr>
  </w:style>
  <w:style w:type="paragraph" w:customStyle="1" w:styleId="PageNo">
    <w:name w:val="Page No"/>
    <w:basedOn w:val="Normal"/>
    <w:uiPriority w:val="19"/>
    <w:qFormat/>
    <w:rsid w:val="005A6EC5"/>
    <w:pPr>
      <w:spacing w:after="0"/>
      <w:jc w:val="right"/>
    </w:pPr>
    <w:rPr>
      <w:rFonts w:asciiTheme="majorHAnsi" w:hAnsiTheme="majorHAnsi"/>
      <w:sz w:val="18"/>
      <w:szCs w:val="18"/>
    </w:rPr>
  </w:style>
  <w:style w:type="paragraph" w:customStyle="1" w:styleId="StandardTitle">
    <w:name w:val="Standard Title"/>
    <w:basedOn w:val="Subtitle"/>
    <w:next w:val="Normal"/>
    <w:uiPriority w:val="8"/>
    <w:semiHidden/>
    <w:qFormat/>
    <w:rsid w:val="003F11D5"/>
    <w:rPr>
      <w:rFonts w:asciiTheme="majorHAnsi" w:hAnsiTheme="majorHAnsi"/>
    </w:rPr>
  </w:style>
  <w:style w:type="paragraph" w:customStyle="1" w:styleId="ImageCaption">
    <w:name w:val="Image Caption"/>
    <w:basedOn w:val="Note"/>
    <w:uiPriority w:val="4"/>
    <w:qFormat/>
    <w:rsid w:val="00F602C6"/>
    <w:pPr>
      <w:spacing w:before="120" w:after="0" w:line="240" w:lineRule="auto"/>
      <w:contextualSpacing/>
    </w:pPr>
    <w:rPr>
      <w:rFonts w:asciiTheme="minorHAnsi" w:hAnsiTheme="minorHAnsi"/>
      <w:sz w:val="12"/>
      <w:szCs w:val="12"/>
    </w:rPr>
  </w:style>
  <w:style w:type="character" w:customStyle="1" w:styleId="ImageCaptionHeading">
    <w:name w:val="Image Caption Heading"/>
    <w:basedOn w:val="DefaultParagraphFont"/>
    <w:uiPriority w:val="4"/>
    <w:qFormat/>
    <w:rsid w:val="008270AE"/>
    <w:rPr>
      <w:rFonts w:asciiTheme="majorHAnsi" w:hAnsiTheme="majorHAnsi"/>
      <w:color w:val="000000" w:themeColor="text1"/>
      <w:lang w:val="en-US"/>
    </w:rPr>
  </w:style>
  <w:style w:type="paragraph" w:customStyle="1" w:styleId="ChartSubheading">
    <w:name w:val="Chart Subheading"/>
    <w:basedOn w:val="Normal"/>
    <w:uiPriority w:val="19"/>
    <w:qFormat/>
    <w:rsid w:val="00335220"/>
    <w:pPr>
      <w:spacing w:after="0"/>
      <w:contextualSpacing/>
    </w:pPr>
  </w:style>
  <w:style w:type="paragraph" w:customStyle="1" w:styleId="ChartHeading">
    <w:name w:val="Chart Heading"/>
    <w:basedOn w:val="ChartSubheading"/>
    <w:uiPriority w:val="19"/>
    <w:qFormat/>
    <w:rsid w:val="00335220"/>
    <w:rPr>
      <w:rFonts w:asciiTheme="majorHAnsi" w:hAnsiTheme="majorHAnsi"/>
    </w:rPr>
  </w:style>
  <w:style w:type="character" w:styleId="UnresolvedMention">
    <w:name w:val="Unresolved Mention"/>
    <w:basedOn w:val="DefaultParagraphFont"/>
    <w:uiPriority w:val="99"/>
    <w:semiHidden/>
    <w:unhideWhenUsed/>
    <w:rsid w:val="00C33764"/>
    <w:rPr>
      <w:color w:val="605E5C"/>
      <w:shd w:val="clear" w:color="auto" w:fill="E1DFDD"/>
    </w:rPr>
  </w:style>
  <w:style w:type="paragraph" w:styleId="Revision">
    <w:name w:val="Revision"/>
    <w:hidden/>
    <w:uiPriority w:val="99"/>
    <w:semiHidden/>
    <w:rsid w:val="00F57D3A"/>
    <w:pPr>
      <w:spacing w:before="0" w:after="0" w:line="240" w:lineRule="auto"/>
    </w:pPr>
    <w:rPr>
      <w:sz w:val="24"/>
      <w:lang w:val="en-US"/>
    </w:rPr>
  </w:style>
  <w:style w:type="character" w:styleId="Mention">
    <w:name w:val="Mention"/>
    <w:basedOn w:val="DefaultParagraphFont"/>
    <w:uiPriority w:val="99"/>
    <w:unhideWhenUsed/>
    <w:rsid w:val="00380890"/>
    <w:rPr>
      <w:color w:val="2B579A"/>
      <w:shd w:val="clear" w:color="auto" w:fill="E1DFDD"/>
    </w:rPr>
  </w:style>
  <w:style w:type="paragraph" w:customStyle="1" w:styleId="HeadingnotnumberedNew">
    <w:name w:val="Heading not numbered (New)"/>
    <w:basedOn w:val="Heading1"/>
    <w:link w:val="HeadingnotnumberedNewChar"/>
    <w:rsid w:val="00765EE0"/>
    <w:pPr>
      <w:numPr>
        <w:numId w:val="0"/>
      </w:numPr>
    </w:pPr>
  </w:style>
  <w:style w:type="character" w:customStyle="1" w:styleId="HeadingnotnumberedNewChar">
    <w:name w:val="Heading not numbered (New) Char"/>
    <w:basedOn w:val="Heading1Char"/>
    <w:link w:val="HeadingnotnumberedNew"/>
    <w:rsid w:val="00765EE0"/>
    <w:rPr>
      <w:rFonts w:asciiTheme="majorHAnsi" w:eastAsiaTheme="majorEastAsia" w:hAnsiTheme="majorHAnsi" w:cs="Arial"/>
      <w:bCs/>
      <w:noProof/>
      <w:color w:val="000000" w:themeColor="text1"/>
      <w:sz w:val="32"/>
      <w:szCs w:val="3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983506">
      <w:bodyDiv w:val="1"/>
      <w:marLeft w:val="0"/>
      <w:marRight w:val="0"/>
      <w:marTop w:val="0"/>
      <w:marBottom w:val="0"/>
      <w:divBdr>
        <w:top w:val="none" w:sz="0" w:space="0" w:color="auto"/>
        <w:left w:val="none" w:sz="0" w:space="0" w:color="auto"/>
        <w:bottom w:val="none" w:sz="0" w:space="0" w:color="auto"/>
        <w:right w:val="none" w:sz="0" w:space="0" w:color="auto"/>
      </w:divBdr>
    </w:div>
    <w:div w:id="202928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heglobalfund.org/en/governance-policies/" TargetMode="External"/><Relationship Id="rId18" Type="http://schemas.openxmlformats.org/officeDocument/2006/relationships/hyperlink" Target="https://resources.theglobalfund.org/en/more-topics/lfa-resources/guidelines-and-tools/" TargetMode="External"/><Relationship Id="rId26" Type="http://schemas.openxmlformats.org/officeDocument/2006/relationships/hyperlink" Target="https://www.theglobalfund.org/en/governance-policies/" TargetMode="External"/><Relationship Id="rId39" Type="http://schemas.openxmlformats.org/officeDocument/2006/relationships/hyperlink" Target="https://resources.theglobalfund.org/en/more-topics/lfa-resources/guidelines-and-tools/" TargetMode="External"/><Relationship Id="rId3" Type="http://schemas.openxmlformats.org/officeDocument/2006/relationships/customXml" Target="../customXml/item3.xml"/><Relationship Id="rId21" Type="http://schemas.openxmlformats.org/officeDocument/2006/relationships/hyperlink" Target="https://resources.theglobalfund.org/en/more-topics/lfa-resources/guidelines-and-tools/" TargetMode="External"/><Relationship Id="rId34" Type="http://schemas.openxmlformats.org/officeDocument/2006/relationships/footer" Target="footer3.xml"/><Relationship Id="rId42" Type="http://schemas.openxmlformats.org/officeDocument/2006/relationships/hyperlink" Target="https://resources.theglobalfund.org/en/more-topics/lfa-resources/guidelines-and-tools/" TargetMode="External"/><Relationship Id="rId47"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hyperlink" Target="https://resources.theglobalfund.org/en/more-topics/lfa-resources/guidelines-and-tools/" TargetMode="External"/><Relationship Id="rId33" Type="http://schemas.openxmlformats.org/officeDocument/2006/relationships/hyperlink" Target="https://resources.theglobalfund.org/en/more-topics/lfa-resources/guidelines-and-tools/" TargetMode="External"/><Relationship Id="rId38" Type="http://schemas.openxmlformats.org/officeDocument/2006/relationships/footer" Target="footer4.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theglobalfund.org/en/governance-policies/" TargetMode="External"/><Relationship Id="rId29" Type="http://schemas.openxmlformats.org/officeDocument/2006/relationships/hyperlink" Target="https://resources.theglobalfund.org/en/more-topics/lfa-resources/guidelines-and-tools/"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s://resources.theglobalfund.org/en/more-topics/lfa-resources/guidelines-and-tools/" TargetMode="External"/><Relationship Id="rId32" Type="http://schemas.openxmlformats.org/officeDocument/2006/relationships/hyperlink" Target="https://resources.theglobalfund.org/en/more-topics/lfa-resources/guidelines-and-tools/" TargetMode="External"/><Relationship Id="rId37" Type="http://schemas.openxmlformats.org/officeDocument/2006/relationships/hyperlink" Target="https://resources.theglobalfund.org/en/more-topics/lfa-resources/guidelines-and-tools/" TargetMode="External"/><Relationship Id="rId40" Type="http://schemas.openxmlformats.org/officeDocument/2006/relationships/hyperlink" Target="https://resources.theglobalfund.org/en/more-topics/lfa-resources/guidelines-and-tools/" TargetMode="External"/><Relationship Id="rId45"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mailto:LFACoordinationTeam@theglobalfund.org" TargetMode="External"/><Relationship Id="rId23" Type="http://schemas.openxmlformats.org/officeDocument/2006/relationships/hyperlink" Target="https://www.theglobalfund.org/en/governance-policies/" TargetMode="External"/><Relationship Id="rId28" Type="http://schemas.openxmlformats.org/officeDocument/2006/relationships/hyperlink" Target="https://resources.theglobalfund.org/en/more-topics/lfa-resources/guidelines-and-tools/" TargetMode="External"/><Relationship Id="rId36" Type="http://schemas.openxmlformats.org/officeDocument/2006/relationships/hyperlink" Target="https://tgf.sharepoint.com/sites/TSGMT4/LFAC/PrivateDocuments/2025-2026%20Revision%20of%20Procedures_Processes/LFA%20Conflict%20of%20Interest/LFACoordinationTeam@theglobalfund.org" TargetMode="External"/><Relationship Id="rId10" Type="http://schemas.openxmlformats.org/officeDocument/2006/relationships/header" Target="header1.xml"/><Relationship Id="rId19" Type="http://schemas.openxmlformats.org/officeDocument/2006/relationships/hyperlink" Target="https://www.theglobalfund.org/en/governance-policies/" TargetMode="External"/><Relationship Id="rId31" Type="http://schemas.openxmlformats.org/officeDocument/2006/relationships/hyperlink" Target="https://www.theglobalfund.org/en/governance-policies/"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sources.theglobalfund.org/en/more-topics/lfa-resources/guidelines-and-tools/" TargetMode="External"/><Relationship Id="rId22" Type="http://schemas.openxmlformats.org/officeDocument/2006/relationships/hyperlink" Target="https://www.theglobalfund.org/en/governance-policies/" TargetMode="External"/><Relationship Id="rId27" Type="http://schemas.openxmlformats.org/officeDocument/2006/relationships/hyperlink" Target="https://www.theglobalfund.org/en/governance-policies/" TargetMode="External"/><Relationship Id="rId30" Type="http://schemas.openxmlformats.org/officeDocument/2006/relationships/hyperlink" Target="https://www.theglobalfund.org/en/governance-policies/" TargetMode="External"/><Relationship Id="rId35" Type="http://schemas.openxmlformats.org/officeDocument/2006/relationships/hyperlink" Target="https://resources.theglobalfund.org/en/more-topics/lfa-resources/guidelines-and-tools/" TargetMode="External"/><Relationship Id="rId43" Type="http://schemas.openxmlformats.org/officeDocument/2006/relationships/hyperlink" Target="https://resources.theglobalfund.org/en/more-topics/lfa-resources/guidelines-and-tool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resources.theglobalfund.org/en/more-topics/lfa-resources/guidelines-and-too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undkvistma\AppData\Local\Temp\Templafy\WordVsto\Report.dotx" TargetMode="External"/></Relationships>
</file>

<file path=word/documenttasks/documenttasks1.xml><?xml version="1.0" encoding="utf-8"?>
<t:Tasks xmlns:t="http://schemas.microsoft.com/office/tasks/2019/documenttasks" xmlns:oel="http://schemas.microsoft.com/office/2019/extlst">
  <t:Task id="{E76BFA4F-733B-41B7-8C5A-F8079A3BC262}">
    <t:Anchor>
      <t:Comment id="1891103560"/>
    </t:Anchor>
    <t:History>
      <t:Event id="{C06FFA42-F261-40CD-A235-9BD571D36CBE}" time="2026-03-16T09:08:25.29Z">
        <t:Attribution userId="S::Frida.LundkvistMathieu@theglobalfund.org::2e0fd6dc-bdfc-4369-b68a-6e264ca498e8" userProvider="AD" userName="Frida Lundkvist-mathieu"/>
        <t:Anchor>
          <t:Comment id="1891103560"/>
        </t:Anchor>
        <t:Create/>
      </t:Event>
      <t:Event id="{A07A5CB5-2946-4BCF-AF39-F58F542170B5}" time="2026-03-16T09:08:25.29Z">
        <t:Attribution userId="S::Frida.LundkvistMathieu@theglobalfund.org::2e0fd6dc-bdfc-4369-b68a-6e264ca498e8" userProvider="AD" userName="Frida Lundkvist-mathieu"/>
        <t:Anchor>
          <t:Comment id="1891103560"/>
        </t:Anchor>
        <t:Assign userId="S::Raissa.Kone@theglobalfund.org::a98bacce-620c-46c4-8b54-7759d06818f9" userProvider="AD" userName="Raïssa Koné"/>
      </t:Event>
      <t:Event id="{77C695FB-40EC-4DE8-B03B-9D4C574731DD}" time="2026-03-16T09:08:25.29Z">
        <t:Attribution userId="S::Frida.LundkvistMathieu@theglobalfund.org::2e0fd6dc-bdfc-4369-b68a-6e264ca498e8" userProvider="AD" userName="Frida Lundkvist-mathieu"/>
        <t:Anchor>
          <t:Comment id="1891103560"/>
        </t:Anchor>
        <t:SetTitle title="@Raïssa Koné , there is no preset formatting for cross-references. What do you think about underlining the text like this? Do you want the full name of the Annex to be mentioned or only the first part of it, like here? "/>
      </t:Event>
      <t:Event id="{736AD4D5-A74A-4A2E-B838-16D972B42DE7}" time="2026-03-16T09:34:22.307Z">
        <t:Attribution userId="S::Frida.LundkvistMathieu@theglobalfund.org::2e0fd6dc-bdfc-4369-b68a-6e264ca498e8" userProvider="AD" userName="Frida Lundkvist-mathieu"/>
        <t:Progress percentComplete="100"/>
      </t:Event>
    </t:History>
  </t:Task>
  <t:Task id="{F42266A8-914B-459B-8D79-B846377D7A27}">
    <t:Anchor>
      <t:Comment id="1351375643"/>
    </t:Anchor>
    <t:History>
      <t:Event id="{D8B7AAB7-62E1-4F49-9260-59A4CD0CBB6A}" time="2026-03-16T09:13:31.727Z">
        <t:Attribution userId="S::Frida.LundkvistMathieu@theglobalfund.org::2e0fd6dc-bdfc-4369-b68a-6e264ca498e8" userProvider="AD" userName="Frida Lundkvist-mathieu"/>
        <t:Anchor>
          <t:Comment id="1351375643"/>
        </t:Anchor>
        <t:Create/>
      </t:Event>
      <t:Event id="{5BC77D4A-9247-460C-A6C5-59C6408C1B6D}" time="2026-03-16T09:13:31.727Z">
        <t:Attribution userId="S::Frida.LundkvistMathieu@theglobalfund.org::2e0fd6dc-bdfc-4369-b68a-6e264ca498e8" userProvider="AD" userName="Frida Lundkvist-mathieu"/>
        <t:Anchor>
          <t:Comment id="1351375643"/>
        </t:Anchor>
        <t:Assign userId="S::Raissa.Kone@theglobalfund.org::a98bacce-620c-46c4-8b54-7759d06818f9" userProvider="AD" userName="Raïssa Koné"/>
      </t:Event>
      <t:Event id="{B94A4B81-0EE6-4391-A0A1-2BF890D39F80}" time="2026-03-16T09:13:31.727Z">
        <t:Attribution userId="S::Frida.LundkvistMathieu@theglobalfund.org::2e0fd6dc-bdfc-4369-b68a-6e264ca498e8" userProvider="AD" userName="Frida Lundkvist-mathieu"/>
        <t:Anchor>
          <t:Comment id="1351375643"/>
        </t:Anchor>
        <t:SetTitle title="@Raïssa Koné, do you want these two points formatted the same way as in the original version, or is it okay to keep them as bullet points like this?"/>
      </t:Event>
      <t:Event id="{82BB90BB-B3B6-4647-A3DD-2DBC4A398670}" time="2026-03-16T09:36:12.127Z">
        <t:Attribution userId="S::Frida.LundkvistMathieu@theglobalfund.org::2e0fd6dc-bdfc-4369-b68a-6e264ca498e8" userProvider="AD" userName="Frida Lundkvist-mathieu"/>
        <t:Progress percentComplete="100"/>
      </t:Event>
      <t:Event id="{027F4498-3DD1-4273-BFF1-DB6F33BE8C15}" time="2026-03-16T09:38:15.311Z">
        <t:Attribution userId="S::Frida.LundkvistMathieu@theglobalfund.org::2e0fd6dc-bdfc-4369-b68a-6e264ca498e8" userProvider="AD" userName="Frida Lundkvist-mathieu"/>
        <t:Progress percentComplete="0"/>
      </t:Event>
      <t:Event id="{EE4FB974-F118-4C7F-9A5E-75165A832557}" time="2026-03-16T12:36:22.44Z">
        <t:Attribution userId="S::Frida.LundkvistMathieu@theglobalfund.org::2e0fd6dc-bdfc-4369-b68a-6e264ca498e8" userProvider="AD" userName="Frida Lundkvist-mathieu"/>
        <t:Progress percentComplete="100"/>
      </t:Event>
    </t:History>
  </t:Task>
  <t:Task id="{75DC252F-7753-417F-8A12-3C4CDA7115C4}">
    <t:Anchor>
      <t:Comment id="788932601"/>
    </t:Anchor>
    <t:History>
      <t:Event id="{B71A0206-8ACE-415B-B730-888E6B2EA0DB}" time="2026-03-16T09:19:33.863Z">
        <t:Attribution userId="S::Frida.LundkvistMathieu@theglobalfund.org::2e0fd6dc-bdfc-4369-b68a-6e264ca498e8" userProvider="AD" userName="Frida Lundkvist-mathieu"/>
        <t:Anchor>
          <t:Comment id="788932601"/>
        </t:Anchor>
        <t:Create/>
      </t:Event>
      <t:Event id="{93572733-9811-4BED-A8E3-064D2C868B92}" time="2026-03-16T09:19:33.863Z">
        <t:Attribution userId="S::Frida.LundkvistMathieu@theglobalfund.org::2e0fd6dc-bdfc-4369-b68a-6e264ca498e8" userProvider="AD" userName="Frida Lundkvist-mathieu"/>
        <t:Anchor>
          <t:Comment id="788932601"/>
        </t:Anchor>
        <t:Assign userId="S::Raissa.Kone@theglobalfund.org::a98bacce-620c-46c4-8b54-7759d06818f9" userProvider="AD" userName="Raïssa Koné"/>
      </t:Event>
      <t:Event id="{D3ECDA9E-85F7-47F3-BEEE-8D6D7C963D46}" time="2026-03-16T09:19:33.863Z">
        <t:Attribution userId="S::Frida.LundkvistMathieu@theglobalfund.org::2e0fd6dc-bdfc-4369-b68a-6e264ca498e8" userProvider="AD" userName="Frida Lundkvist-mathieu"/>
        <t:Anchor>
          <t:Comment id="788932601"/>
        </t:Anchor>
        <t:SetTitle title="@Raïssa Koné, this section is in italics, same as in the original. Should we keep it that way?"/>
      </t:Event>
      <t:Event id="{4C38EEC1-70C7-4879-8407-459232B13C31}" time="2026-03-16T09:57:14.165Z">
        <t:Attribution userId="S::Frida.LundkvistMathieu@theglobalfund.org::2e0fd6dc-bdfc-4369-b68a-6e264ca498e8" userProvider="AD" userName="Frida Lundkvist-mathieu"/>
        <t:Progress percentComplete="100"/>
      </t:Event>
    </t:History>
  </t:Task>
  <t:Task id="{45777352-46BC-4430-8B52-D10EADCD4FD5}">
    <t:Anchor>
      <t:Comment id="238754874"/>
    </t:Anchor>
    <t:History>
      <t:Event id="{6AFB4242-B719-49D1-8AA8-90B10A7DA2FE}" time="2026-03-16T09:14:02.837Z">
        <t:Attribution userId="S::Frida.LundkvistMathieu@theglobalfund.org::2e0fd6dc-bdfc-4369-b68a-6e264ca498e8" userProvider="AD" userName="Frida Lundkvist-mathieu"/>
        <t:Anchor>
          <t:Comment id="238754874"/>
        </t:Anchor>
        <t:Create/>
      </t:Event>
      <t:Event id="{DFF1830C-1244-4A48-A268-0B734DD75033}" time="2026-03-16T09:14:02.837Z">
        <t:Attribution userId="S::Frida.LundkvistMathieu@theglobalfund.org::2e0fd6dc-bdfc-4369-b68a-6e264ca498e8" userProvider="AD" userName="Frida Lundkvist-mathieu"/>
        <t:Anchor>
          <t:Comment id="238754874"/>
        </t:Anchor>
        <t:Assign userId="S::Raissa.Kone@theglobalfund.org::a98bacce-620c-46c4-8b54-7759d06818f9" userProvider="AD" userName="Raïssa Koné"/>
      </t:Event>
      <t:Event id="{C85B321D-71D3-48E6-AA4B-23BA1D63E765}" time="2026-03-16T09:14:02.837Z">
        <t:Attribution userId="S::Frida.LundkvistMathieu@theglobalfund.org::2e0fd6dc-bdfc-4369-b68a-6e264ca498e8" userProvider="AD" userName="Frida Lundkvist-mathieu"/>
        <t:Anchor>
          <t:Comment id="238754874"/>
        </t:Anchor>
        <t:SetTitle title="@Raïssa Koné , same question about the formatting as above"/>
      </t:Event>
      <t:Event id="{E88895D7-173C-4C06-BFB9-F7B5259345F3}" time="2026-03-16T09:39:54.975Z">
        <t:Attribution userId="S::Frida.LundkvistMathieu@theglobalfund.org::2e0fd6dc-bdfc-4369-b68a-6e264ca498e8" userProvider="AD" userName="Frida Lundkvist-mathieu"/>
        <t:Progress percentComplete="100"/>
      </t:Event>
    </t:History>
  </t:Task>
  <t:Task id="{4CA1D7C3-5C4F-4C33-9559-F3E529C03BF6}">
    <t:Anchor>
      <t:Comment id="813933392"/>
    </t:Anchor>
    <t:History>
      <t:Event id="{1AA0C13A-FCE5-4E43-9181-452A32F47147}" time="2026-03-16T09:15:46.321Z">
        <t:Attribution userId="S::Frida.LundkvistMathieu@theglobalfund.org::2e0fd6dc-bdfc-4369-b68a-6e264ca498e8" userProvider="AD" userName="Frida Lundkvist-mathieu"/>
        <t:Anchor>
          <t:Comment id="813933392"/>
        </t:Anchor>
        <t:Create/>
      </t:Event>
      <t:Event id="{137F4C44-6629-4A35-9AA8-A51927EE170B}" time="2026-03-16T09:15:46.321Z">
        <t:Attribution userId="S::Frida.LundkvistMathieu@theglobalfund.org::2e0fd6dc-bdfc-4369-b68a-6e264ca498e8" userProvider="AD" userName="Frida Lundkvist-mathieu"/>
        <t:Anchor>
          <t:Comment id="813933392"/>
        </t:Anchor>
        <t:Assign userId="S::Raissa.Kone@theglobalfund.org::a98bacce-620c-46c4-8b54-7759d06818f9" userProvider="AD" userName="Raïssa Koné"/>
      </t:Event>
      <t:Event id="{BB9D355C-5B3C-4619-B4EC-BAA007FD48DF}" time="2026-03-16T09:15:46.321Z">
        <t:Attribution userId="S::Frida.LundkvistMathieu@theglobalfund.org::2e0fd6dc-bdfc-4369-b68a-6e264ca498e8" userProvider="AD" userName="Frida Lundkvist-mathieu"/>
        <t:Anchor>
          <t:Comment id="813933392"/>
        </t:Anchor>
        <t:SetTitle title="@Raïssa Koné , this paragraph has a larger indent in the original document. Was this intentional, or should it be aligned with the paragraph below instead?"/>
      </t:Event>
      <t:Event id="{AB3C7928-CDF8-4B9F-B5C4-1D0DC96BB144}" time="2026-03-16T09:41:14.095Z">
        <t:Attribution userId="S::Frida.LundkvistMathieu@theglobalfund.org::2e0fd6dc-bdfc-4369-b68a-6e264ca498e8" userProvider="AD" userName="Frida Lundkvist-mathieu"/>
        <t:Progress percentComplete="100"/>
      </t:Event>
    </t:History>
  </t:Task>
  <t:Task id="{3955BA38-3FF3-4526-B8B5-ED19C5E4F7EF}">
    <t:Anchor>
      <t:Comment id="570652445"/>
    </t:Anchor>
    <t:History>
      <t:Event id="{E040CB43-59D9-48A7-8CA3-055DB776D415}" time="2026-03-16T09:25:13.214Z">
        <t:Attribution userId="S::Frida.LundkvistMathieu@theglobalfund.org::2e0fd6dc-bdfc-4369-b68a-6e264ca498e8" userProvider="AD" userName="Frida Lundkvist-mathieu"/>
        <t:Anchor>
          <t:Comment id="570652445"/>
        </t:Anchor>
        <t:Create/>
      </t:Event>
      <t:Event id="{5165549F-4B24-4352-AA3A-C525AA9B1355}" time="2026-03-16T09:25:13.214Z">
        <t:Attribution userId="S::Frida.LundkvistMathieu@theglobalfund.org::2e0fd6dc-bdfc-4369-b68a-6e264ca498e8" userProvider="AD" userName="Frida Lundkvist-mathieu"/>
        <t:Anchor>
          <t:Comment id="570652445"/>
        </t:Anchor>
        <t:Assign userId="S::Raissa.Kone@theglobalfund.org::a98bacce-620c-46c4-8b54-7759d06818f9" userProvider="AD" userName="Raïssa Koné"/>
      </t:Event>
      <t:Event id="{F6430B1F-BED1-4CB6-8BA4-2D0226F1D0F5}" time="2026-03-16T09:25:13.214Z">
        <t:Attribution userId="S::Frida.LundkvistMathieu@theglobalfund.org::2e0fd6dc-bdfc-4369-b68a-6e264ca498e8" userProvider="AD" userName="Frida Lundkvist-mathieu"/>
        <t:Anchor>
          <t:Comment id="570652445"/>
        </t:Anchor>
        <t:SetTitle title="Since this is an example quote, I suggest using quotation marks rather than italics @Raïssa Koné . "/>
      </t:Event>
      <t:Event id="{0019F2EA-712B-47B2-8ECC-34C938F537C2}" time="2026-03-16T09:57:19.068Z">
        <t:Attribution userId="S::Frida.LundkvistMathieu@theglobalfund.org::2e0fd6dc-bdfc-4369-b68a-6e264ca498e8" userProvider="AD" userName="Frida Lundkvist-mathieu"/>
        <t:Progress percentComplete="100"/>
      </t:Event>
    </t:History>
  </t:Task>
  <t:Task id="{2777CAF3-C62C-4D61-9F0F-730CD11A0E67}">
    <t:Anchor>
      <t:Comment id="841120391"/>
    </t:Anchor>
    <t:History>
      <t:Event id="{643B2B2A-A484-42C4-AF55-A216FEBA3413}" time="2026-03-16T11:00:25.941Z">
        <t:Attribution userId="S::Frida.LundkvistMathieu@theglobalfund.org::2e0fd6dc-bdfc-4369-b68a-6e264ca498e8" userProvider="AD" userName="Frida Lundkvist-mathieu"/>
        <t:Anchor>
          <t:Comment id="841120391"/>
        </t:Anchor>
        <t:Create/>
      </t:Event>
      <t:Event id="{FCA23578-0413-456A-AC30-440014C3C5CB}" time="2026-03-16T11:00:25.941Z">
        <t:Attribution userId="S::Frida.LundkvistMathieu@theglobalfund.org::2e0fd6dc-bdfc-4369-b68a-6e264ca498e8" userProvider="AD" userName="Frida Lundkvist-mathieu"/>
        <t:Anchor>
          <t:Comment id="841120391"/>
        </t:Anchor>
        <t:Assign userId="S::Raissa.Kone@theglobalfund.org::a98bacce-620c-46c4-8b54-7759d06818f9" userProvider="AD" userName="Raïssa Koné"/>
      </t:Event>
      <t:Event id="{EC982B96-4EA3-47D0-89DA-5EFA569FCEB0}" time="2026-03-16T11:00:25.941Z">
        <t:Attribution userId="S::Frida.LundkvistMathieu@theglobalfund.org::2e0fd6dc-bdfc-4369-b68a-6e264ca498e8" userProvider="AD" userName="Frida Lundkvist-mathieu"/>
        <t:Anchor>
          <t:Comment id="841120391"/>
        </t:Anchor>
        <t:SetTitle title="@Raïssa Koné , do you want this text to be bold, or not? "/>
      </t:Event>
      <t:Event id="{F638835B-3C43-4AF1-B24C-C18937385459}" time="2026-03-16T13:06:04.997Z">
        <t:Attribution userId="S::Frida.LundkvistMathieu@theglobalfund.org::2e0fd6dc-bdfc-4369-b68a-6e264ca498e8" userProvider="AD" userName="Frida Lundkvist-mathieu"/>
        <t:Progress percentComplete="100"/>
      </t:Event>
    </t:History>
  </t:Task>
  <t:Task id="{DF162D39-8557-451C-9E1A-7249072AC78E}">
    <t:Anchor>
      <t:Comment id="690920049"/>
    </t:Anchor>
    <t:History>
      <t:Event id="{C47C98B7-34EB-40BB-9E9F-504432A43743}" time="2026-03-16T12:45:13.864Z">
        <t:Attribution userId="S::Frida.LundkvistMathieu@theglobalfund.org::2e0fd6dc-bdfc-4369-b68a-6e264ca498e8" userProvider="AD" userName="Frida Lundkvist-mathieu"/>
        <t:Anchor>
          <t:Comment id="853160954"/>
        </t:Anchor>
        <t:Create/>
      </t:Event>
      <t:Event id="{D82353ED-AD0B-494A-9773-611EBB803C06}" time="2026-03-16T12:45:13.864Z">
        <t:Attribution userId="S::Frida.LundkvistMathieu@theglobalfund.org::2e0fd6dc-bdfc-4369-b68a-6e264ca498e8" userProvider="AD" userName="Frida Lundkvist-mathieu"/>
        <t:Anchor>
          <t:Comment id="853160954"/>
        </t:Anchor>
        <t:Assign userId="S::Raissa.Kone@theglobalfund.org::a98bacce-620c-46c4-8b54-7759d06818f9" userProvider="AD" userName="Raïssa Koné"/>
      </t:Event>
      <t:Event id="{E558F2BA-AD44-47ED-BA35-40DAD3752EB9}" time="2026-03-16T12:45:13.864Z">
        <t:Attribution userId="S::Frida.LundkvistMathieu@theglobalfund.org::2e0fd6dc-bdfc-4369-b68a-6e264ca498e8" userProvider="AD" userName="Frida Lundkvist-mathieu"/>
        <t:Anchor>
          <t:Comment id="853160954"/>
        </t:Anchor>
        <t:SetTitle title="@Raïssa Koné , only 9 or 9.1? "/>
      </t:Event>
      <t:Event id="{8889300A-E13A-4951-A798-25E7CC0EB991}" time="2026-03-16T13:19:32.007Z">
        <t:Attribution userId="S::Raissa.Kone@theglobalfund.org::a98bacce-620c-46c4-8b54-7759d06818f9" userProvider="AD" userName="Raïssa Koné"/>
        <t:Progress percentComplete="100"/>
      </t:Event>
    </t:History>
  </t:Task>
  <t:Task id="{3C9C56CA-69C7-4667-9DA0-5881E29FE8A6}">
    <t:Anchor>
      <t:Comment id="799820728"/>
    </t:Anchor>
    <t:History>
      <t:Event id="{5FCDD1DC-D9AD-40CC-A13A-41CF69563BD2}" time="2026-03-16T10:59:42.543Z">
        <t:Attribution userId="S::Frida.LundkvistMathieu@theglobalfund.org::2e0fd6dc-bdfc-4369-b68a-6e264ca498e8" userProvider="AD" userName="Frida Lundkvist-mathieu"/>
        <t:Anchor>
          <t:Comment id="799820728"/>
        </t:Anchor>
        <t:Create/>
      </t:Event>
      <t:Event id="{3CDA91F6-A995-4011-A953-5CE860E3612A}" time="2026-03-16T10:59:42.543Z">
        <t:Attribution userId="S::Frida.LundkvistMathieu@theglobalfund.org::2e0fd6dc-bdfc-4369-b68a-6e264ca498e8" userProvider="AD" userName="Frida Lundkvist-mathieu"/>
        <t:Anchor>
          <t:Comment id="799820728"/>
        </t:Anchor>
        <t:Assign userId="S::Raissa.Kone@theglobalfund.org::a98bacce-620c-46c4-8b54-7759d06818f9" userProvider="AD" userName="Raïssa Koné"/>
      </t:Event>
      <t:Event id="{27062BCE-7CC2-480B-B8C3-B075D6E4D434}" time="2026-03-16T10:59:42.543Z">
        <t:Attribution userId="S::Frida.LundkvistMathieu@theglobalfund.org::2e0fd6dc-bdfc-4369-b68a-6e264ca498e8" userProvider="AD" userName="Frida Lundkvist-mathieu"/>
        <t:Anchor>
          <t:Comment id="799820728"/>
        </t:Anchor>
        <t:SetTitle title="@Raïssa Koné , in the original, this annex had the layout ‘landscape’, is it OK to keep as is? It results in the same number of pages and is easier to format. "/>
      </t:Event>
      <t:Event id="{B7731CA5-E64F-4515-ABA5-E143630DB282}" time="2026-03-17T12:55:24.085Z">
        <t:Attribution userId="S::frida.lundkvistmathieu@theglobalfund.org::2e0fd6dc-bdfc-4369-b68a-6e264ca498e8" userProvider="AD" userName="Frida Lundkvist-mathieu"/>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CBFC5480CC42949CCB06445D9B8BE0"/>
        <w:category>
          <w:name w:val="General"/>
          <w:gallery w:val="placeholder"/>
        </w:category>
        <w:types>
          <w:type w:val="bbPlcHdr"/>
        </w:types>
        <w:behaviors>
          <w:behavior w:val="content"/>
        </w:behaviors>
        <w:guid w:val="{A5A69CC5-D826-4701-AC07-2E41C57679EC}"/>
      </w:docPartPr>
      <w:docPartBody>
        <w:p w:rsidR="002418B0" w:rsidRDefault="00B651ED">
          <w:pPr>
            <w:pStyle w:val="85CBFC5480CC42949CCB06445D9B8BE0"/>
          </w:pPr>
          <w:r w:rsidRPr="004B431D">
            <w:rPr>
              <w:rStyle w:val="PlaceholderText"/>
            </w:rPr>
            <w:t>.</w:t>
          </w:r>
        </w:p>
      </w:docPartBody>
    </w:docPart>
    <w:docPart>
      <w:docPartPr>
        <w:name w:val="FC501DE8599D4A9CBD8F283175C93DB6"/>
        <w:category>
          <w:name w:val="General"/>
          <w:gallery w:val="placeholder"/>
        </w:category>
        <w:types>
          <w:type w:val="bbPlcHdr"/>
        </w:types>
        <w:behaviors>
          <w:behavior w:val="content"/>
        </w:behaviors>
        <w:guid w:val="{29BC2634-DE96-4A3E-8E6F-7EF2F28FA3EA}"/>
      </w:docPartPr>
      <w:docPartBody>
        <w:p w:rsidR="002418B0" w:rsidRDefault="00B651ED">
          <w:pPr>
            <w:pStyle w:val="FC501DE8599D4A9CBD8F283175C93DB6"/>
          </w:pPr>
          <w:r w:rsidRPr="004B431D">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Black">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rdo">
    <w:altName w:val="Calibri"/>
    <w:charset w:val="00"/>
    <w:family w:val="auto"/>
    <w:pitch w:val="default"/>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2F3"/>
    <w:rsid w:val="000A0072"/>
    <w:rsid w:val="000A5077"/>
    <w:rsid w:val="000F6252"/>
    <w:rsid w:val="000F6DD4"/>
    <w:rsid w:val="00134B48"/>
    <w:rsid w:val="001A5959"/>
    <w:rsid w:val="001F27F9"/>
    <w:rsid w:val="002418B0"/>
    <w:rsid w:val="002424A5"/>
    <w:rsid w:val="0039708D"/>
    <w:rsid w:val="003D72B1"/>
    <w:rsid w:val="00575A58"/>
    <w:rsid w:val="00617C1D"/>
    <w:rsid w:val="007346C0"/>
    <w:rsid w:val="007818EC"/>
    <w:rsid w:val="00857FBC"/>
    <w:rsid w:val="008A1C8A"/>
    <w:rsid w:val="00924F77"/>
    <w:rsid w:val="00947BCC"/>
    <w:rsid w:val="009C49E1"/>
    <w:rsid w:val="009F779A"/>
    <w:rsid w:val="00A56D7C"/>
    <w:rsid w:val="00A72443"/>
    <w:rsid w:val="00AA500F"/>
    <w:rsid w:val="00AD6670"/>
    <w:rsid w:val="00B15E0A"/>
    <w:rsid w:val="00B651ED"/>
    <w:rsid w:val="00B87059"/>
    <w:rsid w:val="00CC1FBB"/>
    <w:rsid w:val="00D03C24"/>
    <w:rsid w:val="00D157D0"/>
    <w:rsid w:val="00E04304"/>
    <w:rsid w:val="00E26918"/>
    <w:rsid w:val="00E66D47"/>
    <w:rsid w:val="00E77E59"/>
    <w:rsid w:val="00F07396"/>
    <w:rsid w:val="00F702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lang w:val="en-US"/>
    </w:rPr>
  </w:style>
  <w:style w:type="paragraph" w:customStyle="1" w:styleId="85CBFC5480CC42949CCB06445D9B8BE0">
    <w:name w:val="85CBFC5480CC42949CCB06445D9B8BE0"/>
  </w:style>
  <w:style w:type="paragraph" w:customStyle="1" w:styleId="FC501DE8599D4A9CBD8F283175C93DB6">
    <w:name w:val="FC501DE8599D4A9CBD8F283175C93D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lobal Fund">
      <a:dk1>
        <a:sysClr val="windowText" lastClr="000000"/>
      </a:dk1>
      <a:lt1>
        <a:sysClr val="window" lastClr="FFFFFF"/>
      </a:lt1>
      <a:dk2>
        <a:srgbClr val="939393"/>
      </a:dk2>
      <a:lt2>
        <a:srgbClr val="D1D3D4"/>
      </a:lt2>
      <a:accent1>
        <a:srgbClr val="EE0C3D"/>
      </a:accent1>
      <a:accent2>
        <a:srgbClr val="2E4DF9"/>
      </a:accent2>
      <a:accent3>
        <a:srgbClr val="F6DE00"/>
      </a:accent3>
      <a:accent4>
        <a:srgbClr val="44CC36"/>
      </a:accent4>
      <a:accent5>
        <a:srgbClr val="FC9B00"/>
      </a:accent5>
      <a:accent6>
        <a:srgbClr val="8C29D3"/>
      </a:accent6>
      <a:hlink>
        <a:srgbClr val="2E4DF9"/>
      </a:hlink>
      <a:folHlink>
        <a:srgbClr val="2E4DF9"/>
      </a:folHlink>
    </a:clrScheme>
    <a:fontScheme name="_Global Fund">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TemplateConfiguration><![CDATA[{"elementsMetadata":[{"type":"pictureContentControl","id":"8b6f18cb-3dda-4fd6-bced-5d8995d3a840","elementConfiguration":{"inheritDimensions":"{{InheritDimensions.InheritHeight}}","image":"{{Form.DocLang.Logo_stacked_colour.Image}}","removeAndKeepContent":false,"disableUpdates":false,"type":"image"}},{"type":"pictureContentControl","id":"42fc3a2f-7fa7-4bca-a68d-1bb543c167b7","elementConfiguration":{"inheritDimensions":"{{InheritDimensions.InheritHeight}}","image":"{{Form.DocLang.Logo_horizontal.Image}}","removeAndKeepContent":false,"disableUpdates":false,"type":"image"}}],"transformationConfigurations":[{"language":"{{Form.DocLang.Language.Language}}","disableUpdates":false,"type":"proofingLanguage"}],"templateName":"Report","templateDescription":"","enableDocumentContentUpdater":true,"version":"2.0"}]]></TemplafyTemplate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mplafyFormConfiguration><![CDATA[{"formFields":[{"distinct":true,"hideIfNoUserInteractionRequired":false,"required":true,"defaultValue":"{{UserProfile.Language.Name}}","autoSelectFirstOption":false,"helpTexts":{"prefix":"","postfix":""},"spacing":{},"shareValue":false,"type":"dropDown","dataSourceName":"Language","dataSourceFieldName":"Name","name":"DocLang","label":"Document Language"}],"formDataEntries":[{"name":"DocLang","value":"WkTS6mC53x5szA/EagX98vcQ4iGOuzWmGTQDOVE5Psk="}]}]]></TemplafyFormConfiguration>
</file>

<file path=customXml/itemProps1.xml><?xml version="1.0" encoding="utf-8"?>
<ds:datastoreItem xmlns:ds="http://schemas.openxmlformats.org/officeDocument/2006/customXml" ds:itemID="{A7AE4FFB-B547-437A-A56E-613A8F346671}">
  <ds:schemaRefs/>
</ds:datastoreItem>
</file>

<file path=customXml/itemProps2.xml><?xml version="1.0" encoding="utf-8"?>
<ds:datastoreItem xmlns:ds="http://schemas.openxmlformats.org/officeDocument/2006/customXml" ds:itemID="{D9A8BC98-3158-4B0C-BE8D-6327AD3D50F9}">
  <ds:schemaRefs>
    <ds:schemaRef ds:uri="http://schemas.openxmlformats.org/officeDocument/2006/bibliography"/>
  </ds:schemaRefs>
</ds:datastoreItem>
</file>

<file path=customXml/itemProps3.xml><?xml version="1.0" encoding="utf-8"?>
<ds:datastoreItem xmlns:ds="http://schemas.openxmlformats.org/officeDocument/2006/customXml" ds:itemID="{AC9D8980-C987-48AF-BFD7-20D6444F7008}">
  <ds:schemaRefs/>
</ds:datastoreItem>
</file>

<file path=docMetadata/LabelInfo.xml><?xml version="1.0" encoding="utf-8"?>
<clbl:labelList xmlns:clbl="http://schemas.microsoft.com/office/2020/mipLabelMetadata">
  <clbl:label id="{7445afc7-8147-48fd-9212-af8008ee1f68}" enabled="1" method="Standard" siteId="{77920909-8782-4efb-aaf1-44ac114d7c03}" removed="0"/>
</clbl:labelList>
</file>

<file path=docProps/app.xml><?xml version="1.0" encoding="utf-8"?>
<Properties xmlns="http://schemas.openxmlformats.org/officeDocument/2006/extended-properties" xmlns:vt="http://schemas.openxmlformats.org/officeDocument/2006/docPropsVTypes">
  <Template>Report.dotx</Template>
  <TotalTime>3962</TotalTime>
  <Pages>47</Pages>
  <Words>11206</Words>
  <Characters>63877</Characters>
  <Application>Microsoft Office Word</Application>
  <DocSecurity>0</DocSecurity>
  <Lines>532</Lines>
  <Paragraphs>149</Paragraphs>
  <ScaleCrop>false</ScaleCrop>
  <Company/>
  <LinksUpToDate>false</LinksUpToDate>
  <CharactersWithSpaces>74934</CharactersWithSpaces>
  <SharedDoc>false</SharedDoc>
  <HLinks>
    <vt:vector size="474" baseType="variant">
      <vt:variant>
        <vt:i4>3997746</vt:i4>
      </vt:variant>
      <vt:variant>
        <vt:i4>342</vt:i4>
      </vt:variant>
      <vt:variant>
        <vt:i4>0</vt:i4>
      </vt:variant>
      <vt:variant>
        <vt:i4>5</vt:i4>
      </vt:variant>
      <vt:variant>
        <vt:lpwstr>https://resources.theglobalfund.org/en/more-topics/lfa-resources/guidelines-and-tools/</vt:lpwstr>
      </vt:variant>
      <vt:variant>
        <vt:lpwstr/>
      </vt:variant>
      <vt:variant>
        <vt:i4>3997746</vt:i4>
      </vt:variant>
      <vt:variant>
        <vt:i4>339</vt:i4>
      </vt:variant>
      <vt:variant>
        <vt:i4>0</vt:i4>
      </vt:variant>
      <vt:variant>
        <vt:i4>5</vt:i4>
      </vt:variant>
      <vt:variant>
        <vt:lpwstr>https://resources.theglobalfund.org/en/more-topics/lfa-resources/guidelines-and-tools/</vt:lpwstr>
      </vt:variant>
      <vt:variant>
        <vt:lpwstr/>
      </vt:variant>
      <vt:variant>
        <vt:i4>3997746</vt:i4>
      </vt:variant>
      <vt:variant>
        <vt:i4>336</vt:i4>
      </vt:variant>
      <vt:variant>
        <vt:i4>0</vt:i4>
      </vt:variant>
      <vt:variant>
        <vt:i4>5</vt:i4>
      </vt:variant>
      <vt:variant>
        <vt:lpwstr>https://resources.theglobalfund.org/en/more-topics/lfa-resources/guidelines-and-tools/</vt:lpwstr>
      </vt:variant>
      <vt:variant>
        <vt:lpwstr/>
      </vt:variant>
      <vt:variant>
        <vt:i4>3997746</vt:i4>
      </vt:variant>
      <vt:variant>
        <vt:i4>333</vt:i4>
      </vt:variant>
      <vt:variant>
        <vt:i4>0</vt:i4>
      </vt:variant>
      <vt:variant>
        <vt:i4>5</vt:i4>
      </vt:variant>
      <vt:variant>
        <vt:lpwstr>https://resources.theglobalfund.org/en/more-topics/lfa-resources/guidelines-and-tools/</vt:lpwstr>
      </vt:variant>
      <vt:variant>
        <vt:lpwstr/>
      </vt:variant>
      <vt:variant>
        <vt:i4>2031730</vt:i4>
      </vt:variant>
      <vt:variant>
        <vt:i4>330</vt:i4>
      </vt:variant>
      <vt:variant>
        <vt:i4>0</vt:i4>
      </vt:variant>
      <vt:variant>
        <vt:i4>5</vt:i4>
      </vt:variant>
      <vt:variant>
        <vt:lpwstr>https://resources.theglobalfund.org/media/14966/cr_lfa-conflict-of-interest_guidelines_en.docx</vt:lpwstr>
      </vt:variant>
      <vt:variant>
        <vt:lpwstr/>
      </vt:variant>
      <vt:variant>
        <vt:i4>5177363</vt:i4>
      </vt:variant>
      <vt:variant>
        <vt:i4>327</vt:i4>
      </vt:variant>
      <vt:variant>
        <vt:i4>0</vt:i4>
      </vt:variant>
      <vt:variant>
        <vt:i4>5</vt:i4>
      </vt:variant>
      <vt:variant>
        <vt:lpwstr>https://tgf.sharepoint.com/sites/TSGMT4/LFAC/PrivateDocuments/2025-2026 Revision of Procedures_Processes/LFA Conflict of Interest/LFACoordinationTeam@theglobalfund.org</vt:lpwstr>
      </vt:variant>
      <vt:variant>
        <vt:lpwstr/>
      </vt:variant>
      <vt:variant>
        <vt:i4>2031730</vt:i4>
      </vt:variant>
      <vt:variant>
        <vt:i4>324</vt:i4>
      </vt:variant>
      <vt:variant>
        <vt:i4>0</vt:i4>
      </vt:variant>
      <vt:variant>
        <vt:i4>5</vt:i4>
      </vt:variant>
      <vt:variant>
        <vt:lpwstr>https://resources.theglobalfund.org/media/14966/cr_lfa-conflict-of-interest_guidelines_en.docx</vt:lpwstr>
      </vt:variant>
      <vt:variant>
        <vt:lpwstr/>
      </vt:variant>
      <vt:variant>
        <vt:i4>3997746</vt:i4>
      </vt:variant>
      <vt:variant>
        <vt:i4>315</vt:i4>
      </vt:variant>
      <vt:variant>
        <vt:i4>0</vt:i4>
      </vt:variant>
      <vt:variant>
        <vt:i4>5</vt:i4>
      </vt:variant>
      <vt:variant>
        <vt:lpwstr>https://resources.theglobalfund.org/en/more-topics/lfa-resources/guidelines-and-tools/</vt:lpwstr>
      </vt:variant>
      <vt:variant>
        <vt:lpwstr/>
      </vt:variant>
      <vt:variant>
        <vt:i4>3997746</vt:i4>
      </vt:variant>
      <vt:variant>
        <vt:i4>312</vt:i4>
      </vt:variant>
      <vt:variant>
        <vt:i4>0</vt:i4>
      </vt:variant>
      <vt:variant>
        <vt:i4>5</vt:i4>
      </vt:variant>
      <vt:variant>
        <vt:lpwstr>https://resources.theglobalfund.org/en/more-topics/lfa-resources/guidelines-and-tools/</vt:lpwstr>
      </vt:variant>
      <vt:variant>
        <vt:lpwstr/>
      </vt:variant>
      <vt:variant>
        <vt:i4>2555997</vt:i4>
      </vt:variant>
      <vt:variant>
        <vt:i4>309</vt:i4>
      </vt:variant>
      <vt:variant>
        <vt:i4>0</vt:i4>
      </vt:variant>
      <vt:variant>
        <vt:i4>5</vt:i4>
      </vt:variant>
      <vt:variant>
        <vt:lpwstr>https://www.theglobalfund.org/media/6016/core_ethicsandconflictofinterest_policy_en.pdf</vt:lpwstr>
      </vt:variant>
      <vt:variant>
        <vt:lpwstr/>
      </vt:variant>
      <vt:variant>
        <vt:i4>4587566</vt:i4>
      </vt:variant>
      <vt:variant>
        <vt:i4>306</vt:i4>
      </vt:variant>
      <vt:variant>
        <vt:i4>0</vt:i4>
      </vt:variant>
      <vt:variant>
        <vt:i4>5</vt:i4>
      </vt:variant>
      <vt:variant>
        <vt:lpwstr>https://www.theglobalfund.org/media/3275/corporate_codeofconductforsuppliers_policy_en.pdf</vt:lpwstr>
      </vt:variant>
      <vt:variant>
        <vt:lpwstr/>
      </vt:variant>
      <vt:variant>
        <vt:i4>3997746</vt:i4>
      </vt:variant>
      <vt:variant>
        <vt:i4>297</vt:i4>
      </vt:variant>
      <vt:variant>
        <vt:i4>0</vt:i4>
      </vt:variant>
      <vt:variant>
        <vt:i4>5</vt:i4>
      </vt:variant>
      <vt:variant>
        <vt:lpwstr>https://resources.theglobalfund.org/en/more-topics/lfa-resources/guidelines-and-tools/</vt:lpwstr>
      </vt:variant>
      <vt:variant>
        <vt:lpwstr/>
      </vt:variant>
      <vt:variant>
        <vt:i4>3997746</vt:i4>
      </vt:variant>
      <vt:variant>
        <vt:i4>294</vt:i4>
      </vt:variant>
      <vt:variant>
        <vt:i4>0</vt:i4>
      </vt:variant>
      <vt:variant>
        <vt:i4>5</vt:i4>
      </vt:variant>
      <vt:variant>
        <vt:lpwstr>https://resources.theglobalfund.org/en/more-topics/lfa-resources/guidelines-and-tools/</vt:lpwstr>
      </vt:variant>
      <vt:variant>
        <vt:lpwstr/>
      </vt:variant>
      <vt:variant>
        <vt:i4>2555997</vt:i4>
      </vt:variant>
      <vt:variant>
        <vt:i4>291</vt:i4>
      </vt:variant>
      <vt:variant>
        <vt:i4>0</vt:i4>
      </vt:variant>
      <vt:variant>
        <vt:i4>5</vt:i4>
      </vt:variant>
      <vt:variant>
        <vt:lpwstr>https://www.theglobalfund.org/media/6016/core_ethicsandconflictofinterest_policy_en.pdf</vt:lpwstr>
      </vt:variant>
      <vt:variant>
        <vt:lpwstr/>
      </vt:variant>
      <vt:variant>
        <vt:i4>4587566</vt:i4>
      </vt:variant>
      <vt:variant>
        <vt:i4>288</vt:i4>
      </vt:variant>
      <vt:variant>
        <vt:i4>0</vt:i4>
      </vt:variant>
      <vt:variant>
        <vt:i4>5</vt:i4>
      </vt:variant>
      <vt:variant>
        <vt:lpwstr>https://www.theglobalfund.org/media/3275/corporate_codeofconductforsuppliers_policy_en.pdf</vt:lpwstr>
      </vt:variant>
      <vt:variant>
        <vt:lpwstr/>
      </vt:variant>
      <vt:variant>
        <vt:i4>3997746</vt:i4>
      </vt:variant>
      <vt:variant>
        <vt:i4>285</vt:i4>
      </vt:variant>
      <vt:variant>
        <vt:i4>0</vt:i4>
      </vt:variant>
      <vt:variant>
        <vt:i4>5</vt:i4>
      </vt:variant>
      <vt:variant>
        <vt:lpwstr>https://resources.theglobalfund.org/en/more-topics/lfa-resources/guidelines-and-tools/</vt:lpwstr>
      </vt:variant>
      <vt:variant>
        <vt:lpwstr/>
      </vt:variant>
      <vt:variant>
        <vt:i4>3997746</vt:i4>
      </vt:variant>
      <vt:variant>
        <vt:i4>276</vt:i4>
      </vt:variant>
      <vt:variant>
        <vt:i4>0</vt:i4>
      </vt:variant>
      <vt:variant>
        <vt:i4>5</vt:i4>
      </vt:variant>
      <vt:variant>
        <vt:lpwstr>https://resources.theglobalfund.org/en/more-topics/lfa-resources/guidelines-and-tools/</vt:lpwstr>
      </vt:variant>
      <vt:variant>
        <vt:lpwstr/>
      </vt:variant>
      <vt:variant>
        <vt:i4>2555997</vt:i4>
      </vt:variant>
      <vt:variant>
        <vt:i4>273</vt:i4>
      </vt:variant>
      <vt:variant>
        <vt:i4>0</vt:i4>
      </vt:variant>
      <vt:variant>
        <vt:i4>5</vt:i4>
      </vt:variant>
      <vt:variant>
        <vt:lpwstr>https://www.theglobalfund.org/media/6016/core_ethicsandconflictofinterest_policy_en.pdf</vt:lpwstr>
      </vt:variant>
      <vt:variant>
        <vt:lpwstr/>
      </vt:variant>
      <vt:variant>
        <vt:i4>4587566</vt:i4>
      </vt:variant>
      <vt:variant>
        <vt:i4>270</vt:i4>
      </vt:variant>
      <vt:variant>
        <vt:i4>0</vt:i4>
      </vt:variant>
      <vt:variant>
        <vt:i4>5</vt:i4>
      </vt:variant>
      <vt:variant>
        <vt:lpwstr>https://www.theglobalfund.org/media/3275/corporate_codeofconductforsuppliers_policy_en.pdf</vt:lpwstr>
      </vt:variant>
      <vt:variant>
        <vt:lpwstr/>
      </vt:variant>
      <vt:variant>
        <vt:i4>3997746</vt:i4>
      </vt:variant>
      <vt:variant>
        <vt:i4>264</vt:i4>
      </vt:variant>
      <vt:variant>
        <vt:i4>0</vt:i4>
      </vt:variant>
      <vt:variant>
        <vt:i4>5</vt:i4>
      </vt:variant>
      <vt:variant>
        <vt:lpwstr>https://resources.theglobalfund.org/en/more-topics/lfa-resources/guidelines-and-tools/</vt:lpwstr>
      </vt:variant>
      <vt:variant>
        <vt:lpwstr/>
      </vt:variant>
      <vt:variant>
        <vt:i4>786453</vt:i4>
      </vt:variant>
      <vt:variant>
        <vt:i4>261</vt:i4>
      </vt:variant>
      <vt:variant>
        <vt:i4>0</vt:i4>
      </vt:variant>
      <vt:variant>
        <vt:i4>5</vt:i4>
      </vt:variant>
      <vt:variant>
        <vt:lpwstr>https://www.theglobalfund.org/en/governance-policies/</vt:lpwstr>
      </vt:variant>
      <vt:variant>
        <vt:lpwstr/>
      </vt:variant>
      <vt:variant>
        <vt:i4>786453</vt:i4>
      </vt:variant>
      <vt:variant>
        <vt:i4>258</vt:i4>
      </vt:variant>
      <vt:variant>
        <vt:i4>0</vt:i4>
      </vt:variant>
      <vt:variant>
        <vt:i4>5</vt:i4>
      </vt:variant>
      <vt:variant>
        <vt:lpwstr>https://www.theglobalfund.org/en/governance-policies/</vt:lpwstr>
      </vt:variant>
      <vt:variant>
        <vt:lpwstr/>
      </vt:variant>
      <vt:variant>
        <vt:i4>3997746</vt:i4>
      </vt:variant>
      <vt:variant>
        <vt:i4>255</vt:i4>
      </vt:variant>
      <vt:variant>
        <vt:i4>0</vt:i4>
      </vt:variant>
      <vt:variant>
        <vt:i4>5</vt:i4>
      </vt:variant>
      <vt:variant>
        <vt:lpwstr>https://resources.theglobalfund.org/en/more-topics/lfa-resources/guidelines-and-tools/</vt:lpwstr>
      </vt:variant>
      <vt:variant>
        <vt:lpwstr/>
      </vt:variant>
      <vt:variant>
        <vt:i4>2031665</vt:i4>
      </vt:variant>
      <vt:variant>
        <vt:i4>180</vt:i4>
      </vt:variant>
      <vt:variant>
        <vt:i4>0</vt:i4>
      </vt:variant>
      <vt:variant>
        <vt:i4>5</vt:i4>
      </vt:variant>
      <vt:variant>
        <vt:lpwstr>mailto:LFACoordinationTeam@theglobalfund.org</vt:lpwstr>
      </vt:variant>
      <vt:variant>
        <vt:lpwstr/>
      </vt:variant>
      <vt:variant>
        <vt:i4>4522014</vt:i4>
      </vt:variant>
      <vt:variant>
        <vt:i4>168</vt:i4>
      </vt:variant>
      <vt:variant>
        <vt:i4>0</vt:i4>
      </vt:variant>
      <vt:variant>
        <vt:i4>5</vt:i4>
      </vt:variant>
      <vt:variant>
        <vt:lpwstr>https://tgf.sharepoint.com/sites/TSGMT4/GPSS/LFA/Forms/AllItems.aspx</vt:lpwstr>
      </vt:variant>
      <vt:variant>
        <vt:lpwstr/>
      </vt:variant>
      <vt:variant>
        <vt:i4>786453</vt:i4>
      </vt:variant>
      <vt:variant>
        <vt:i4>165</vt:i4>
      </vt:variant>
      <vt:variant>
        <vt:i4>0</vt:i4>
      </vt:variant>
      <vt:variant>
        <vt:i4>5</vt:i4>
      </vt:variant>
      <vt:variant>
        <vt:lpwstr>https://www.theglobalfund.org/en/governance-policies/</vt:lpwstr>
      </vt:variant>
      <vt:variant>
        <vt:lpwstr/>
      </vt:variant>
      <vt:variant>
        <vt:i4>1441841</vt:i4>
      </vt:variant>
      <vt:variant>
        <vt:i4>161</vt:i4>
      </vt:variant>
      <vt:variant>
        <vt:i4>0</vt:i4>
      </vt:variant>
      <vt:variant>
        <vt:i4>5</vt:i4>
      </vt:variant>
      <vt:variant>
        <vt:lpwstr/>
      </vt:variant>
      <vt:variant>
        <vt:lpwstr>_Toc225515739</vt:lpwstr>
      </vt:variant>
      <vt:variant>
        <vt:i4>1441841</vt:i4>
      </vt:variant>
      <vt:variant>
        <vt:i4>158</vt:i4>
      </vt:variant>
      <vt:variant>
        <vt:i4>0</vt:i4>
      </vt:variant>
      <vt:variant>
        <vt:i4>5</vt:i4>
      </vt:variant>
      <vt:variant>
        <vt:lpwstr/>
      </vt:variant>
      <vt:variant>
        <vt:lpwstr>_Toc225515738</vt:lpwstr>
      </vt:variant>
      <vt:variant>
        <vt:i4>1441841</vt:i4>
      </vt:variant>
      <vt:variant>
        <vt:i4>155</vt:i4>
      </vt:variant>
      <vt:variant>
        <vt:i4>0</vt:i4>
      </vt:variant>
      <vt:variant>
        <vt:i4>5</vt:i4>
      </vt:variant>
      <vt:variant>
        <vt:lpwstr/>
      </vt:variant>
      <vt:variant>
        <vt:lpwstr>_Toc225515737</vt:lpwstr>
      </vt:variant>
      <vt:variant>
        <vt:i4>1441841</vt:i4>
      </vt:variant>
      <vt:variant>
        <vt:i4>152</vt:i4>
      </vt:variant>
      <vt:variant>
        <vt:i4>0</vt:i4>
      </vt:variant>
      <vt:variant>
        <vt:i4>5</vt:i4>
      </vt:variant>
      <vt:variant>
        <vt:lpwstr/>
      </vt:variant>
      <vt:variant>
        <vt:lpwstr>_Toc225515736</vt:lpwstr>
      </vt:variant>
      <vt:variant>
        <vt:i4>1441841</vt:i4>
      </vt:variant>
      <vt:variant>
        <vt:i4>149</vt:i4>
      </vt:variant>
      <vt:variant>
        <vt:i4>0</vt:i4>
      </vt:variant>
      <vt:variant>
        <vt:i4>5</vt:i4>
      </vt:variant>
      <vt:variant>
        <vt:lpwstr/>
      </vt:variant>
      <vt:variant>
        <vt:lpwstr>_Toc225515735</vt:lpwstr>
      </vt:variant>
      <vt:variant>
        <vt:i4>1441841</vt:i4>
      </vt:variant>
      <vt:variant>
        <vt:i4>146</vt:i4>
      </vt:variant>
      <vt:variant>
        <vt:i4>0</vt:i4>
      </vt:variant>
      <vt:variant>
        <vt:i4>5</vt:i4>
      </vt:variant>
      <vt:variant>
        <vt:lpwstr/>
      </vt:variant>
      <vt:variant>
        <vt:lpwstr>_Toc225515734</vt:lpwstr>
      </vt:variant>
      <vt:variant>
        <vt:i4>1441841</vt:i4>
      </vt:variant>
      <vt:variant>
        <vt:i4>143</vt:i4>
      </vt:variant>
      <vt:variant>
        <vt:i4>0</vt:i4>
      </vt:variant>
      <vt:variant>
        <vt:i4>5</vt:i4>
      </vt:variant>
      <vt:variant>
        <vt:lpwstr/>
      </vt:variant>
      <vt:variant>
        <vt:lpwstr>_Toc225515733</vt:lpwstr>
      </vt:variant>
      <vt:variant>
        <vt:i4>1441841</vt:i4>
      </vt:variant>
      <vt:variant>
        <vt:i4>140</vt:i4>
      </vt:variant>
      <vt:variant>
        <vt:i4>0</vt:i4>
      </vt:variant>
      <vt:variant>
        <vt:i4>5</vt:i4>
      </vt:variant>
      <vt:variant>
        <vt:lpwstr/>
      </vt:variant>
      <vt:variant>
        <vt:lpwstr>_Toc225515732</vt:lpwstr>
      </vt:variant>
      <vt:variant>
        <vt:i4>1441841</vt:i4>
      </vt:variant>
      <vt:variant>
        <vt:i4>137</vt:i4>
      </vt:variant>
      <vt:variant>
        <vt:i4>0</vt:i4>
      </vt:variant>
      <vt:variant>
        <vt:i4>5</vt:i4>
      </vt:variant>
      <vt:variant>
        <vt:lpwstr/>
      </vt:variant>
      <vt:variant>
        <vt:lpwstr>_Toc225515731</vt:lpwstr>
      </vt:variant>
      <vt:variant>
        <vt:i4>1441841</vt:i4>
      </vt:variant>
      <vt:variant>
        <vt:i4>134</vt:i4>
      </vt:variant>
      <vt:variant>
        <vt:i4>0</vt:i4>
      </vt:variant>
      <vt:variant>
        <vt:i4>5</vt:i4>
      </vt:variant>
      <vt:variant>
        <vt:lpwstr/>
      </vt:variant>
      <vt:variant>
        <vt:lpwstr>_Toc225515730</vt:lpwstr>
      </vt:variant>
      <vt:variant>
        <vt:i4>1507377</vt:i4>
      </vt:variant>
      <vt:variant>
        <vt:i4>131</vt:i4>
      </vt:variant>
      <vt:variant>
        <vt:i4>0</vt:i4>
      </vt:variant>
      <vt:variant>
        <vt:i4>5</vt:i4>
      </vt:variant>
      <vt:variant>
        <vt:lpwstr/>
      </vt:variant>
      <vt:variant>
        <vt:lpwstr>_Toc225515729</vt:lpwstr>
      </vt:variant>
      <vt:variant>
        <vt:i4>1507377</vt:i4>
      </vt:variant>
      <vt:variant>
        <vt:i4>128</vt:i4>
      </vt:variant>
      <vt:variant>
        <vt:i4>0</vt:i4>
      </vt:variant>
      <vt:variant>
        <vt:i4>5</vt:i4>
      </vt:variant>
      <vt:variant>
        <vt:lpwstr/>
      </vt:variant>
      <vt:variant>
        <vt:lpwstr>_Toc225515728</vt:lpwstr>
      </vt:variant>
      <vt:variant>
        <vt:i4>1507377</vt:i4>
      </vt:variant>
      <vt:variant>
        <vt:i4>122</vt:i4>
      </vt:variant>
      <vt:variant>
        <vt:i4>0</vt:i4>
      </vt:variant>
      <vt:variant>
        <vt:i4>5</vt:i4>
      </vt:variant>
      <vt:variant>
        <vt:lpwstr/>
      </vt:variant>
      <vt:variant>
        <vt:lpwstr>_Toc225515727</vt:lpwstr>
      </vt:variant>
      <vt:variant>
        <vt:i4>1507377</vt:i4>
      </vt:variant>
      <vt:variant>
        <vt:i4>116</vt:i4>
      </vt:variant>
      <vt:variant>
        <vt:i4>0</vt:i4>
      </vt:variant>
      <vt:variant>
        <vt:i4>5</vt:i4>
      </vt:variant>
      <vt:variant>
        <vt:lpwstr/>
      </vt:variant>
      <vt:variant>
        <vt:lpwstr>_Toc225515726</vt:lpwstr>
      </vt:variant>
      <vt:variant>
        <vt:i4>1507377</vt:i4>
      </vt:variant>
      <vt:variant>
        <vt:i4>113</vt:i4>
      </vt:variant>
      <vt:variant>
        <vt:i4>0</vt:i4>
      </vt:variant>
      <vt:variant>
        <vt:i4>5</vt:i4>
      </vt:variant>
      <vt:variant>
        <vt:lpwstr/>
      </vt:variant>
      <vt:variant>
        <vt:lpwstr>_Toc225515725</vt:lpwstr>
      </vt:variant>
      <vt:variant>
        <vt:i4>1507377</vt:i4>
      </vt:variant>
      <vt:variant>
        <vt:i4>110</vt:i4>
      </vt:variant>
      <vt:variant>
        <vt:i4>0</vt:i4>
      </vt:variant>
      <vt:variant>
        <vt:i4>5</vt:i4>
      </vt:variant>
      <vt:variant>
        <vt:lpwstr/>
      </vt:variant>
      <vt:variant>
        <vt:lpwstr>_Toc225515724</vt:lpwstr>
      </vt:variant>
      <vt:variant>
        <vt:i4>1507377</vt:i4>
      </vt:variant>
      <vt:variant>
        <vt:i4>107</vt:i4>
      </vt:variant>
      <vt:variant>
        <vt:i4>0</vt:i4>
      </vt:variant>
      <vt:variant>
        <vt:i4>5</vt:i4>
      </vt:variant>
      <vt:variant>
        <vt:lpwstr/>
      </vt:variant>
      <vt:variant>
        <vt:lpwstr>_Toc225515723</vt:lpwstr>
      </vt:variant>
      <vt:variant>
        <vt:i4>1507377</vt:i4>
      </vt:variant>
      <vt:variant>
        <vt:i4>104</vt:i4>
      </vt:variant>
      <vt:variant>
        <vt:i4>0</vt:i4>
      </vt:variant>
      <vt:variant>
        <vt:i4>5</vt:i4>
      </vt:variant>
      <vt:variant>
        <vt:lpwstr/>
      </vt:variant>
      <vt:variant>
        <vt:lpwstr>_Toc225515722</vt:lpwstr>
      </vt:variant>
      <vt:variant>
        <vt:i4>1507377</vt:i4>
      </vt:variant>
      <vt:variant>
        <vt:i4>101</vt:i4>
      </vt:variant>
      <vt:variant>
        <vt:i4>0</vt:i4>
      </vt:variant>
      <vt:variant>
        <vt:i4>5</vt:i4>
      </vt:variant>
      <vt:variant>
        <vt:lpwstr/>
      </vt:variant>
      <vt:variant>
        <vt:lpwstr>_Toc225515721</vt:lpwstr>
      </vt:variant>
      <vt:variant>
        <vt:i4>1507377</vt:i4>
      </vt:variant>
      <vt:variant>
        <vt:i4>95</vt:i4>
      </vt:variant>
      <vt:variant>
        <vt:i4>0</vt:i4>
      </vt:variant>
      <vt:variant>
        <vt:i4>5</vt:i4>
      </vt:variant>
      <vt:variant>
        <vt:lpwstr/>
      </vt:variant>
      <vt:variant>
        <vt:lpwstr>_Toc225515720</vt:lpwstr>
      </vt:variant>
      <vt:variant>
        <vt:i4>1310769</vt:i4>
      </vt:variant>
      <vt:variant>
        <vt:i4>92</vt:i4>
      </vt:variant>
      <vt:variant>
        <vt:i4>0</vt:i4>
      </vt:variant>
      <vt:variant>
        <vt:i4>5</vt:i4>
      </vt:variant>
      <vt:variant>
        <vt:lpwstr/>
      </vt:variant>
      <vt:variant>
        <vt:lpwstr>_Toc225515719</vt:lpwstr>
      </vt:variant>
      <vt:variant>
        <vt:i4>1310769</vt:i4>
      </vt:variant>
      <vt:variant>
        <vt:i4>89</vt:i4>
      </vt:variant>
      <vt:variant>
        <vt:i4>0</vt:i4>
      </vt:variant>
      <vt:variant>
        <vt:i4>5</vt:i4>
      </vt:variant>
      <vt:variant>
        <vt:lpwstr/>
      </vt:variant>
      <vt:variant>
        <vt:lpwstr>_Toc225515718</vt:lpwstr>
      </vt:variant>
      <vt:variant>
        <vt:i4>1310769</vt:i4>
      </vt:variant>
      <vt:variant>
        <vt:i4>86</vt:i4>
      </vt:variant>
      <vt:variant>
        <vt:i4>0</vt:i4>
      </vt:variant>
      <vt:variant>
        <vt:i4>5</vt:i4>
      </vt:variant>
      <vt:variant>
        <vt:lpwstr/>
      </vt:variant>
      <vt:variant>
        <vt:lpwstr>_Toc225515717</vt:lpwstr>
      </vt:variant>
      <vt:variant>
        <vt:i4>1310769</vt:i4>
      </vt:variant>
      <vt:variant>
        <vt:i4>83</vt:i4>
      </vt:variant>
      <vt:variant>
        <vt:i4>0</vt:i4>
      </vt:variant>
      <vt:variant>
        <vt:i4>5</vt:i4>
      </vt:variant>
      <vt:variant>
        <vt:lpwstr/>
      </vt:variant>
      <vt:variant>
        <vt:lpwstr>_Toc225515716</vt:lpwstr>
      </vt:variant>
      <vt:variant>
        <vt:i4>1310769</vt:i4>
      </vt:variant>
      <vt:variant>
        <vt:i4>80</vt:i4>
      </vt:variant>
      <vt:variant>
        <vt:i4>0</vt:i4>
      </vt:variant>
      <vt:variant>
        <vt:i4>5</vt:i4>
      </vt:variant>
      <vt:variant>
        <vt:lpwstr/>
      </vt:variant>
      <vt:variant>
        <vt:lpwstr>_Toc225515715</vt:lpwstr>
      </vt:variant>
      <vt:variant>
        <vt:i4>1310769</vt:i4>
      </vt:variant>
      <vt:variant>
        <vt:i4>74</vt:i4>
      </vt:variant>
      <vt:variant>
        <vt:i4>0</vt:i4>
      </vt:variant>
      <vt:variant>
        <vt:i4>5</vt:i4>
      </vt:variant>
      <vt:variant>
        <vt:lpwstr/>
      </vt:variant>
      <vt:variant>
        <vt:lpwstr>_Toc225515714</vt:lpwstr>
      </vt:variant>
      <vt:variant>
        <vt:i4>1310769</vt:i4>
      </vt:variant>
      <vt:variant>
        <vt:i4>71</vt:i4>
      </vt:variant>
      <vt:variant>
        <vt:i4>0</vt:i4>
      </vt:variant>
      <vt:variant>
        <vt:i4>5</vt:i4>
      </vt:variant>
      <vt:variant>
        <vt:lpwstr/>
      </vt:variant>
      <vt:variant>
        <vt:lpwstr>_Toc225515713</vt:lpwstr>
      </vt:variant>
      <vt:variant>
        <vt:i4>1310769</vt:i4>
      </vt:variant>
      <vt:variant>
        <vt:i4>68</vt:i4>
      </vt:variant>
      <vt:variant>
        <vt:i4>0</vt:i4>
      </vt:variant>
      <vt:variant>
        <vt:i4>5</vt:i4>
      </vt:variant>
      <vt:variant>
        <vt:lpwstr/>
      </vt:variant>
      <vt:variant>
        <vt:lpwstr>_Toc225515712</vt:lpwstr>
      </vt:variant>
      <vt:variant>
        <vt:i4>1310769</vt:i4>
      </vt:variant>
      <vt:variant>
        <vt:i4>65</vt:i4>
      </vt:variant>
      <vt:variant>
        <vt:i4>0</vt:i4>
      </vt:variant>
      <vt:variant>
        <vt:i4>5</vt:i4>
      </vt:variant>
      <vt:variant>
        <vt:lpwstr/>
      </vt:variant>
      <vt:variant>
        <vt:lpwstr>_Toc225515711</vt:lpwstr>
      </vt:variant>
      <vt:variant>
        <vt:i4>1310769</vt:i4>
      </vt:variant>
      <vt:variant>
        <vt:i4>62</vt:i4>
      </vt:variant>
      <vt:variant>
        <vt:i4>0</vt:i4>
      </vt:variant>
      <vt:variant>
        <vt:i4>5</vt:i4>
      </vt:variant>
      <vt:variant>
        <vt:lpwstr/>
      </vt:variant>
      <vt:variant>
        <vt:lpwstr>_Toc225515710</vt:lpwstr>
      </vt:variant>
      <vt:variant>
        <vt:i4>1376305</vt:i4>
      </vt:variant>
      <vt:variant>
        <vt:i4>59</vt:i4>
      </vt:variant>
      <vt:variant>
        <vt:i4>0</vt:i4>
      </vt:variant>
      <vt:variant>
        <vt:i4>5</vt:i4>
      </vt:variant>
      <vt:variant>
        <vt:lpwstr/>
      </vt:variant>
      <vt:variant>
        <vt:lpwstr>_Toc225515709</vt:lpwstr>
      </vt:variant>
      <vt:variant>
        <vt:i4>1376305</vt:i4>
      </vt:variant>
      <vt:variant>
        <vt:i4>56</vt:i4>
      </vt:variant>
      <vt:variant>
        <vt:i4>0</vt:i4>
      </vt:variant>
      <vt:variant>
        <vt:i4>5</vt:i4>
      </vt:variant>
      <vt:variant>
        <vt:lpwstr/>
      </vt:variant>
      <vt:variant>
        <vt:lpwstr>_Toc225515708</vt:lpwstr>
      </vt:variant>
      <vt:variant>
        <vt:i4>1376305</vt:i4>
      </vt:variant>
      <vt:variant>
        <vt:i4>53</vt:i4>
      </vt:variant>
      <vt:variant>
        <vt:i4>0</vt:i4>
      </vt:variant>
      <vt:variant>
        <vt:i4>5</vt:i4>
      </vt:variant>
      <vt:variant>
        <vt:lpwstr/>
      </vt:variant>
      <vt:variant>
        <vt:lpwstr>_Toc225515707</vt:lpwstr>
      </vt:variant>
      <vt:variant>
        <vt:i4>1376305</vt:i4>
      </vt:variant>
      <vt:variant>
        <vt:i4>47</vt:i4>
      </vt:variant>
      <vt:variant>
        <vt:i4>0</vt:i4>
      </vt:variant>
      <vt:variant>
        <vt:i4>5</vt:i4>
      </vt:variant>
      <vt:variant>
        <vt:lpwstr/>
      </vt:variant>
      <vt:variant>
        <vt:lpwstr>_Toc225515706</vt:lpwstr>
      </vt:variant>
      <vt:variant>
        <vt:i4>1376305</vt:i4>
      </vt:variant>
      <vt:variant>
        <vt:i4>44</vt:i4>
      </vt:variant>
      <vt:variant>
        <vt:i4>0</vt:i4>
      </vt:variant>
      <vt:variant>
        <vt:i4>5</vt:i4>
      </vt:variant>
      <vt:variant>
        <vt:lpwstr/>
      </vt:variant>
      <vt:variant>
        <vt:lpwstr>_Toc225515705</vt:lpwstr>
      </vt:variant>
      <vt:variant>
        <vt:i4>1376305</vt:i4>
      </vt:variant>
      <vt:variant>
        <vt:i4>41</vt:i4>
      </vt:variant>
      <vt:variant>
        <vt:i4>0</vt:i4>
      </vt:variant>
      <vt:variant>
        <vt:i4>5</vt:i4>
      </vt:variant>
      <vt:variant>
        <vt:lpwstr/>
      </vt:variant>
      <vt:variant>
        <vt:lpwstr>_Toc225515704</vt:lpwstr>
      </vt:variant>
      <vt:variant>
        <vt:i4>1376305</vt:i4>
      </vt:variant>
      <vt:variant>
        <vt:i4>38</vt:i4>
      </vt:variant>
      <vt:variant>
        <vt:i4>0</vt:i4>
      </vt:variant>
      <vt:variant>
        <vt:i4>5</vt:i4>
      </vt:variant>
      <vt:variant>
        <vt:lpwstr/>
      </vt:variant>
      <vt:variant>
        <vt:lpwstr>_Toc225515703</vt:lpwstr>
      </vt:variant>
      <vt:variant>
        <vt:i4>1376305</vt:i4>
      </vt:variant>
      <vt:variant>
        <vt:i4>32</vt:i4>
      </vt:variant>
      <vt:variant>
        <vt:i4>0</vt:i4>
      </vt:variant>
      <vt:variant>
        <vt:i4>5</vt:i4>
      </vt:variant>
      <vt:variant>
        <vt:lpwstr/>
      </vt:variant>
      <vt:variant>
        <vt:lpwstr>_Toc225515702</vt:lpwstr>
      </vt:variant>
      <vt:variant>
        <vt:i4>1376305</vt:i4>
      </vt:variant>
      <vt:variant>
        <vt:i4>29</vt:i4>
      </vt:variant>
      <vt:variant>
        <vt:i4>0</vt:i4>
      </vt:variant>
      <vt:variant>
        <vt:i4>5</vt:i4>
      </vt:variant>
      <vt:variant>
        <vt:lpwstr/>
      </vt:variant>
      <vt:variant>
        <vt:lpwstr>_Toc225515701</vt:lpwstr>
      </vt:variant>
      <vt:variant>
        <vt:i4>1376305</vt:i4>
      </vt:variant>
      <vt:variant>
        <vt:i4>26</vt:i4>
      </vt:variant>
      <vt:variant>
        <vt:i4>0</vt:i4>
      </vt:variant>
      <vt:variant>
        <vt:i4>5</vt:i4>
      </vt:variant>
      <vt:variant>
        <vt:lpwstr/>
      </vt:variant>
      <vt:variant>
        <vt:lpwstr>_Toc225515700</vt:lpwstr>
      </vt:variant>
      <vt:variant>
        <vt:i4>1835056</vt:i4>
      </vt:variant>
      <vt:variant>
        <vt:i4>20</vt:i4>
      </vt:variant>
      <vt:variant>
        <vt:i4>0</vt:i4>
      </vt:variant>
      <vt:variant>
        <vt:i4>5</vt:i4>
      </vt:variant>
      <vt:variant>
        <vt:lpwstr/>
      </vt:variant>
      <vt:variant>
        <vt:lpwstr>_Toc225515699</vt:lpwstr>
      </vt:variant>
      <vt:variant>
        <vt:i4>1835056</vt:i4>
      </vt:variant>
      <vt:variant>
        <vt:i4>14</vt:i4>
      </vt:variant>
      <vt:variant>
        <vt:i4>0</vt:i4>
      </vt:variant>
      <vt:variant>
        <vt:i4>5</vt:i4>
      </vt:variant>
      <vt:variant>
        <vt:lpwstr/>
      </vt:variant>
      <vt:variant>
        <vt:lpwstr>_Toc225515698</vt:lpwstr>
      </vt:variant>
      <vt:variant>
        <vt:i4>1835056</vt:i4>
      </vt:variant>
      <vt:variant>
        <vt:i4>8</vt:i4>
      </vt:variant>
      <vt:variant>
        <vt:i4>0</vt:i4>
      </vt:variant>
      <vt:variant>
        <vt:i4>5</vt:i4>
      </vt:variant>
      <vt:variant>
        <vt:lpwstr/>
      </vt:variant>
      <vt:variant>
        <vt:lpwstr>_Toc225515697</vt:lpwstr>
      </vt:variant>
      <vt:variant>
        <vt:i4>1835056</vt:i4>
      </vt:variant>
      <vt:variant>
        <vt:i4>2</vt:i4>
      </vt:variant>
      <vt:variant>
        <vt:i4>0</vt:i4>
      </vt:variant>
      <vt:variant>
        <vt:i4>5</vt:i4>
      </vt:variant>
      <vt:variant>
        <vt:lpwstr/>
      </vt:variant>
      <vt:variant>
        <vt:lpwstr>_Toc225515696</vt:lpwstr>
      </vt:variant>
      <vt:variant>
        <vt:i4>3997746</vt:i4>
      </vt:variant>
      <vt:variant>
        <vt:i4>0</vt:i4>
      </vt:variant>
      <vt:variant>
        <vt:i4>0</vt:i4>
      </vt:variant>
      <vt:variant>
        <vt:i4>5</vt:i4>
      </vt:variant>
      <vt:variant>
        <vt:lpwstr>https://resources.theglobalfund.org/en/more-topics/lfa-resources/guidelines-and-tools/</vt:lpwstr>
      </vt:variant>
      <vt:variant>
        <vt:lpwstr/>
      </vt:variant>
      <vt:variant>
        <vt:i4>4456489</vt:i4>
      </vt:variant>
      <vt:variant>
        <vt:i4>21</vt:i4>
      </vt:variant>
      <vt:variant>
        <vt:i4>0</vt:i4>
      </vt:variant>
      <vt:variant>
        <vt:i4>5</vt:i4>
      </vt:variant>
      <vt:variant>
        <vt:lpwstr>mailto:Raissa.Kone@theglobalfund.org</vt:lpwstr>
      </vt:variant>
      <vt:variant>
        <vt:lpwstr/>
      </vt:variant>
      <vt:variant>
        <vt:i4>65646</vt:i4>
      </vt:variant>
      <vt:variant>
        <vt:i4>18</vt:i4>
      </vt:variant>
      <vt:variant>
        <vt:i4>0</vt:i4>
      </vt:variant>
      <vt:variant>
        <vt:i4>5</vt:i4>
      </vt:variant>
      <vt:variant>
        <vt:lpwstr>mailto:Frida.LundkvistMathieu@theglobalfund.org</vt:lpwstr>
      </vt:variant>
      <vt:variant>
        <vt:lpwstr/>
      </vt:variant>
      <vt:variant>
        <vt:i4>4456489</vt:i4>
      </vt:variant>
      <vt:variant>
        <vt:i4>15</vt:i4>
      </vt:variant>
      <vt:variant>
        <vt:i4>0</vt:i4>
      </vt:variant>
      <vt:variant>
        <vt:i4>5</vt:i4>
      </vt:variant>
      <vt:variant>
        <vt:lpwstr>mailto:Raissa.Kone@theglobalfund.org</vt:lpwstr>
      </vt:variant>
      <vt:variant>
        <vt:lpwstr/>
      </vt:variant>
      <vt:variant>
        <vt:i4>65646</vt:i4>
      </vt:variant>
      <vt:variant>
        <vt:i4>12</vt:i4>
      </vt:variant>
      <vt:variant>
        <vt:i4>0</vt:i4>
      </vt:variant>
      <vt:variant>
        <vt:i4>5</vt:i4>
      </vt:variant>
      <vt:variant>
        <vt:lpwstr>mailto:Frida.LundkvistMathieu@theglobalfund.org</vt:lpwstr>
      </vt:variant>
      <vt:variant>
        <vt:lpwstr/>
      </vt:variant>
      <vt:variant>
        <vt:i4>4456489</vt:i4>
      </vt:variant>
      <vt:variant>
        <vt:i4>9</vt:i4>
      </vt:variant>
      <vt:variant>
        <vt:i4>0</vt:i4>
      </vt:variant>
      <vt:variant>
        <vt:i4>5</vt:i4>
      </vt:variant>
      <vt:variant>
        <vt:lpwstr>mailto:Raissa.Kone@theglobalfund.org</vt:lpwstr>
      </vt:variant>
      <vt:variant>
        <vt:lpwstr/>
      </vt:variant>
      <vt:variant>
        <vt:i4>4456489</vt:i4>
      </vt:variant>
      <vt:variant>
        <vt:i4>6</vt:i4>
      </vt:variant>
      <vt:variant>
        <vt:i4>0</vt:i4>
      </vt:variant>
      <vt:variant>
        <vt:i4>5</vt:i4>
      </vt:variant>
      <vt:variant>
        <vt:lpwstr>mailto:Raissa.Kone@theglobalfund.org</vt:lpwstr>
      </vt:variant>
      <vt:variant>
        <vt:lpwstr/>
      </vt:variant>
      <vt:variant>
        <vt:i4>65646</vt:i4>
      </vt:variant>
      <vt:variant>
        <vt:i4>3</vt:i4>
      </vt:variant>
      <vt:variant>
        <vt:i4>0</vt:i4>
      </vt:variant>
      <vt:variant>
        <vt:i4>5</vt:i4>
      </vt:variant>
      <vt:variant>
        <vt:lpwstr>mailto:Frida.LundkvistMathieu@theglobalfund.org</vt:lpwstr>
      </vt:variant>
      <vt:variant>
        <vt:lpwstr/>
      </vt:variant>
      <vt:variant>
        <vt:i4>4456489</vt:i4>
      </vt:variant>
      <vt:variant>
        <vt:i4>0</vt:i4>
      </vt:variant>
      <vt:variant>
        <vt:i4>0</vt:i4>
      </vt:variant>
      <vt:variant>
        <vt:i4>5</vt:i4>
      </vt:variant>
      <vt:variant>
        <vt:lpwstr>mailto:Raissa.Kone@theglobalfund.org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Lundkvist Mathieu</dc:creator>
  <cp:keywords/>
  <dc:description/>
  <cp:lastModifiedBy>Anna Sims</cp:lastModifiedBy>
  <cp:revision>87</cp:revision>
  <dcterms:created xsi:type="dcterms:W3CDTF">2026-03-27T13:56:00Z</dcterms:created>
  <dcterms:modified xsi:type="dcterms:W3CDTF">2026-03-30T12:23:00Z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_Version">
    <vt:lpwstr>1.0.8</vt:lpwstr>
  </property>
  <property fmtid="{D5CDD505-2E9C-101B-9397-08002B2CF9AE}" pid="3" name="TemplafyTenantId">
    <vt:lpwstr>theglobalfund</vt:lpwstr>
  </property>
  <property fmtid="{D5CDD505-2E9C-101B-9397-08002B2CF9AE}" pid="4" name="TemplafyTemplateId">
    <vt:lpwstr>747834895757213798</vt:lpwstr>
  </property>
  <property fmtid="{D5CDD505-2E9C-101B-9397-08002B2CF9AE}" pid="5" name="TemplafyUserProfileId">
    <vt:lpwstr>855227753037562416</vt:lpwstr>
  </property>
  <property fmtid="{D5CDD505-2E9C-101B-9397-08002B2CF9AE}" pid="6" name="TemplafyFromBlank">
    <vt:bool>false</vt:bool>
  </property>
</Properties>
</file>