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8DAD" w14:textId="52459C2C" w:rsidR="000A0EB6" w:rsidRDefault="000A0EB6" w:rsidP="00200468">
      <w:pPr>
        <w:pStyle w:val="StandardTitle"/>
        <w:spacing w:before="240" w:after="360"/>
        <w:rPr>
          <w:rFonts w:ascii="Arial Black" w:hAnsi="Arial Black"/>
          <w:sz w:val="56"/>
          <w:szCs w:val="56"/>
        </w:rPr>
      </w:pPr>
      <w:r w:rsidRPr="00E57939">
        <w:rPr>
          <w:rFonts w:ascii="Arial Black" w:hAnsi="Arial Black"/>
          <w:sz w:val="56"/>
          <w:szCs w:val="56"/>
        </w:rPr>
        <w:t>CCM</w:t>
      </w:r>
      <w:r w:rsidRPr="00E57939">
        <w:rPr>
          <w:rStyle w:val="FootnoteReference"/>
          <w:rFonts w:ascii="Arial Black" w:hAnsi="Arial Black"/>
          <w:sz w:val="56"/>
          <w:szCs w:val="56"/>
        </w:rPr>
        <w:footnoteReference w:id="2"/>
      </w:r>
      <w:r w:rsidRPr="00E57939">
        <w:rPr>
          <w:rFonts w:ascii="Arial Black" w:hAnsi="Arial Black"/>
          <w:sz w:val="56"/>
          <w:szCs w:val="56"/>
        </w:rPr>
        <w:t xml:space="preserve"> Statement of Compliance</w:t>
      </w:r>
    </w:p>
    <w:p w14:paraId="215425AF" w14:textId="3AEF64D4" w:rsidR="000A0EB6" w:rsidRPr="00CF07F5" w:rsidRDefault="000A0EB6" w:rsidP="007803F5">
      <w:pPr>
        <w:rPr>
          <w:sz w:val="22"/>
        </w:rPr>
      </w:pPr>
      <w:r w:rsidRPr="005038F4">
        <w:rPr>
          <w:b/>
          <w:bCs/>
          <w:sz w:val="22"/>
        </w:rPr>
        <w:t>Date published</w:t>
      </w:r>
      <w:r w:rsidR="00CF07F5">
        <w:rPr>
          <w:b/>
          <w:bCs/>
          <w:sz w:val="22"/>
        </w:rPr>
        <w:t xml:space="preserve">: </w:t>
      </w:r>
      <w:r w:rsidR="00CF07F5">
        <w:rPr>
          <w:sz w:val="22"/>
        </w:rPr>
        <w:t>24 November 2025</w:t>
      </w:r>
    </w:p>
    <w:tbl>
      <w:tblPr>
        <w:tblStyle w:val="TableGrid"/>
        <w:tblW w:w="9628" w:type="dxa"/>
        <w:shd w:val="clear" w:color="auto" w:fill="FFFFFF" w:themeFill="background1"/>
        <w:tblLook w:val="04A0" w:firstRow="1" w:lastRow="0" w:firstColumn="1" w:lastColumn="0" w:noHBand="0" w:noVBand="1"/>
      </w:tblPr>
      <w:tblGrid>
        <w:gridCol w:w="2547"/>
        <w:gridCol w:w="7081"/>
      </w:tblGrid>
      <w:tr w:rsidR="000A0EB6" w:rsidRPr="005038F4" w14:paraId="6AFAED6C" w14:textId="77777777" w:rsidTr="000A0EB6">
        <w:tc>
          <w:tcPr>
            <w:tcW w:w="9628" w:type="dxa"/>
            <w:gridSpan w:val="2"/>
            <w:shd w:val="clear" w:color="auto" w:fill="FFFFFF" w:themeFill="background1"/>
          </w:tcPr>
          <w:p w14:paraId="69B54A94" w14:textId="77777777" w:rsidR="000A0EB6" w:rsidRPr="00F46C78" w:rsidRDefault="000A0EB6" w:rsidP="00E73325">
            <w:pPr>
              <w:rPr>
                <w:b/>
                <w:bCs/>
                <w:sz w:val="22"/>
              </w:rPr>
            </w:pPr>
            <w:r w:rsidRPr="00F46C78">
              <w:rPr>
                <w:b/>
                <w:bCs/>
                <w:sz w:val="22"/>
              </w:rPr>
              <w:t>Applicant Information</w:t>
            </w:r>
          </w:p>
        </w:tc>
      </w:tr>
      <w:tr w:rsidR="000A0EB6" w:rsidRPr="005038F4" w14:paraId="6A8CBDD6" w14:textId="77777777" w:rsidTr="00F46C78">
        <w:tc>
          <w:tcPr>
            <w:tcW w:w="2547" w:type="dxa"/>
            <w:shd w:val="clear" w:color="auto" w:fill="FFFFFF" w:themeFill="background1"/>
          </w:tcPr>
          <w:p w14:paraId="37734A63" w14:textId="77777777" w:rsidR="000A0EB6" w:rsidRPr="005038F4" w:rsidRDefault="000A0EB6" w:rsidP="00E73325">
            <w:pPr>
              <w:rPr>
                <w:sz w:val="22"/>
              </w:rPr>
            </w:pPr>
            <w:r w:rsidRPr="005038F4">
              <w:rPr>
                <w:sz w:val="22"/>
              </w:rPr>
              <w:t>Country(s)</w:t>
            </w:r>
          </w:p>
        </w:tc>
        <w:tc>
          <w:tcPr>
            <w:tcW w:w="7081" w:type="dxa"/>
            <w:shd w:val="clear" w:color="auto" w:fill="FFFFFF" w:themeFill="background1"/>
          </w:tcPr>
          <w:p w14:paraId="5CF97F12" w14:textId="77777777" w:rsidR="000A0EB6" w:rsidRPr="005038F4" w:rsidRDefault="000A0EB6" w:rsidP="00E73325">
            <w:pPr>
              <w:rPr>
                <w:sz w:val="22"/>
              </w:rPr>
            </w:pPr>
          </w:p>
        </w:tc>
      </w:tr>
      <w:tr w:rsidR="000A0EB6" w:rsidRPr="005038F4" w14:paraId="696BE7A0" w14:textId="77777777" w:rsidTr="00F46C78">
        <w:tc>
          <w:tcPr>
            <w:tcW w:w="2547" w:type="dxa"/>
            <w:shd w:val="clear" w:color="auto" w:fill="FFFFFF" w:themeFill="background1"/>
          </w:tcPr>
          <w:p w14:paraId="345BB4F4" w14:textId="77777777" w:rsidR="000A0EB6" w:rsidRPr="005038F4" w:rsidRDefault="000A0EB6" w:rsidP="00E73325">
            <w:pPr>
              <w:rPr>
                <w:sz w:val="22"/>
              </w:rPr>
            </w:pPr>
            <w:r w:rsidRPr="005038F4">
              <w:rPr>
                <w:sz w:val="22"/>
              </w:rPr>
              <w:t>Component(s)</w:t>
            </w:r>
          </w:p>
        </w:tc>
        <w:tc>
          <w:tcPr>
            <w:tcW w:w="7081" w:type="dxa"/>
            <w:shd w:val="clear" w:color="auto" w:fill="FFFFFF" w:themeFill="background1"/>
          </w:tcPr>
          <w:p w14:paraId="3D39B1EF" w14:textId="77777777" w:rsidR="000A0EB6" w:rsidRPr="005038F4" w:rsidRDefault="000A0EB6" w:rsidP="00E73325">
            <w:pPr>
              <w:rPr>
                <w:sz w:val="22"/>
              </w:rPr>
            </w:pPr>
          </w:p>
        </w:tc>
      </w:tr>
      <w:tr w:rsidR="000A0EB6" w:rsidRPr="005038F4" w14:paraId="1618D69B" w14:textId="77777777" w:rsidTr="00F46C78">
        <w:tc>
          <w:tcPr>
            <w:tcW w:w="2547" w:type="dxa"/>
            <w:shd w:val="clear" w:color="auto" w:fill="FFFFFF" w:themeFill="background1"/>
          </w:tcPr>
          <w:p w14:paraId="6BA1E21A" w14:textId="77777777" w:rsidR="000A0EB6" w:rsidRPr="005038F4" w:rsidRDefault="000A0EB6" w:rsidP="00E73325">
            <w:pPr>
              <w:rPr>
                <w:sz w:val="22"/>
              </w:rPr>
            </w:pPr>
            <w:r w:rsidRPr="005038F4">
              <w:rPr>
                <w:sz w:val="22"/>
              </w:rPr>
              <w:t>Submission Date</w:t>
            </w:r>
          </w:p>
        </w:tc>
        <w:tc>
          <w:tcPr>
            <w:tcW w:w="7081" w:type="dxa"/>
            <w:shd w:val="clear" w:color="auto" w:fill="FFFFFF" w:themeFill="background1"/>
          </w:tcPr>
          <w:p w14:paraId="3C6BFEC0" w14:textId="77777777" w:rsidR="000A0EB6" w:rsidRPr="005038F4" w:rsidRDefault="000A0EB6" w:rsidP="00E73325">
            <w:pPr>
              <w:rPr>
                <w:sz w:val="22"/>
              </w:rPr>
            </w:pPr>
          </w:p>
        </w:tc>
      </w:tr>
    </w:tbl>
    <w:p w14:paraId="08498431" w14:textId="77777777" w:rsidR="00480CE3" w:rsidRPr="00B64AC9" w:rsidRDefault="00480CE3" w:rsidP="001E358E">
      <w:pPr>
        <w:spacing w:after="120"/>
        <w:rPr>
          <w:rFonts w:asciiTheme="minorHAnsi" w:hAnsiTheme="minorHAnsi" w:cstheme="minorHAnsi"/>
          <w:sz w:val="22"/>
        </w:rPr>
      </w:pPr>
    </w:p>
    <w:p w14:paraId="0F1FB74B" w14:textId="77777777" w:rsidR="00B64AC9" w:rsidRPr="00B64AC9" w:rsidRDefault="00B64AC9" w:rsidP="001E358E">
      <w:pPr>
        <w:spacing w:after="120"/>
        <w:rPr>
          <w:rFonts w:asciiTheme="minorHAnsi" w:hAnsiTheme="minorHAnsi" w:cstheme="minorHAnsi"/>
          <w:sz w:val="22"/>
        </w:rPr>
      </w:pPr>
    </w:p>
    <w:p w14:paraId="474C6334" w14:textId="127E1ABC" w:rsidR="000035AC" w:rsidRPr="005038F4" w:rsidRDefault="000035AC" w:rsidP="00917F72">
      <w:pPr>
        <w:jc w:val="both"/>
        <w:rPr>
          <w:rFonts w:cs="Arial"/>
          <w:sz w:val="22"/>
        </w:rPr>
      </w:pPr>
      <w:r w:rsidRPr="005038F4">
        <w:rPr>
          <w:rFonts w:cs="Arial"/>
          <w:sz w:val="22"/>
        </w:rPr>
        <w:t>In connection with the submission of the funding request for the country(s) and component(s) indicated above, the Country Coordinating Mechanism (CCM) understands that:</w:t>
      </w:r>
    </w:p>
    <w:p w14:paraId="5886919E" w14:textId="70866232" w:rsidR="000035AC" w:rsidRPr="005038F4" w:rsidRDefault="000035AC" w:rsidP="000035AC">
      <w:pPr>
        <w:pStyle w:val="ListParagraph"/>
        <w:numPr>
          <w:ilvl w:val="0"/>
          <w:numId w:val="24"/>
        </w:numPr>
        <w:spacing w:after="200" w:line="276" w:lineRule="auto"/>
        <w:jc w:val="both"/>
        <w:rPr>
          <w:rFonts w:cs="Arial"/>
          <w:sz w:val="22"/>
        </w:rPr>
      </w:pPr>
      <w:r w:rsidRPr="005038F4">
        <w:rPr>
          <w:rFonts w:cs="Arial"/>
          <w:sz w:val="22"/>
        </w:rPr>
        <w:t>Compliance with CCM eligibility requirements:</w:t>
      </w:r>
    </w:p>
    <w:p w14:paraId="17EA7011" w14:textId="665BEBF2" w:rsidR="00772C7E" w:rsidRPr="005038F4" w:rsidRDefault="00772C7E" w:rsidP="00772C7E">
      <w:pPr>
        <w:pStyle w:val="ListParagraph"/>
        <w:numPr>
          <w:ilvl w:val="1"/>
          <w:numId w:val="25"/>
        </w:numPr>
        <w:spacing w:after="200" w:line="276" w:lineRule="auto"/>
        <w:ind w:left="810"/>
        <w:jc w:val="both"/>
        <w:rPr>
          <w:rFonts w:cs="Arial"/>
          <w:sz w:val="22"/>
        </w:rPr>
      </w:pPr>
      <w:r w:rsidRPr="005038F4">
        <w:rPr>
          <w:rFonts w:cs="Arial"/>
          <w:sz w:val="22"/>
        </w:rPr>
        <w:t xml:space="preserve">1 to 6 </w:t>
      </w:r>
      <w:r w:rsidR="00165DFD">
        <w:rPr>
          <w:rFonts w:cs="Arial"/>
          <w:sz w:val="22"/>
        </w:rPr>
        <w:t>are</w:t>
      </w:r>
      <w:r w:rsidRPr="005038F4">
        <w:rPr>
          <w:rFonts w:cs="Arial"/>
          <w:sz w:val="22"/>
        </w:rPr>
        <w:t xml:space="preserve"> a condition to access Global Fund financing.</w:t>
      </w:r>
      <w:r w:rsidRPr="005038F4">
        <w:rPr>
          <w:rStyle w:val="FootnoteReference"/>
          <w:rFonts w:cs="Arial"/>
          <w:sz w:val="22"/>
        </w:rPr>
        <w:footnoteReference w:id="3"/>
      </w:r>
    </w:p>
    <w:p w14:paraId="6C5382C1" w14:textId="37F4B299" w:rsidR="000035AC" w:rsidRPr="005038F4" w:rsidRDefault="000035AC" w:rsidP="000035AC">
      <w:pPr>
        <w:pStyle w:val="ListParagraph"/>
        <w:numPr>
          <w:ilvl w:val="1"/>
          <w:numId w:val="25"/>
        </w:numPr>
        <w:spacing w:after="200" w:line="276" w:lineRule="auto"/>
        <w:ind w:left="810"/>
        <w:jc w:val="both"/>
        <w:rPr>
          <w:rFonts w:cs="Arial"/>
          <w:sz w:val="22"/>
        </w:rPr>
      </w:pPr>
      <w:r w:rsidRPr="005038F4">
        <w:rPr>
          <w:rFonts w:cs="Arial"/>
          <w:sz w:val="22"/>
        </w:rPr>
        <w:t xml:space="preserve">1 </w:t>
      </w:r>
      <w:r w:rsidR="00932FAC">
        <w:rPr>
          <w:rFonts w:cs="Arial"/>
          <w:sz w:val="22"/>
        </w:rPr>
        <w:t>and</w:t>
      </w:r>
      <w:r w:rsidRPr="005038F4">
        <w:rPr>
          <w:rFonts w:cs="Arial"/>
          <w:sz w:val="22"/>
        </w:rPr>
        <w:t xml:space="preserve"> 2 </w:t>
      </w:r>
      <w:r w:rsidR="00165DFD">
        <w:rPr>
          <w:rFonts w:cs="Arial"/>
          <w:sz w:val="22"/>
        </w:rPr>
        <w:t>are</w:t>
      </w:r>
      <w:r w:rsidRPr="005038F4">
        <w:rPr>
          <w:rFonts w:cs="Arial"/>
          <w:sz w:val="22"/>
        </w:rPr>
        <w:t xml:space="preserve"> assessed by the Global Fund Secretariat at the time of submission of the funding request.</w:t>
      </w:r>
    </w:p>
    <w:p w14:paraId="10305D4D" w14:textId="4F2AFE65" w:rsidR="00115021" w:rsidRPr="005038F4" w:rsidRDefault="00115021" w:rsidP="00115021">
      <w:pPr>
        <w:pStyle w:val="ListParagraph"/>
        <w:numPr>
          <w:ilvl w:val="1"/>
          <w:numId w:val="25"/>
        </w:numPr>
        <w:spacing w:after="200" w:line="276" w:lineRule="auto"/>
        <w:ind w:left="810"/>
        <w:jc w:val="both"/>
        <w:rPr>
          <w:rFonts w:cs="Arial"/>
          <w:sz w:val="22"/>
        </w:rPr>
      </w:pPr>
      <w:r w:rsidRPr="005038F4">
        <w:rPr>
          <w:rFonts w:cs="Arial"/>
          <w:sz w:val="22"/>
        </w:rPr>
        <w:t xml:space="preserve">3 to 6 </w:t>
      </w:r>
      <w:r w:rsidR="00165DFD">
        <w:rPr>
          <w:rFonts w:cs="Arial"/>
          <w:sz w:val="22"/>
        </w:rPr>
        <w:t>are</w:t>
      </w:r>
      <w:r w:rsidRPr="005038F4">
        <w:rPr>
          <w:rFonts w:cs="Arial"/>
          <w:sz w:val="22"/>
        </w:rPr>
        <w:t xml:space="preserve"> assessed both at the time of submission of the funding request and on a yearly basis throughout the grant lifecycle.</w:t>
      </w:r>
    </w:p>
    <w:p w14:paraId="61744ACD" w14:textId="77777777" w:rsidR="000035AC" w:rsidRPr="005038F4" w:rsidRDefault="000035AC" w:rsidP="00917F72">
      <w:pPr>
        <w:pStyle w:val="ListParagraph"/>
        <w:ind w:left="360"/>
        <w:jc w:val="both"/>
        <w:rPr>
          <w:rFonts w:cs="Arial"/>
          <w:sz w:val="22"/>
        </w:rPr>
      </w:pPr>
    </w:p>
    <w:p w14:paraId="51872E0A" w14:textId="77777777" w:rsidR="006C633F" w:rsidRPr="005038F4" w:rsidRDefault="006C633F" w:rsidP="006C633F">
      <w:pPr>
        <w:pStyle w:val="ListParagraph"/>
        <w:numPr>
          <w:ilvl w:val="0"/>
          <w:numId w:val="24"/>
        </w:numPr>
        <w:spacing w:after="200" w:line="276" w:lineRule="auto"/>
        <w:jc w:val="both"/>
        <w:rPr>
          <w:rFonts w:cs="Arial"/>
          <w:sz w:val="22"/>
        </w:rPr>
      </w:pPr>
      <w:r w:rsidRPr="005038F4">
        <w:rPr>
          <w:rFonts w:cs="Arial"/>
          <w:sz w:val="22"/>
        </w:rPr>
        <w:t xml:space="preserve">The Global Fund Secretariat reserves the right to request, at any time, documentation to verify the processes followed with respect to CCM eligibility requirements. </w:t>
      </w:r>
    </w:p>
    <w:p w14:paraId="065814F0" w14:textId="77777777" w:rsidR="000035AC" w:rsidRPr="005038F4" w:rsidRDefault="000035AC" w:rsidP="00917F72">
      <w:pPr>
        <w:pStyle w:val="ListParagraph"/>
        <w:ind w:left="360"/>
        <w:jc w:val="both"/>
        <w:rPr>
          <w:rFonts w:cs="Arial"/>
          <w:sz w:val="22"/>
        </w:rPr>
      </w:pPr>
    </w:p>
    <w:p w14:paraId="06F25F14" w14:textId="0222497D" w:rsidR="007D2DC0" w:rsidRDefault="00D02DC7" w:rsidP="00D02DC7">
      <w:pPr>
        <w:pStyle w:val="ListParagraph"/>
        <w:numPr>
          <w:ilvl w:val="0"/>
          <w:numId w:val="24"/>
        </w:numPr>
        <w:spacing w:after="0" w:line="276" w:lineRule="auto"/>
        <w:jc w:val="both"/>
        <w:rPr>
          <w:rFonts w:cs="Arial"/>
          <w:sz w:val="22"/>
        </w:rPr>
      </w:pPr>
      <w:r w:rsidRPr="005038F4">
        <w:rPr>
          <w:rFonts w:cs="Arial"/>
          <w:sz w:val="22"/>
        </w:rPr>
        <w:t xml:space="preserve">If the Global Fund Secretariat determines non-compliance with eligibility requirements, the Secretariat reserves the right to apply administrative measures (e.g., the right to delay grant signing until such requirements are duly fulfilled; or reject the funding request and request a resubmission at a subsequent Technical Review Panel (TRP) window with recommendations to comply with the CCM eligibility requirements). </w:t>
      </w:r>
    </w:p>
    <w:p w14:paraId="3A330998" w14:textId="77777777" w:rsidR="004609B6" w:rsidRPr="004609B6" w:rsidRDefault="004609B6" w:rsidP="004609B6">
      <w:pPr>
        <w:pStyle w:val="ListParagraph"/>
        <w:rPr>
          <w:rFonts w:cs="Arial"/>
          <w:sz w:val="22"/>
        </w:rPr>
      </w:pPr>
    </w:p>
    <w:p w14:paraId="15A6C728" w14:textId="77777777" w:rsidR="004609B6" w:rsidRDefault="004609B6" w:rsidP="004609B6">
      <w:pPr>
        <w:spacing w:after="0" w:line="276" w:lineRule="auto"/>
        <w:jc w:val="both"/>
        <w:rPr>
          <w:rFonts w:cs="Arial"/>
          <w:sz w:val="22"/>
        </w:rPr>
      </w:pPr>
    </w:p>
    <w:p w14:paraId="78532F47" w14:textId="77777777" w:rsidR="004609B6" w:rsidRPr="004609B6" w:rsidRDefault="004609B6" w:rsidP="004609B6">
      <w:pPr>
        <w:spacing w:after="0" w:line="276" w:lineRule="auto"/>
        <w:jc w:val="both"/>
        <w:rPr>
          <w:rFonts w:cs="Arial"/>
          <w:sz w:val="22"/>
        </w:rPr>
      </w:pPr>
    </w:p>
    <w:p w14:paraId="17D5EA11" w14:textId="3EBB05A8" w:rsidR="00D02DC7" w:rsidRPr="00915367" w:rsidRDefault="00D02DC7" w:rsidP="00480CE3">
      <w:pPr>
        <w:pStyle w:val="Heading2NonNumbered"/>
      </w:pPr>
      <w:r w:rsidRPr="00915367">
        <w:lastRenderedPageBreak/>
        <w:t>Statement of Compliance: CCM Eligibility Requirements 1 and 2</w:t>
      </w:r>
      <w:r w:rsidRPr="00915367">
        <w:rPr>
          <w:rStyle w:val="FootnoteReference"/>
          <w:b/>
        </w:rPr>
        <w:footnoteReference w:id="4"/>
      </w:r>
    </w:p>
    <w:p w14:paraId="0055D3D4" w14:textId="77777777" w:rsidR="00480CE3" w:rsidRDefault="00480CE3" w:rsidP="001E358E">
      <w:pPr>
        <w:spacing w:after="120"/>
        <w:jc w:val="both"/>
        <w:rPr>
          <w:rFonts w:cs="Arial"/>
          <w:sz w:val="22"/>
        </w:rPr>
      </w:pPr>
    </w:p>
    <w:p w14:paraId="431726D0" w14:textId="1B64AD37" w:rsidR="000035AC" w:rsidRPr="005038F4" w:rsidRDefault="000035AC" w:rsidP="00917F72">
      <w:pPr>
        <w:jc w:val="both"/>
        <w:rPr>
          <w:rFonts w:cs="Arial"/>
          <w:sz w:val="22"/>
        </w:rPr>
      </w:pPr>
      <w:r w:rsidRPr="005038F4">
        <w:rPr>
          <w:rFonts w:cs="Arial"/>
          <w:sz w:val="22"/>
        </w:rPr>
        <w:t>The CCM hereby declares that:</w:t>
      </w:r>
    </w:p>
    <w:p w14:paraId="6A38D187" w14:textId="1CF72719" w:rsidR="000035AC" w:rsidRDefault="000035AC" w:rsidP="000035AC">
      <w:pPr>
        <w:pStyle w:val="ListParagraph"/>
        <w:numPr>
          <w:ilvl w:val="0"/>
          <w:numId w:val="26"/>
        </w:numPr>
        <w:spacing w:after="160" w:line="260" w:lineRule="atLeast"/>
        <w:ind w:left="360"/>
        <w:jc w:val="both"/>
        <w:rPr>
          <w:rFonts w:cs="Arial"/>
          <w:sz w:val="22"/>
        </w:rPr>
      </w:pPr>
      <w:r w:rsidRPr="005038F4">
        <w:rPr>
          <w:rFonts w:cs="Arial"/>
          <w:sz w:val="22"/>
        </w:rPr>
        <w:t xml:space="preserve">Eligibility requirements 1 and 2 have been fulfilled during the country dialogue and the development of this funding request.  </w:t>
      </w:r>
    </w:p>
    <w:p w14:paraId="34C666C5" w14:textId="77777777" w:rsidR="001E358E" w:rsidRPr="005038F4" w:rsidRDefault="001E358E" w:rsidP="001E358E">
      <w:pPr>
        <w:pStyle w:val="ListParagraph"/>
        <w:spacing w:after="160" w:line="260" w:lineRule="atLeast"/>
        <w:ind w:left="360"/>
        <w:jc w:val="both"/>
        <w:rPr>
          <w:rFonts w:cs="Arial"/>
          <w:sz w:val="22"/>
        </w:rPr>
      </w:pPr>
    </w:p>
    <w:p w14:paraId="287E3C7B" w14:textId="682113DF" w:rsidR="000035AC" w:rsidRDefault="000035AC" w:rsidP="000035AC">
      <w:pPr>
        <w:pStyle w:val="ListParagraph"/>
        <w:numPr>
          <w:ilvl w:val="0"/>
          <w:numId w:val="26"/>
        </w:numPr>
        <w:spacing w:after="0" w:line="260" w:lineRule="atLeast"/>
        <w:ind w:left="360"/>
        <w:jc w:val="both"/>
        <w:rPr>
          <w:rFonts w:cs="Arial"/>
          <w:sz w:val="22"/>
        </w:rPr>
      </w:pPr>
      <w:r w:rsidRPr="005038F4">
        <w:rPr>
          <w:rFonts w:cs="Arial"/>
          <w:sz w:val="22"/>
        </w:rPr>
        <w:t>It has ensured that a broad range of stakeholders at country level</w:t>
      </w:r>
      <w:r w:rsidR="001C0323" w:rsidRPr="005038F4">
        <w:rPr>
          <w:rFonts w:cs="Arial"/>
          <w:sz w:val="22"/>
        </w:rPr>
        <w:t xml:space="preserve"> were involved. This</w:t>
      </w:r>
      <w:r w:rsidRPr="005038F4">
        <w:rPr>
          <w:rFonts w:cs="Arial"/>
          <w:sz w:val="22"/>
        </w:rPr>
        <w:t xml:space="preserve"> includ</w:t>
      </w:r>
      <w:r w:rsidR="001C0323" w:rsidRPr="005038F4">
        <w:rPr>
          <w:rFonts w:cs="Arial"/>
          <w:sz w:val="22"/>
        </w:rPr>
        <w:t>es</w:t>
      </w:r>
      <w:r w:rsidRPr="005038F4">
        <w:rPr>
          <w:rFonts w:cs="Arial"/>
          <w:sz w:val="22"/>
        </w:rPr>
        <w:t xml:space="preserve"> representatives of civil society, relevant key populations and people living with the diseases</w:t>
      </w:r>
      <w:r w:rsidR="00C42EA1" w:rsidRPr="005038F4">
        <w:rPr>
          <w:rFonts w:cs="Arial"/>
          <w:sz w:val="22"/>
        </w:rPr>
        <w:t>.</w:t>
      </w:r>
      <w:r w:rsidRPr="005038F4">
        <w:rPr>
          <w:rFonts w:cs="Arial"/>
          <w:sz w:val="22"/>
        </w:rPr>
        <w:t xml:space="preserve"> </w:t>
      </w:r>
      <w:r w:rsidR="00C42EA1" w:rsidRPr="005038F4">
        <w:rPr>
          <w:rFonts w:cs="Arial"/>
          <w:sz w:val="22"/>
        </w:rPr>
        <w:t xml:space="preserve">It also </w:t>
      </w:r>
      <w:r w:rsidR="00611588" w:rsidRPr="005038F4">
        <w:rPr>
          <w:rFonts w:cs="Arial"/>
          <w:sz w:val="22"/>
        </w:rPr>
        <w:t>ensures</w:t>
      </w:r>
      <w:r w:rsidRPr="005038F4">
        <w:rPr>
          <w:rFonts w:cs="Arial"/>
          <w:sz w:val="22"/>
        </w:rPr>
        <w:t xml:space="preserve"> that their inputs were considered in the consultative processes leading up to the submission of this funding request.  </w:t>
      </w:r>
    </w:p>
    <w:p w14:paraId="46D73EA4" w14:textId="77777777" w:rsidR="001E358E" w:rsidRPr="001E358E" w:rsidRDefault="001E358E" w:rsidP="001E358E">
      <w:pPr>
        <w:spacing w:after="0" w:line="260" w:lineRule="atLeast"/>
        <w:jc w:val="both"/>
        <w:rPr>
          <w:rFonts w:cs="Arial"/>
          <w:sz w:val="22"/>
        </w:rPr>
      </w:pPr>
    </w:p>
    <w:p w14:paraId="58724E90" w14:textId="49C00712" w:rsidR="000035AC" w:rsidRPr="005038F4" w:rsidRDefault="000035AC" w:rsidP="000035AC">
      <w:pPr>
        <w:pStyle w:val="ListParagraph"/>
        <w:numPr>
          <w:ilvl w:val="0"/>
          <w:numId w:val="26"/>
        </w:numPr>
        <w:spacing w:after="0" w:line="260" w:lineRule="atLeast"/>
        <w:ind w:left="360"/>
        <w:jc w:val="both"/>
        <w:rPr>
          <w:rFonts w:cs="Arial"/>
          <w:sz w:val="22"/>
        </w:rPr>
      </w:pPr>
      <w:r w:rsidRPr="005038F4">
        <w:rPr>
          <w:rFonts w:cs="Arial"/>
          <w:sz w:val="22"/>
        </w:rPr>
        <w:t xml:space="preserve">A </w:t>
      </w:r>
      <w:r w:rsidR="00534152" w:rsidRPr="005038F4">
        <w:rPr>
          <w:rFonts w:cs="Arial"/>
          <w:sz w:val="22"/>
        </w:rPr>
        <w:t>transparent and documented Principal Recipient (PR) selection process has been followed, in accordance with the CCM’s governance documents and conflict of interest policy, including with respect to any PR engaged in the preparation of the funding request</w:t>
      </w:r>
      <w:r w:rsidRPr="005038F4">
        <w:rPr>
          <w:rFonts w:cs="Arial"/>
          <w:sz w:val="22"/>
        </w:rPr>
        <w:t>.</w:t>
      </w:r>
    </w:p>
    <w:p w14:paraId="343CC6B3" w14:textId="77777777" w:rsidR="000035AC" w:rsidRPr="005038F4" w:rsidRDefault="000035AC" w:rsidP="00917F72">
      <w:pPr>
        <w:spacing w:after="0"/>
        <w:jc w:val="both"/>
        <w:rPr>
          <w:rFonts w:cs="Arial"/>
          <w:sz w:val="22"/>
        </w:rPr>
      </w:pPr>
    </w:p>
    <w:p w14:paraId="1A9F9972" w14:textId="3851599E" w:rsidR="000035AC" w:rsidRDefault="000035AC" w:rsidP="000035AC">
      <w:pPr>
        <w:pStyle w:val="ListParagraph"/>
        <w:numPr>
          <w:ilvl w:val="0"/>
          <w:numId w:val="26"/>
        </w:numPr>
        <w:spacing w:after="0" w:line="260" w:lineRule="atLeast"/>
        <w:ind w:left="360"/>
        <w:jc w:val="both"/>
        <w:rPr>
          <w:rFonts w:cs="Arial"/>
          <w:sz w:val="22"/>
        </w:rPr>
      </w:pPr>
      <w:r w:rsidRPr="005038F4">
        <w:rPr>
          <w:rFonts w:cs="Arial"/>
          <w:sz w:val="22"/>
        </w:rPr>
        <w:t>In fulfilling eligibility requirements 1 and 2, the CCM has documented relevant evidence as necessary and agrees to keep all relevant records</w:t>
      </w:r>
      <w:r w:rsidRPr="005038F4">
        <w:rPr>
          <w:rStyle w:val="FootnoteReference"/>
          <w:rFonts w:cs="Arial"/>
          <w:sz w:val="22"/>
        </w:rPr>
        <w:footnoteReference w:id="5"/>
      </w:r>
      <w:r w:rsidRPr="005038F4">
        <w:rPr>
          <w:rFonts w:cs="Arial"/>
          <w:sz w:val="22"/>
        </w:rPr>
        <w:t xml:space="preserve"> demonstrating its compliance with the CCM eligibility requirement(s), including, as applicable, the documents described in Annex 1 of the Guidance on CCM Eligibility Requirements 1 and 2.</w:t>
      </w:r>
      <w:r w:rsidRPr="005038F4">
        <w:rPr>
          <w:rStyle w:val="FootnoteReference"/>
          <w:rFonts w:cs="Arial"/>
          <w:sz w:val="22"/>
        </w:rPr>
        <w:footnoteReference w:id="6"/>
      </w:r>
    </w:p>
    <w:p w14:paraId="44E32F42" w14:textId="1301636B" w:rsidR="000035AC" w:rsidRPr="00915367" w:rsidRDefault="000035AC" w:rsidP="00480CE3">
      <w:pPr>
        <w:pStyle w:val="Heading2NonNumbered"/>
      </w:pPr>
      <w:r w:rsidRPr="00E57939">
        <w:t xml:space="preserve">Statement of Compliance: Focus </w:t>
      </w:r>
      <w:r w:rsidR="00161D55">
        <w:t>of Funding</w:t>
      </w:r>
      <w:r w:rsidRPr="00E57939">
        <w:t xml:space="preserve"> Requirement</w:t>
      </w:r>
      <w:r w:rsidR="009E1646">
        <w:t>s</w:t>
      </w:r>
      <w:r w:rsidRPr="00E57939">
        <w:rPr>
          <w:rStyle w:val="FootnoteReference"/>
          <w:b/>
          <w:sz w:val="22"/>
        </w:rPr>
        <w:footnoteReference w:id="7"/>
      </w:r>
    </w:p>
    <w:p w14:paraId="5DAEBB71" w14:textId="77777777" w:rsidR="00480CE3" w:rsidRDefault="00480CE3" w:rsidP="001E358E">
      <w:pPr>
        <w:spacing w:after="120"/>
        <w:jc w:val="both"/>
        <w:rPr>
          <w:rFonts w:cs="Arial"/>
          <w:sz w:val="22"/>
        </w:rPr>
      </w:pPr>
    </w:p>
    <w:p w14:paraId="5A98BE3B" w14:textId="2411E5EF" w:rsidR="000035AC" w:rsidRPr="005038F4" w:rsidRDefault="005D23C2" w:rsidP="00917F72">
      <w:pPr>
        <w:jc w:val="both"/>
        <w:rPr>
          <w:rFonts w:cs="Arial"/>
          <w:sz w:val="22"/>
        </w:rPr>
      </w:pPr>
      <w:r>
        <w:rPr>
          <w:rFonts w:cs="Arial"/>
          <w:sz w:val="22"/>
        </w:rPr>
        <w:t>Focus of funding</w:t>
      </w:r>
      <w:r w:rsidR="000035AC" w:rsidRPr="005038F4">
        <w:rPr>
          <w:rFonts w:cs="Arial"/>
          <w:sz w:val="22"/>
        </w:rPr>
        <w:t xml:space="preserve"> requirements support impact, sustainability and transition readiness by ensuring that funding requests are strategically focused on the most relevant and impactful interventions as countries progress along the development continuum. The focus</w:t>
      </w:r>
      <w:r w:rsidR="0024230D">
        <w:rPr>
          <w:rFonts w:cs="Arial"/>
          <w:sz w:val="22"/>
        </w:rPr>
        <w:t xml:space="preserve"> of funding</w:t>
      </w:r>
      <w:r w:rsidR="000035AC" w:rsidRPr="005038F4">
        <w:rPr>
          <w:rFonts w:cs="Arial"/>
          <w:sz w:val="22"/>
        </w:rPr>
        <w:t xml:space="preserve"> requirements emphasize that all funding requests must consider evidence-based interventions that respond to a country’s epidemiological context, position programs to maximize impact against HIV, tuberculosis (TB) and malaria, and contribute towards building resilient and sustainable systems for health (RSSH).</w:t>
      </w:r>
    </w:p>
    <w:p w14:paraId="579892F2" w14:textId="01BDA258" w:rsidR="00EC38FD" w:rsidRDefault="000035AC" w:rsidP="00EC38FD">
      <w:pPr>
        <w:jc w:val="both"/>
        <w:rPr>
          <w:rFonts w:cs="Arial"/>
          <w:sz w:val="22"/>
        </w:rPr>
      </w:pPr>
      <w:r w:rsidRPr="005038F4">
        <w:rPr>
          <w:rFonts w:cs="Arial"/>
          <w:sz w:val="22"/>
        </w:rPr>
        <w:t xml:space="preserve">In connection with the submission of this funding request, the CCM hereby declares compliance with </w:t>
      </w:r>
      <w:r w:rsidR="00F77691" w:rsidRPr="00F77691">
        <w:rPr>
          <w:rFonts w:cs="Arial"/>
          <w:sz w:val="22"/>
        </w:rPr>
        <w:t xml:space="preserve">the focus of </w:t>
      </w:r>
      <w:r w:rsidR="00D13DC5">
        <w:rPr>
          <w:rFonts w:cs="Arial"/>
          <w:sz w:val="22"/>
        </w:rPr>
        <w:t>funding</w:t>
      </w:r>
      <w:r w:rsidR="00F77691" w:rsidRPr="00F77691">
        <w:rPr>
          <w:rFonts w:cs="Arial"/>
          <w:sz w:val="22"/>
        </w:rPr>
        <w:t xml:space="preserve"> requirements </w:t>
      </w:r>
      <w:r w:rsidR="000537F1">
        <w:rPr>
          <w:rFonts w:cs="Arial"/>
          <w:sz w:val="22"/>
        </w:rPr>
        <w:t xml:space="preserve">as </w:t>
      </w:r>
      <w:r w:rsidR="00F77691" w:rsidRPr="00F77691">
        <w:rPr>
          <w:rFonts w:cs="Arial"/>
          <w:sz w:val="22"/>
        </w:rPr>
        <w:t>outlined in the Allocation Letter</w:t>
      </w:r>
      <w:r w:rsidR="00F77691">
        <w:rPr>
          <w:rFonts w:cs="Arial"/>
          <w:sz w:val="22"/>
        </w:rPr>
        <w:t>.</w:t>
      </w:r>
    </w:p>
    <w:p w14:paraId="0E088326" w14:textId="14533803" w:rsidR="005F4A3F" w:rsidRDefault="005F4A3F" w:rsidP="00EC38FD">
      <w:pPr>
        <w:jc w:val="both"/>
        <w:rPr>
          <w:rFonts w:cs="Arial"/>
          <w:sz w:val="22"/>
        </w:rPr>
      </w:pPr>
      <w:r w:rsidRPr="00EC38FD">
        <w:rPr>
          <w:rFonts w:cs="Arial"/>
          <w:sz w:val="22"/>
        </w:rPr>
        <w:t>We hereby confirm that all information contained in the funding request, and all accompanying documents and information submitted as attachments, are true, accurate, and complete to the best of the CCM’s knowledge and are in accordance with the truthfulness and accuracy provisions of the Global Fund’s Code of Ethical Conduct for CCM Members.</w:t>
      </w:r>
    </w:p>
    <w:p w14:paraId="16446C80" w14:textId="77777777" w:rsidR="00591BB5" w:rsidRDefault="00591BB5" w:rsidP="00591BB5">
      <w:pPr>
        <w:spacing w:after="0"/>
        <w:jc w:val="both"/>
        <w:rPr>
          <w:rFonts w:asciiTheme="minorHAnsi" w:hAnsiTheme="minorHAnsi" w:cstheme="minorHAnsi"/>
          <w:sz w:val="22"/>
        </w:rPr>
      </w:pPr>
      <w:r w:rsidRPr="005038F4">
        <w:rPr>
          <w:rFonts w:asciiTheme="minorHAnsi" w:hAnsiTheme="minorHAnsi" w:cstheme="minorHAnsi"/>
          <w:sz w:val="22"/>
        </w:rPr>
        <w:lastRenderedPageBreak/>
        <w:t>Additionally, the CCM declares that it has completed the endorsement sheet, which must be signed by all CCM members and has supplied key documents as per the checklist in the relevant funding request.</w:t>
      </w:r>
      <w:r w:rsidRPr="005038F4">
        <w:rPr>
          <w:rStyle w:val="FootnoteReference"/>
          <w:rFonts w:asciiTheme="minorHAnsi" w:hAnsiTheme="minorHAnsi" w:cstheme="minorHAnsi"/>
          <w:sz w:val="22"/>
        </w:rPr>
        <w:footnoteReference w:id="8"/>
      </w:r>
    </w:p>
    <w:p w14:paraId="3C2921E5" w14:textId="2174BB5C" w:rsidR="004E61F8" w:rsidRDefault="004E61F8" w:rsidP="004E61F8">
      <w:pPr>
        <w:spacing w:after="0"/>
        <w:jc w:val="both"/>
        <w:rPr>
          <w:rFonts w:asciiTheme="minorHAnsi" w:hAnsiTheme="minorHAnsi" w:cstheme="minorHAnsi"/>
          <w:sz w:val="22"/>
        </w:rPr>
      </w:pPr>
    </w:p>
    <w:p w14:paraId="28490B9E" w14:textId="255F7A56" w:rsidR="000035AC" w:rsidRPr="005038F4" w:rsidRDefault="000035AC" w:rsidP="00EC38FD">
      <w:pPr>
        <w:jc w:val="both"/>
        <w:rPr>
          <w:rFonts w:cs="Arial"/>
          <w:sz w:val="22"/>
        </w:rPr>
      </w:pPr>
      <w:r w:rsidRPr="005038F4">
        <w:rPr>
          <w:rFonts w:cs="Arial"/>
          <w:sz w:val="22"/>
        </w:rPr>
        <w:t>The CCM</w:t>
      </w:r>
      <w:r w:rsidR="0000210D">
        <w:rPr>
          <w:rStyle w:val="FootnoteReference"/>
          <w:rFonts w:cs="Arial"/>
          <w:sz w:val="22"/>
        </w:rPr>
        <w:footnoteReference w:id="9"/>
      </w:r>
      <w:r w:rsidRPr="005038F4">
        <w:rPr>
          <w:rFonts w:cs="Arial"/>
          <w:sz w:val="22"/>
        </w:rPr>
        <w:t xml:space="preserve"> Chair</w:t>
      </w:r>
      <w:r w:rsidR="00975E86" w:rsidRPr="005038F4">
        <w:rPr>
          <w:rStyle w:val="FootnoteReference"/>
          <w:rFonts w:cs="Arial"/>
          <w:sz w:val="22"/>
        </w:rPr>
        <w:footnoteReference w:id="10"/>
      </w:r>
      <w:r w:rsidRPr="005038F4">
        <w:rPr>
          <w:rFonts w:cs="Arial"/>
          <w:sz w:val="22"/>
        </w:rPr>
        <w:t xml:space="preserve"> and </w:t>
      </w:r>
      <w:r w:rsidR="00375480">
        <w:rPr>
          <w:rFonts w:cs="Arial"/>
          <w:sz w:val="22"/>
        </w:rPr>
        <w:t>relevant r</w:t>
      </w:r>
      <w:r w:rsidRPr="005038F4">
        <w:rPr>
          <w:rFonts w:cs="Arial"/>
          <w:sz w:val="22"/>
        </w:rPr>
        <w:t>epresentative</w:t>
      </w:r>
      <w:r w:rsidR="00375480">
        <w:rPr>
          <w:rStyle w:val="FootnoteReference"/>
          <w:rFonts w:cs="Arial"/>
          <w:sz w:val="22"/>
        </w:rPr>
        <w:footnoteReference w:id="11"/>
      </w:r>
      <w:r w:rsidRPr="005038F4">
        <w:rPr>
          <w:rFonts w:cs="Arial"/>
          <w:sz w:val="22"/>
        </w:rPr>
        <w:t xml:space="preserve"> of the CCM</w:t>
      </w:r>
      <w:r w:rsidR="00375480">
        <w:rPr>
          <w:rFonts w:cs="Arial"/>
          <w:sz w:val="22"/>
        </w:rPr>
        <w:t xml:space="preserve"> </w:t>
      </w:r>
      <w:r w:rsidRPr="005038F4">
        <w:rPr>
          <w:rFonts w:cs="Arial"/>
          <w:sz w:val="22"/>
        </w:rPr>
        <w:t xml:space="preserve">hereby sign these statements of compliance with the </w:t>
      </w:r>
      <w:r w:rsidRPr="005038F4">
        <w:rPr>
          <w:rFonts w:cs="Arial"/>
          <w:b/>
          <w:sz w:val="22"/>
        </w:rPr>
        <w:t xml:space="preserve">CCM Eligibility Requirements 1 and 2, </w:t>
      </w:r>
      <w:r w:rsidRPr="005038F4">
        <w:rPr>
          <w:rFonts w:cs="Arial"/>
          <w:sz w:val="22"/>
        </w:rPr>
        <w:t>and</w:t>
      </w:r>
      <w:r w:rsidRPr="005038F4">
        <w:rPr>
          <w:rFonts w:cs="Arial"/>
          <w:b/>
          <w:sz w:val="22"/>
        </w:rPr>
        <w:t xml:space="preserve"> </w:t>
      </w:r>
      <w:r w:rsidRPr="005038F4">
        <w:rPr>
          <w:rFonts w:cs="Arial"/>
          <w:sz w:val="22"/>
        </w:rPr>
        <w:t>the</w:t>
      </w:r>
      <w:r w:rsidRPr="005038F4">
        <w:rPr>
          <w:rFonts w:cs="Arial"/>
          <w:b/>
          <w:sz w:val="22"/>
        </w:rPr>
        <w:t xml:space="preserve"> Focus </w:t>
      </w:r>
      <w:r w:rsidR="00480CE3">
        <w:rPr>
          <w:rFonts w:cs="Arial"/>
          <w:b/>
          <w:sz w:val="22"/>
        </w:rPr>
        <w:t xml:space="preserve">of Funding </w:t>
      </w:r>
      <w:r w:rsidRPr="005038F4">
        <w:rPr>
          <w:rFonts w:cs="Arial"/>
          <w:b/>
          <w:sz w:val="22"/>
        </w:rPr>
        <w:t>Requirements</w:t>
      </w:r>
      <w:r w:rsidR="00C13766" w:rsidRPr="005038F4">
        <w:rPr>
          <w:rFonts w:cs="Arial"/>
          <w:b/>
          <w:sz w:val="22"/>
        </w:rPr>
        <w:t>.</w:t>
      </w:r>
      <w:r w:rsidRPr="005038F4">
        <w:rPr>
          <w:rStyle w:val="FootnoteReference"/>
          <w:rFonts w:cs="Arial"/>
          <w:b/>
          <w:sz w:val="22"/>
        </w:rPr>
        <w:footnoteReference w:id="12"/>
      </w:r>
    </w:p>
    <w:p w14:paraId="59C94C8D" w14:textId="77777777" w:rsidR="00861D81" w:rsidRDefault="00861D81" w:rsidP="006E0F57">
      <w:pPr>
        <w:ind w:left="180" w:hanging="205"/>
        <w:rPr>
          <w:rFonts w:cs="Arial"/>
          <w:b/>
          <w:bCs/>
          <w:sz w:val="22"/>
        </w:rPr>
      </w:pPr>
    </w:p>
    <w:p w14:paraId="5A800E56" w14:textId="1E2703CB" w:rsidR="006E0F57" w:rsidRPr="005038F4" w:rsidRDefault="006E0F57" w:rsidP="006E0F57">
      <w:pPr>
        <w:ind w:left="180" w:hanging="205"/>
        <w:rPr>
          <w:rFonts w:cs="Arial"/>
          <w:b/>
          <w:bCs/>
          <w:sz w:val="22"/>
        </w:rPr>
      </w:pPr>
      <w:r w:rsidRPr="005038F4">
        <w:rPr>
          <w:rFonts w:cs="Arial"/>
          <w:b/>
          <w:bCs/>
          <w:sz w:val="22"/>
        </w:rPr>
        <w:t>Full name of the CCM: [________________]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5494" w:rsidRPr="005038F4" w14:paraId="6D529389" w14:textId="77777777" w:rsidTr="00CA0E61">
        <w:trPr>
          <w:trHeight w:val="859"/>
        </w:trPr>
        <w:tc>
          <w:tcPr>
            <w:tcW w:w="9628" w:type="dxa"/>
          </w:tcPr>
          <w:p w14:paraId="5A39C27F" w14:textId="77777777" w:rsidR="00F07E31" w:rsidRPr="005038F4" w:rsidRDefault="00F07E31" w:rsidP="00B8097C">
            <w:pPr>
              <w:spacing w:line="360" w:lineRule="auto"/>
              <w:rPr>
                <w:rFonts w:cs="Arial"/>
                <w:b/>
                <w:bCs/>
                <w:sz w:val="22"/>
              </w:rPr>
            </w:pPr>
          </w:p>
          <w:p w14:paraId="2234C7FE" w14:textId="7049CC91" w:rsidR="008E5494" w:rsidRPr="005038F4" w:rsidRDefault="008E5494" w:rsidP="00B8097C">
            <w:pPr>
              <w:spacing w:line="360" w:lineRule="auto"/>
              <w:rPr>
                <w:rFonts w:cs="Arial"/>
                <w:b/>
                <w:bCs/>
                <w:sz w:val="22"/>
              </w:rPr>
            </w:pPr>
            <w:r w:rsidRPr="005038F4">
              <w:rPr>
                <w:rFonts w:cs="Arial"/>
                <w:b/>
                <w:bCs/>
                <w:sz w:val="22"/>
              </w:rPr>
              <w:t>CCM Chair:</w:t>
            </w:r>
          </w:p>
          <w:p w14:paraId="5DE91185" w14:textId="77777777" w:rsidR="008E5494" w:rsidRPr="005038F4" w:rsidRDefault="008E5494" w:rsidP="00B8097C">
            <w:pPr>
              <w:spacing w:line="360" w:lineRule="auto"/>
              <w:ind w:left="346" w:hanging="346"/>
              <w:rPr>
                <w:rFonts w:cs="Arial"/>
                <w:b/>
                <w:bCs/>
                <w:sz w:val="22"/>
              </w:rPr>
            </w:pPr>
          </w:p>
          <w:p w14:paraId="51521423" w14:textId="77777777" w:rsidR="008E5494" w:rsidRPr="005038F4" w:rsidRDefault="008E5494" w:rsidP="00B8097C">
            <w:pPr>
              <w:spacing w:line="360" w:lineRule="auto"/>
              <w:ind w:left="346" w:hanging="180"/>
              <w:rPr>
                <w:rFonts w:cs="Arial"/>
                <w:sz w:val="22"/>
              </w:rPr>
            </w:pPr>
            <w:r w:rsidRPr="005038F4">
              <w:rPr>
                <w:rFonts w:cs="Arial"/>
                <w:sz w:val="22"/>
              </w:rPr>
              <w:t>Name: _____________________</w:t>
            </w:r>
          </w:p>
          <w:p w14:paraId="54DB6BC3" w14:textId="77777777" w:rsidR="008E5494" w:rsidRPr="005038F4" w:rsidRDefault="008E5494" w:rsidP="00B8097C">
            <w:pPr>
              <w:spacing w:line="360" w:lineRule="auto"/>
              <w:ind w:left="346" w:hanging="180"/>
              <w:rPr>
                <w:rFonts w:cs="Arial"/>
                <w:sz w:val="22"/>
              </w:rPr>
            </w:pPr>
            <w:r w:rsidRPr="005038F4">
              <w:rPr>
                <w:rFonts w:cs="Arial"/>
                <w:sz w:val="22"/>
              </w:rPr>
              <w:t>Signature: __________________</w:t>
            </w:r>
          </w:p>
          <w:p w14:paraId="00C20B02" w14:textId="77777777" w:rsidR="008E5494" w:rsidRPr="005038F4" w:rsidRDefault="008E5494" w:rsidP="00B8097C">
            <w:pPr>
              <w:spacing w:line="360" w:lineRule="auto"/>
              <w:ind w:left="346" w:hanging="180"/>
              <w:rPr>
                <w:rFonts w:cs="Arial"/>
                <w:sz w:val="22"/>
              </w:rPr>
            </w:pPr>
            <w:r w:rsidRPr="005038F4">
              <w:rPr>
                <w:rFonts w:cs="Arial"/>
                <w:sz w:val="22"/>
              </w:rPr>
              <w:t>Date: ______________________</w:t>
            </w:r>
          </w:p>
          <w:p w14:paraId="2F2D062C" w14:textId="77777777" w:rsidR="008E5494" w:rsidRPr="005038F4" w:rsidRDefault="008E5494" w:rsidP="00B8097C">
            <w:pPr>
              <w:spacing w:line="360" w:lineRule="auto"/>
              <w:rPr>
                <w:rFonts w:cs="Arial"/>
                <w:sz w:val="22"/>
              </w:rPr>
            </w:pPr>
          </w:p>
        </w:tc>
      </w:tr>
      <w:tr w:rsidR="000035AC" w:rsidRPr="005038F4" w14:paraId="0FC1A5BC" w14:textId="77777777" w:rsidTr="008E5494">
        <w:trPr>
          <w:trHeight w:val="859"/>
        </w:trPr>
        <w:tc>
          <w:tcPr>
            <w:tcW w:w="9628" w:type="dxa"/>
          </w:tcPr>
          <w:p w14:paraId="6243C825" w14:textId="77777777" w:rsidR="000035AC" w:rsidRPr="005038F4" w:rsidRDefault="000035AC" w:rsidP="00B8097C">
            <w:pPr>
              <w:spacing w:line="360" w:lineRule="auto"/>
              <w:ind w:hanging="374"/>
              <w:jc w:val="center"/>
              <w:rPr>
                <w:rFonts w:cs="Arial"/>
                <w:b/>
                <w:bCs/>
                <w:sz w:val="22"/>
              </w:rPr>
            </w:pPr>
          </w:p>
          <w:p w14:paraId="5D6215BF" w14:textId="2E10D48F" w:rsidR="000035AC" w:rsidRPr="005038F4" w:rsidRDefault="000035AC" w:rsidP="00B8097C">
            <w:pPr>
              <w:spacing w:line="360" w:lineRule="auto"/>
              <w:ind w:left="346" w:hanging="346"/>
              <w:rPr>
                <w:rFonts w:cs="Arial"/>
                <w:b/>
                <w:bCs/>
                <w:sz w:val="22"/>
              </w:rPr>
            </w:pPr>
            <w:r w:rsidRPr="005038F4">
              <w:rPr>
                <w:rFonts w:cs="Arial"/>
                <w:b/>
                <w:bCs/>
                <w:sz w:val="22"/>
              </w:rPr>
              <w:t xml:space="preserve">CCM </w:t>
            </w:r>
            <w:r w:rsidR="00375480">
              <w:rPr>
                <w:rFonts w:cs="Arial"/>
                <w:b/>
                <w:bCs/>
                <w:sz w:val="22"/>
              </w:rPr>
              <w:t>[</w:t>
            </w:r>
            <w:r w:rsidRPr="005038F4">
              <w:rPr>
                <w:rFonts w:cs="Arial"/>
                <w:b/>
                <w:bCs/>
                <w:sz w:val="22"/>
              </w:rPr>
              <w:t>Civil Society</w:t>
            </w:r>
            <w:r w:rsidR="00375480">
              <w:rPr>
                <w:rFonts w:cs="Arial"/>
                <w:b/>
                <w:bCs/>
                <w:sz w:val="22"/>
              </w:rPr>
              <w:t xml:space="preserve"> OR Government</w:t>
            </w:r>
            <w:r w:rsidR="00375480">
              <w:rPr>
                <w:rStyle w:val="FootnoteReference"/>
                <w:rFonts w:cs="Arial"/>
                <w:b/>
                <w:bCs/>
                <w:sz w:val="22"/>
              </w:rPr>
              <w:footnoteReference w:id="13"/>
            </w:r>
            <w:r w:rsidR="00375480">
              <w:rPr>
                <w:rFonts w:cs="Arial"/>
                <w:b/>
                <w:bCs/>
                <w:sz w:val="22"/>
              </w:rPr>
              <w:t>]</w:t>
            </w:r>
            <w:r w:rsidRPr="005038F4">
              <w:rPr>
                <w:rFonts w:cs="Arial"/>
                <w:b/>
                <w:bCs/>
                <w:sz w:val="22"/>
              </w:rPr>
              <w:t> Representative:</w:t>
            </w:r>
          </w:p>
          <w:p w14:paraId="16E92638" w14:textId="77777777" w:rsidR="000035AC" w:rsidRPr="005038F4" w:rsidRDefault="000035AC" w:rsidP="00B8097C">
            <w:pPr>
              <w:spacing w:line="360" w:lineRule="auto"/>
              <w:ind w:left="346" w:hanging="346"/>
              <w:rPr>
                <w:rFonts w:cs="Arial"/>
                <w:b/>
                <w:bCs/>
                <w:sz w:val="22"/>
              </w:rPr>
            </w:pPr>
          </w:p>
          <w:p w14:paraId="096BE00E" w14:textId="77777777" w:rsidR="000035AC" w:rsidRPr="005038F4" w:rsidRDefault="000035AC" w:rsidP="00B8097C">
            <w:pPr>
              <w:spacing w:line="360" w:lineRule="auto"/>
              <w:ind w:left="346" w:hanging="180"/>
              <w:rPr>
                <w:rFonts w:cs="Arial"/>
                <w:sz w:val="22"/>
              </w:rPr>
            </w:pPr>
            <w:r w:rsidRPr="005038F4">
              <w:rPr>
                <w:rFonts w:cs="Arial"/>
                <w:sz w:val="22"/>
              </w:rPr>
              <w:t>Name: _____________________</w:t>
            </w:r>
          </w:p>
          <w:p w14:paraId="0A7F24EC" w14:textId="77777777" w:rsidR="000035AC" w:rsidRPr="005038F4" w:rsidRDefault="000035AC" w:rsidP="00B8097C">
            <w:pPr>
              <w:spacing w:line="360" w:lineRule="auto"/>
              <w:ind w:left="346" w:hanging="180"/>
              <w:rPr>
                <w:rFonts w:cs="Arial"/>
                <w:sz w:val="22"/>
              </w:rPr>
            </w:pPr>
            <w:r w:rsidRPr="005038F4">
              <w:rPr>
                <w:rFonts w:cs="Arial"/>
                <w:sz w:val="22"/>
              </w:rPr>
              <w:t>Signature: __________________</w:t>
            </w:r>
          </w:p>
          <w:p w14:paraId="16F6A917" w14:textId="2A74DE93" w:rsidR="000035AC" w:rsidRPr="005038F4" w:rsidRDefault="000035AC" w:rsidP="00EC38FD">
            <w:pPr>
              <w:spacing w:line="360" w:lineRule="auto"/>
              <w:ind w:left="346" w:hanging="180"/>
              <w:rPr>
                <w:rFonts w:cs="Arial"/>
                <w:sz w:val="22"/>
              </w:rPr>
            </w:pPr>
            <w:r w:rsidRPr="005038F4">
              <w:rPr>
                <w:rFonts w:cs="Arial"/>
                <w:sz w:val="22"/>
              </w:rPr>
              <w:t>Date: ______________________</w:t>
            </w:r>
          </w:p>
        </w:tc>
      </w:tr>
    </w:tbl>
    <w:p w14:paraId="5EA0841A" w14:textId="77777777" w:rsidR="00B8097C" w:rsidRPr="000A0EB6" w:rsidRDefault="00B8097C" w:rsidP="00FD48F6"/>
    <w:sectPr w:rsidR="00B8097C" w:rsidRPr="000A0EB6" w:rsidSect="003A7389">
      <w:headerReference w:type="even" r:id="rId14"/>
      <w:headerReference w:type="default" r:id="rId15"/>
      <w:footerReference w:type="even" r:id="rId16"/>
      <w:footerReference w:type="default" r:id="rId17"/>
      <w:headerReference w:type="first" r:id="rId18"/>
      <w:footerReference w:type="first" r:id="rId19"/>
      <w:endnotePr>
        <w:numFmt w:val="chicago"/>
      </w:endnotePr>
      <w:type w:val="continuous"/>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9B91" w14:textId="77777777" w:rsidR="005D30DC" w:rsidRDefault="005D30DC" w:rsidP="0013691B">
      <w:pPr>
        <w:spacing w:after="0" w:line="240" w:lineRule="auto"/>
      </w:pPr>
      <w:r>
        <w:separator/>
      </w:r>
    </w:p>
  </w:endnote>
  <w:endnote w:type="continuationSeparator" w:id="0">
    <w:p w14:paraId="02E3DCBB" w14:textId="77777777" w:rsidR="005D30DC" w:rsidRDefault="005D30DC" w:rsidP="0013691B">
      <w:pPr>
        <w:spacing w:after="0" w:line="240" w:lineRule="auto"/>
      </w:pPr>
      <w:r>
        <w:continuationSeparator/>
      </w:r>
    </w:p>
  </w:endnote>
  <w:endnote w:type="continuationNotice" w:id="1">
    <w:p w14:paraId="2480F80A" w14:textId="77777777" w:rsidR="005D30DC" w:rsidRDefault="005D3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A49B" w14:textId="77777777" w:rsidR="00711BFA" w:rsidRDefault="0071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6B7A9ADB" w14:textId="77777777" w:rsidTr="00F602C6">
      <w:trPr>
        <w:trHeight w:val="283"/>
      </w:trPr>
      <w:tc>
        <w:tcPr>
          <w:tcW w:w="10204" w:type="dxa"/>
          <w:gridSpan w:val="2"/>
          <w:tcBorders>
            <w:top w:val="single" w:sz="4" w:space="0" w:color="auto"/>
          </w:tcBorders>
          <w:vAlign w:val="bottom"/>
        </w:tcPr>
        <w:p w14:paraId="198A58BA" w14:textId="77777777" w:rsidR="004C6793" w:rsidRPr="008F46F0" w:rsidRDefault="004C6793" w:rsidP="00F602C6">
          <w:pPr>
            <w:pStyle w:val="PageNo"/>
          </w:pPr>
          <w:bookmarkStart w:id="0" w:name="_Hlk73008952"/>
        </w:p>
      </w:tc>
    </w:tr>
    <w:tr w:rsidR="004C6793" w14:paraId="0F004D7E" w14:textId="77777777" w:rsidTr="00F602C6">
      <w:sdt>
        <w:sdtPr>
          <w:alias w:val="Form.DocLang.Logo_horizontal"/>
          <w:tag w:val="{&quot;templafy&quot;:{&quot;id&quot;:&quot;0d79228c-9ee1-40e1-9552-ea4f3950cc88&quot;}}"/>
          <w:id w:val="1796407923"/>
          <w:picture/>
        </w:sdtPr>
        <w:sdtEndPr/>
        <w:sdtContent>
          <w:tc>
            <w:tcPr>
              <w:tcW w:w="5102" w:type="dxa"/>
              <w:vAlign w:val="bottom"/>
            </w:tcPr>
            <w:p w14:paraId="5993A1BE" w14:textId="77777777" w:rsidR="004C6793" w:rsidRDefault="0028306D" w:rsidP="00F602C6">
              <w:pPr>
                <w:pStyle w:val="Footer"/>
              </w:pPr>
              <w:r>
                <w:rPr>
                  <w:noProof/>
                </w:rPr>
                <w:drawing>
                  <wp:inline distT="0" distB="0" distL="0" distR="0" wp14:anchorId="1006A3B7" wp14:editId="69C360EB">
                    <wp:extent cx="1620259" cy="152280"/>
                    <wp:effectExtent l="0" t="0" r="0" b="0"/>
                    <wp:docPr id="1" name="Picture 4"/>
                    <wp:cNvGraphicFramePr/>
                    <a:graphic xmlns:a="http://schemas.openxmlformats.org/drawingml/2006/main">
                      <a:graphicData uri="http://schemas.openxmlformats.org/drawingml/2006/picture">
                        <pic:pic xmlns:pic="http://schemas.openxmlformats.org/drawingml/2006/picture">
                          <pic:nvPicPr>
                            <pic:cNvPr id="1440137169" name="Picture 4"/>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0FB0DC4E" w14:textId="77777777" w:rsidR="004C6793" w:rsidRPr="008F46F0" w:rsidRDefault="008E37CF" w:rsidP="00F602C6">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F602C6" w:rsidRPr="00955A75" w14:paraId="19A8F494" w14:textId="77777777" w:rsidTr="00F602C6">
      <w:trPr>
        <w:trHeight w:val="454"/>
      </w:trPr>
      <w:tc>
        <w:tcPr>
          <w:tcW w:w="10204" w:type="dxa"/>
          <w:gridSpan w:val="2"/>
          <w:vAlign w:val="bottom"/>
        </w:tcPr>
        <w:p w14:paraId="19A9943F" w14:textId="77777777" w:rsidR="00F602C6" w:rsidRPr="00955A75" w:rsidRDefault="00F602C6" w:rsidP="00F602C6">
          <w:pPr>
            <w:pStyle w:val="Footer"/>
            <w:rPr>
              <w:sz w:val="14"/>
              <w:szCs w:val="14"/>
            </w:rPr>
          </w:pPr>
        </w:p>
      </w:tc>
    </w:tr>
    <w:bookmarkEnd w:id="0"/>
  </w:tbl>
  <w:p w14:paraId="01BB9462" w14:textId="77777777" w:rsidR="002A7635" w:rsidRPr="001100A4" w:rsidRDefault="002A7635" w:rsidP="0011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3946FB67" w14:textId="77777777" w:rsidTr="000E3465">
      <w:trPr>
        <w:trHeight w:val="283"/>
      </w:trPr>
      <w:tc>
        <w:tcPr>
          <w:tcW w:w="10204" w:type="dxa"/>
          <w:gridSpan w:val="2"/>
          <w:tcBorders>
            <w:top w:val="single" w:sz="4" w:space="0" w:color="auto"/>
          </w:tcBorders>
          <w:vAlign w:val="bottom"/>
        </w:tcPr>
        <w:p w14:paraId="1DE36FDC" w14:textId="77777777" w:rsidR="00026D48" w:rsidRPr="008F46F0" w:rsidRDefault="00026D48" w:rsidP="00026D48">
          <w:pPr>
            <w:pStyle w:val="PageNo"/>
          </w:pPr>
        </w:p>
      </w:tc>
    </w:tr>
    <w:tr w:rsidR="00026D48" w14:paraId="5D755B8E" w14:textId="77777777" w:rsidTr="000E3465">
      <w:sdt>
        <w:sdtPr>
          <w:alias w:val="Form.DocLang.Logo_horizontal"/>
          <w:tag w:val="{&quot;templafy&quot;:{&quot;id&quot;:&quot;94fbdef7-a744-49c7-a5a5-5d429eb41191&quot;}}"/>
          <w:id w:val="-739715887"/>
          <w:picture/>
        </w:sdtPr>
        <w:sdtEndPr/>
        <w:sdtContent>
          <w:tc>
            <w:tcPr>
              <w:tcW w:w="5102" w:type="dxa"/>
              <w:vAlign w:val="bottom"/>
            </w:tcPr>
            <w:p w14:paraId="732765E6" w14:textId="77777777" w:rsidR="00026D48" w:rsidRDefault="0028306D" w:rsidP="00026D48">
              <w:pPr>
                <w:pStyle w:val="Footer"/>
              </w:pPr>
              <w:r>
                <w:rPr>
                  <w:noProof/>
                </w:rPr>
                <w:drawing>
                  <wp:inline distT="0" distB="0" distL="0" distR="0" wp14:anchorId="6182015A" wp14:editId="537AC3CB">
                    <wp:extent cx="1620259" cy="1522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448875266" name="Picture 3"/>
                            <pic:cNvPicPr/>
                          </pic:nvPicPr>
                          <pic:blipFill>
                            <a:blip r:embed="rId1"/>
                            <a:srcRect/>
                            <a:stretch/>
                          </pic:blipFill>
                          <pic:spPr>
                            <a:xfrm>
                              <a:off x="0" y="0"/>
                              <a:ext cx="1620259" cy="152280"/>
                            </a:xfrm>
                            <a:prstGeom prst="rect">
                              <a:avLst/>
                            </a:prstGeom>
                          </pic:spPr>
                        </pic:pic>
                      </a:graphicData>
                    </a:graphic>
                  </wp:inline>
                </w:drawing>
              </w:r>
            </w:p>
          </w:tc>
        </w:sdtContent>
      </w:sdt>
      <w:tc>
        <w:tcPr>
          <w:tcW w:w="5102" w:type="dxa"/>
          <w:vAlign w:val="bottom"/>
        </w:tcPr>
        <w:p w14:paraId="497D0D55" w14:textId="77777777" w:rsidR="00026D48" w:rsidRPr="008F46F0" w:rsidRDefault="00026D48" w:rsidP="00026D48">
          <w:pPr>
            <w:pStyle w:val="PageNo"/>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26D48" w:rsidRPr="00955A75" w14:paraId="74885711" w14:textId="77777777" w:rsidTr="000E3465">
      <w:trPr>
        <w:trHeight w:val="454"/>
      </w:trPr>
      <w:tc>
        <w:tcPr>
          <w:tcW w:w="10204" w:type="dxa"/>
          <w:gridSpan w:val="2"/>
          <w:vAlign w:val="bottom"/>
        </w:tcPr>
        <w:p w14:paraId="7A464314" w14:textId="77777777" w:rsidR="00026D48" w:rsidRPr="00955A75" w:rsidRDefault="00026D48" w:rsidP="00026D48">
          <w:pPr>
            <w:pStyle w:val="Footer"/>
            <w:rPr>
              <w:sz w:val="14"/>
              <w:szCs w:val="14"/>
            </w:rPr>
          </w:pPr>
        </w:p>
      </w:tc>
    </w:tr>
  </w:tbl>
  <w:p w14:paraId="2D810A4F"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F456" w14:textId="77777777" w:rsidR="005D30DC" w:rsidRDefault="005D30DC" w:rsidP="0013691B">
      <w:pPr>
        <w:spacing w:after="0" w:line="240" w:lineRule="auto"/>
      </w:pPr>
      <w:r>
        <w:separator/>
      </w:r>
    </w:p>
  </w:footnote>
  <w:footnote w:type="continuationSeparator" w:id="0">
    <w:p w14:paraId="7BD0BF0C" w14:textId="77777777" w:rsidR="005D30DC" w:rsidRDefault="005D30DC" w:rsidP="0013691B">
      <w:pPr>
        <w:spacing w:after="0" w:line="240" w:lineRule="auto"/>
      </w:pPr>
      <w:r>
        <w:continuationSeparator/>
      </w:r>
    </w:p>
  </w:footnote>
  <w:footnote w:type="continuationNotice" w:id="1">
    <w:p w14:paraId="772673E2" w14:textId="77777777" w:rsidR="005D30DC" w:rsidRDefault="005D30DC">
      <w:pPr>
        <w:spacing w:after="0" w:line="240" w:lineRule="auto"/>
      </w:pPr>
    </w:p>
  </w:footnote>
  <w:footnote w:id="2">
    <w:p w14:paraId="34367727" w14:textId="77777777" w:rsidR="000A0EB6" w:rsidRDefault="000A0EB6" w:rsidP="00917F72">
      <w:pPr>
        <w:pStyle w:val="FootnoteText"/>
      </w:pPr>
      <w:r>
        <w:rPr>
          <w:rStyle w:val="FootnoteReference"/>
        </w:rPr>
        <w:footnoteRef/>
      </w:r>
      <w:r>
        <w:t xml:space="preserve"> This also applies to Regional Coordinating Mechanisms (RCM). References to “CCM” in this document should be read as referring to an RCM where relevant.</w:t>
      </w:r>
    </w:p>
  </w:footnote>
  <w:footnote w:id="3">
    <w:p w14:paraId="17DA0D07" w14:textId="77777777" w:rsidR="00772C7E" w:rsidRDefault="00772C7E" w:rsidP="00772C7E">
      <w:pPr>
        <w:pStyle w:val="FootnoteText"/>
      </w:pPr>
      <w:r>
        <w:rPr>
          <w:rStyle w:val="FootnoteReference"/>
        </w:rPr>
        <w:footnoteRef/>
      </w:r>
      <w:r>
        <w:t xml:space="preserve"> Both for submitting a funding request to access a country allocation as well as for CCM Funding.</w:t>
      </w:r>
    </w:p>
  </w:footnote>
  <w:footnote w:id="4">
    <w:p w14:paraId="04813E95" w14:textId="77777777" w:rsidR="00D02DC7" w:rsidRDefault="00D02DC7" w:rsidP="00D02DC7">
      <w:pPr>
        <w:pStyle w:val="FootnoteText"/>
      </w:pPr>
      <w:r>
        <w:rPr>
          <w:rStyle w:val="FootnoteReference"/>
        </w:rPr>
        <w:footnoteRef/>
      </w:r>
      <w:r>
        <w:t xml:space="preserve"> Global Fund </w:t>
      </w:r>
      <w:hyperlink r:id="rId1" w:history="1">
        <w:r w:rsidRPr="00F76C79">
          <w:rPr>
            <w:rStyle w:val="Hyperlink"/>
          </w:rPr>
          <w:t>Country Coordinating Mechanism Policy</w:t>
        </w:r>
      </w:hyperlink>
      <w:r>
        <w:rPr>
          <w:rStyle w:val="Hyperlink"/>
        </w:rPr>
        <w:t>.</w:t>
      </w:r>
    </w:p>
  </w:footnote>
  <w:footnote w:id="5">
    <w:p w14:paraId="47FB371B" w14:textId="77777777" w:rsidR="000035AC" w:rsidRDefault="000035AC">
      <w:pPr>
        <w:pStyle w:val="FootnoteText"/>
      </w:pPr>
      <w:r>
        <w:rPr>
          <w:rStyle w:val="FootnoteReference"/>
        </w:rPr>
        <w:footnoteRef/>
      </w:r>
      <w:r>
        <w:t xml:space="preserve"> Documents evidencing compliance with eligibility requirements should be maintained for a period of up to 3 years from the end of the relevant fiscal year.</w:t>
      </w:r>
    </w:p>
  </w:footnote>
  <w:footnote w:id="6">
    <w:p w14:paraId="0B7DE7FE" w14:textId="117DB12B" w:rsidR="000035AC" w:rsidRDefault="000035AC" w:rsidP="00917F72">
      <w:pPr>
        <w:pStyle w:val="FootnoteText"/>
      </w:pPr>
      <w:r w:rsidRPr="002366B6">
        <w:rPr>
          <w:rStyle w:val="FootnoteReference"/>
        </w:rPr>
        <w:footnoteRef/>
      </w:r>
      <w:r w:rsidRPr="002366B6">
        <w:t xml:space="preserve"> </w:t>
      </w:r>
      <w:hyperlink r:id="rId2" w:history="1">
        <w:r w:rsidRPr="002366B6">
          <w:rPr>
            <w:rStyle w:val="Hyperlink"/>
          </w:rPr>
          <w:t>Guidance on CCM Eligibility Requirements 1 and 2</w:t>
        </w:r>
      </w:hyperlink>
      <w:r w:rsidR="00BE2DAC">
        <w:t>.</w:t>
      </w:r>
    </w:p>
  </w:footnote>
  <w:footnote w:id="7">
    <w:p w14:paraId="7839C54D" w14:textId="6E2EB90A" w:rsidR="000035AC" w:rsidRDefault="000035AC" w:rsidP="00917F72">
      <w:pPr>
        <w:pStyle w:val="FootnoteText"/>
      </w:pPr>
      <w:r>
        <w:rPr>
          <w:rStyle w:val="FootnoteReference"/>
        </w:rPr>
        <w:footnoteRef/>
      </w:r>
      <w:r>
        <w:t xml:space="preserve"> Global Fund </w:t>
      </w:r>
      <w:hyperlink r:id="rId3" w:history="1">
        <w:r w:rsidRPr="00F76C79">
          <w:rPr>
            <w:rStyle w:val="Hyperlink"/>
          </w:rPr>
          <w:t>Sustainability, Transition and Co-financing Policy</w:t>
        </w:r>
      </w:hyperlink>
      <w:r w:rsidR="00BE2DAC">
        <w:t>.</w:t>
      </w:r>
    </w:p>
  </w:footnote>
  <w:footnote w:id="8">
    <w:p w14:paraId="5A032731" w14:textId="54E0E79F" w:rsidR="00591BB5" w:rsidRDefault="00591BB5" w:rsidP="00591BB5">
      <w:pPr>
        <w:pStyle w:val="FootnoteText"/>
      </w:pPr>
      <w:r>
        <w:rPr>
          <w:rStyle w:val="FootnoteReference"/>
        </w:rPr>
        <w:footnoteRef/>
      </w:r>
      <w:r>
        <w:t xml:space="preserve"> Funding requests are available on the Global Fund website</w:t>
      </w:r>
      <w:r w:rsidRPr="001C312D">
        <w:rPr>
          <w:highlight w:val="yellow"/>
        </w:rPr>
        <w:t xml:space="preserve">: </w:t>
      </w:r>
      <w:proofErr w:type="spellStart"/>
      <w:r w:rsidR="001C312D" w:rsidRPr="001C312D">
        <w:rPr>
          <w:highlight w:val="yellow"/>
        </w:rPr>
        <w:t>xxxx</w:t>
      </w:r>
      <w:proofErr w:type="spellEnd"/>
    </w:p>
  </w:footnote>
  <w:footnote w:id="9">
    <w:p w14:paraId="49ABDA97" w14:textId="67BCBA93" w:rsidR="0000210D" w:rsidRDefault="0000210D">
      <w:pPr>
        <w:pStyle w:val="FootnoteText"/>
      </w:pPr>
      <w:r>
        <w:rPr>
          <w:rStyle w:val="FootnoteReference"/>
        </w:rPr>
        <w:footnoteRef/>
      </w:r>
      <w:r>
        <w:t xml:space="preserve"> RCM Statement of Compliance should be signed by RCM Chair and RCM Vice-Chair</w:t>
      </w:r>
      <w:r w:rsidR="004D0A3D">
        <w:t>.</w:t>
      </w:r>
    </w:p>
  </w:footnote>
  <w:footnote w:id="10">
    <w:p w14:paraId="6748097B" w14:textId="10EBA73F" w:rsidR="00975E86" w:rsidRPr="00B8097C" w:rsidRDefault="00975E86" w:rsidP="00B8097C">
      <w:pPr>
        <w:pStyle w:val="FootnoteText"/>
        <w:rPr>
          <w:rFonts w:asciiTheme="minorHAnsi" w:hAnsiTheme="minorHAnsi" w:cstheme="minorHAnsi"/>
          <w:szCs w:val="16"/>
        </w:rPr>
      </w:pPr>
      <w:r w:rsidRPr="00B8097C">
        <w:rPr>
          <w:rStyle w:val="FootnoteReference"/>
          <w:rFonts w:asciiTheme="minorHAnsi" w:hAnsiTheme="minorHAnsi" w:cstheme="minorHAnsi"/>
        </w:rPr>
        <w:footnoteRef/>
      </w:r>
      <w:r w:rsidRPr="00B8097C">
        <w:rPr>
          <w:rFonts w:asciiTheme="minorHAnsi" w:hAnsiTheme="minorHAnsi" w:cstheme="minorHAnsi"/>
        </w:rPr>
        <w:t xml:space="preserve"> </w:t>
      </w:r>
      <w:r w:rsidR="00B8097C" w:rsidRPr="00B8097C">
        <w:rPr>
          <w:rFonts w:asciiTheme="minorHAnsi" w:hAnsiTheme="minorHAnsi" w:cstheme="minorHAnsi"/>
          <w:szCs w:val="16"/>
        </w:rPr>
        <w:t>In the absence of the CCM Chair, endorsement by the Vice Chair is acceptable if in line with the CCM’s governing documents.</w:t>
      </w:r>
    </w:p>
  </w:footnote>
  <w:footnote w:id="11">
    <w:p w14:paraId="7657082E" w14:textId="4E4E7F28" w:rsidR="00375480" w:rsidRDefault="00375480">
      <w:pPr>
        <w:pStyle w:val="FootnoteText"/>
      </w:pPr>
      <w:r>
        <w:rPr>
          <w:rStyle w:val="FootnoteReference"/>
        </w:rPr>
        <w:footnoteRef/>
      </w:r>
      <w:r>
        <w:t xml:space="preserve"> </w:t>
      </w:r>
      <w:r>
        <w:rPr>
          <w:rFonts w:asciiTheme="minorHAnsi" w:hAnsiTheme="minorHAnsi" w:cstheme="minorHAnsi"/>
          <w:color w:val="000000"/>
          <w:szCs w:val="24"/>
        </w:rPr>
        <w:t>T</w:t>
      </w:r>
      <w:r w:rsidRPr="009F6EBA">
        <w:rPr>
          <w:rFonts w:asciiTheme="minorHAnsi" w:hAnsiTheme="minorHAnsi" w:cstheme="minorHAnsi"/>
          <w:color w:val="000000"/>
          <w:szCs w:val="24"/>
        </w:rPr>
        <w:t>he civil society representative if the CCM Chair is the representative of the Government, or the representative of the Government if the CCM Chair is the representative of civil society</w:t>
      </w:r>
      <w:r w:rsidR="004D0A3D">
        <w:rPr>
          <w:rFonts w:asciiTheme="minorHAnsi" w:hAnsiTheme="minorHAnsi" w:cstheme="minorHAnsi"/>
          <w:color w:val="000000"/>
          <w:szCs w:val="24"/>
        </w:rPr>
        <w:t>.</w:t>
      </w:r>
    </w:p>
  </w:footnote>
  <w:footnote w:id="12">
    <w:p w14:paraId="3120B7CC" w14:textId="77777777" w:rsidR="000035AC" w:rsidRDefault="000035AC" w:rsidP="00942DF5">
      <w:pPr>
        <w:pStyle w:val="FootnoteText"/>
        <w:jc w:val="both"/>
      </w:pPr>
      <w:r>
        <w:rPr>
          <w:rStyle w:val="FootnoteReference"/>
        </w:rPr>
        <w:footnoteRef/>
      </w:r>
      <w:r>
        <w:t xml:space="preserve"> </w:t>
      </w:r>
      <w:r w:rsidRPr="00F1124E">
        <w:t>In making this declaration of compliance, CCMs are expected to abide by the policies and procedures outlined in their relevant governing documents</w:t>
      </w:r>
      <w:r>
        <w:t xml:space="preserve">. </w:t>
      </w:r>
    </w:p>
  </w:footnote>
  <w:footnote w:id="13">
    <w:p w14:paraId="56B73A7B" w14:textId="36971C10" w:rsidR="00375480" w:rsidRDefault="00375480">
      <w:pPr>
        <w:pStyle w:val="FootnoteText"/>
      </w:pPr>
      <w:r>
        <w:rPr>
          <w:rStyle w:val="FootnoteReference"/>
        </w:rPr>
        <w:footnoteRef/>
      </w:r>
      <w:r>
        <w:t xml:space="preserve"> CCM to retain only the applicable option </w:t>
      </w:r>
      <w:r w:rsidR="00EA5426">
        <w:t>and delete the square brackets and this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FCBC" w14:textId="77777777" w:rsidR="00711BFA" w:rsidRDefault="0071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61F2" w14:textId="77777777" w:rsidR="00711BFA" w:rsidRDefault="00711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68"/>
    </w:tblGrid>
    <w:tr w:rsidR="00885674" w14:paraId="3340A5C6" w14:textId="77777777" w:rsidTr="007E5B22">
      <w:trPr>
        <w:trHeight w:val="454"/>
      </w:trPr>
      <w:sdt>
        <w:sdtPr>
          <w:alias w:val="Form.DocLang.Logo_stacked_colour"/>
          <w:tag w:val="{&quot;templafy&quot;:{&quot;id&quot;:&quot;2780732b-fad8-428e-8e84-52a3683727db&quot;}}"/>
          <w:id w:val="471336006"/>
          <w:lock w:val="contentLocked"/>
          <w:picture/>
        </w:sdtPr>
        <w:sdtEndPr/>
        <w:sdtContent>
          <w:tc>
            <w:tcPr>
              <w:tcW w:w="2268" w:type="dxa"/>
              <w:tcBorders>
                <w:top w:val="nil"/>
                <w:left w:val="nil"/>
                <w:bottom w:val="nil"/>
                <w:right w:val="nil"/>
              </w:tcBorders>
            </w:tcPr>
            <w:p w14:paraId="46407E78" w14:textId="77777777" w:rsidR="00885674" w:rsidRDefault="00885674" w:rsidP="00885674">
              <w:pPr>
                <w:pStyle w:val="Header"/>
              </w:pPr>
              <w:r>
                <w:rPr>
                  <w:noProof/>
                </w:rPr>
                <w:drawing>
                  <wp:inline distT="0" distB="0" distL="0" distR="0" wp14:anchorId="076A157B" wp14:editId="0BC6B7B3">
                    <wp:extent cx="1437770" cy="493200"/>
                    <wp:effectExtent l="0" t="0" r="0" b="0"/>
                    <wp:docPr id="2"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43678514" name="Picture 1"/>
                            <pic:cNvPicPr/>
                          </pic:nvPicPr>
                          <pic:blipFill>
                            <a:blip r:embed="rId1"/>
                            <a:srcRect/>
                            <a:stretch/>
                          </pic:blipFill>
                          <pic:spPr>
                            <a:xfrm>
                              <a:off x="0" y="0"/>
                              <a:ext cx="1437770" cy="493200"/>
                            </a:xfrm>
                            <a:prstGeom prst="rect">
                              <a:avLst/>
                            </a:prstGeom>
                          </pic:spPr>
                        </pic:pic>
                      </a:graphicData>
                    </a:graphic>
                  </wp:inline>
                </w:drawing>
              </w:r>
            </w:p>
          </w:tc>
        </w:sdtContent>
      </w:sdt>
    </w:tr>
  </w:tbl>
  <w:p w14:paraId="52247126" w14:textId="77777777" w:rsidR="00026D48" w:rsidRDefault="00026D48">
    <w:pPr>
      <w:pStyle w:val="Header"/>
    </w:pPr>
  </w:p>
  <w:p w14:paraId="5B159EF0" w14:textId="77777777" w:rsidR="00885674" w:rsidRDefault="00885674">
    <w:pPr>
      <w:pStyle w:val="Header"/>
    </w:pPr>
  </w:p>
  <w:p w14:paraId="677F38BF"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03B0B"/>
    <w:multiLevelType w:val="hybridMultilevel"/>
    <w:tmpl w:val="84369C0A"/>
    <w:lvl w:ilvl="0" w:tplc="04090001">
      <w:start w:val="1"/>
      <w:numFmt w:val="bullet"/>
      <w:lvlText w:val=""/>
      <w:lvlJc w:val="left"/>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3586A9E"/>
    <w:multiLevelType w:val="hybridMultilevel"/>
    <w:tmpl w:val="8E7836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D14696F"/>
    <w:multiLevelType w:val="hybridMultilevel"/>
    <w:tmpl w:val="0C7C5078"/>
    <w:lvl w:ilvl="0" w:tplc="04090001">
      <w:start w:val="1"/>
      <w:numFmt w:val="bullet"/>
      <w:lvlText w:val=""/>
      <w:lvlJc w:val="left"/>
      <w:pPr>
        <w:ind w:left="36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534C59"/>
    <w:multiLevelType w:val="hybridMultilevel"/>
    <w:tmpl w:val="FADA088E"/>
    <w:lvl w:ilvl="0" w:tplc="04090001">
      <w:start w:val="1"/>
      <w:numFmt w:val="bullet"/>
      <w:lvlText w:val=""/>
      <w:lvlJc w:val="left"/>
      <w:pPr>
        <w:ind w:left="360" w:hanging="360"/>
      </w:pPr>
      <w:rPr>
        <w:rFonts w:ascii="Symbol" w:hAnsi="Symbol" w:hint="default"/>
      </w:rPr>
    </w:lvl>
    <w:lvl w:ilvl="1" w:tplc="7652BA1A">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F7A6D4E"/>
    <w:multiLevelType w:val="multilevel"/>
    <w:tmpl w:val="17A0D06E"/>
    <w:numStyleLink w:val="NumbListAlpha"/>
  </w:abstractNum>
  <w:abstractNum w:abstractNumId="16" w15:restartNumberingAfterBreak="0">
    <w:nsid w:val="13AC73F1"/>
    <w:multiLevelType w:val="hybridMultilevel"/>
    <w:tmpl w:val="E3D6261E"/>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8E5547"/>
    <w:multiLevelType w:val="hybridMultilevel"/>
    <w:tmpl w:val="502E51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46216A"/>
    <w:multiLevelType w:val="hybridMultilevel"/>
    <w:tmpl w:val="1792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324B35"/>
    <w:multiLevelType w:val="hybridMultilevel"/>
    <w:tmpl w:val="41FA78AE"/>
    <w:lvl w:ilvl="0" w:tplc="04090001">
      <w:start w:val="1"/>
      <w:numFmt w:val="bullet"/>
      <w:lvlText w:val=""/>
      <w:lvlJc w:val="left"/>
      <w:pPr>
        <w:tabs>
          <w:tab w:val="num" w:pos="720"/>
        </w:tabs>
        <w:ind w:left="720" w:hanging="360"/>
      </w:pPr>
      <w:rPr>
        <w:rFonts w:ascii="Symbol" w:hAnsi="Symbol" w:hint="default"/>
      </w:rPr>
    </w:lvl>
    <w:lvl w:ilvl="1" w:tplc="F6E65D46" w:tentative="1">
      <w:start w:val="1"/>
      <w:numFmt w:val="bullet"/>
      <w:lvlText w:val="•"/>
      <w:lvlJc w:val="left"/>
      <w:pPr>
        <w:tabs>
          <w:tab w:val="num" w:pos="1440"/>
        </w:tabs>
        <w:ind w:left="1440" w:hanging="360"/>
      </w:pPr>
      <w:rPr>
        <w:rFonts w:ascii="Arial" w:hAnsi="Arial" w:hint="default"/>
      </w:rPr>
    </w:lvl>
    <w:lvl w:ilvl="2" w:tplc="B3845D84" w:tentative="1">
      <w:start w:val="1"/>
      <w:numFmt w:val="bullet"/>
      <w:lvlText w:val="•"/>
      <w:lvlJc w:val="left"/>
      <w:pPr>
        <w:tabs>
          <w:tab w:val="num" w:pos="2160"/>
        </w:tabs>
        <w:ind w:left="2160" w:hanging="360"/>
      </w:pPr>
      <w:rPr>
        <w:rFonts w:ascii="Arial" w:hAnsi="Arial" w:hint="default"/>
      </w:rPr>
    </w:lvl>
    <w:lvl w:ilvl="3" w:tplc="05CCA34A" w:tentative="1">
      <w:start w:val="1"/>
      <w:numFmt w:val="bullet"/>
      <w:lvlText w:val="•"/>
      <w:lvlJc w:val="left"/>
      <w:pPr>
        <w:tabs>
          <w:tab w:val="num" w:pos="2880"/>
        </w:tabs>
        <w:ind w:left="2880" w:hanging="360"/>
      </w:pPr>
      <w:rPr>
        <w:rFonts w:ascii="Arial" w:hAnsi="Arial" w:hint="default"/>
      </w:rPr>
    </w:lvl>
    <w:lvl w:ilvl="4" w:tplc="F0BC1938" w:tentative="1">
      <w:start w:val="1"/>
      <w:numFmt w:val="bullet"/>
      <w:lvlText w:val="•"/>
      <w:lvlJc w:val="left"/>
      <w:pPr>
        <w:tabs>
          <w:tab w:val="num" w:pos="3600"/>
        </w:tabs>
        <w:ind w:left="3600" w:hanging="360"/>
      </w:pPr>
      <w:rPr>
        <w:rFonts w:ascii="Arial" w:hAnsi="Arial" w:hint="default"/>
      </w:rPr>
    </w:lvl>
    <w:lvl w:ilvl="5" w:tplc="01268048" w:tentative="1">
      <w:start w:val="1"/>
      <w:numFmt w:val="bullet"/>
      <w:lvlText w:val="•"/>
      <w:lvlJc w:val="left"/>
      <w:pPr>
        <w:tabs>
          <w:tab w:val="num" w:pos="4320"/>
        </w:tabs>
        <w:ind w:left="4320" w:hanging="360"/>
      </w:pPr>
      <w:rPr>
        <w:rFonts w:ascii="Arial" w:hAnsi="Arial" w:hint="default"/>
      </w:rPr>
    </w:lvl>
    <w:lvl w:ilvl="6" w:tplc="BF049356" w:tentative="1">
      <w:start w:val="1"/>
      <w:numFmt w:val="bullet"/>
      <w:lvlText w:val="•"/>
      <w:lvlJc w:val="left"/>
      <w:pPr>
        <w:tabs>
          <w:tab w:val="num" w:pos="5040"/>
        </w:tabs>
        <w:ind w:left="5040" w:hanging="360"/>
      </w:pPr>
      <w:rPr>
        <w:rFonts w:ascii="Arial" w:hAnsi="Arial" w:hint="default"/>
      </w:rPr>
    </w:lvl>
    <w:lvl w:ilvl="7" w:tplc="E4D8B322" w:tentative="1">
      <w:start w:val="1"/>
      <w:numFmt w:val="bullet"/>
      <w:lvlText w:val="•"/>
      <w:lvlJc w:val="left"/>
      <w:pPr>
        <w:tabs>
          <w:tab w:val="num" w:pos="5760"/>
        </w:tabs>
        <w:ind w:left="5760" w:hanging="360"/>
      </w:pPr>
      <w:rPr>
        <w:rFonts w:ascii="Arial" w:hAnsi="Arial" w:hint="default"/>
      </w:rPr>
    </w:lvl>
    <w:lvl w:ilvl="8" w:tplc="D0B654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6F6D43"/>
    <w:multiLevelType w:val="hybridMultilevel"/>
    <w:tmpl w:val="979EEF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26" w15:restartNumberingAfterBreak="0">
    <w:nsid w:val="4EAC7247"/>
    <w:multiLevelType w:val="multilevel"/>
    <w:tmpl w:val="6926581A"/>
    <w:numStyleLink w:val="ArticleSection"/>
  </w:abstractNum>
  <w:abstractNum w:abstractNumId="27" w15:restartNumberingAfterBreak="0">
    <w:nsid w:val="5048135C"/>
    <w:multiLevelType w:val="hybridMultilevel"/>
    <w:tmpl w:val="B9A2FA6A"/>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0"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487656"/>
    <w:multiLevelType w:val="hybridMultilevel"/>
    <w:tmpl w:val="24EE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47EB7"/>
    <w:multiLevelType w:val="hybridMultilevel"/>
    <w:tmpl w:val="56AA50DA"/>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FD4BC1"/>
    <w:multiLevelType w:val="hybridMultilevel"/>
    <w:tmpl w:val="FA82F9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EC76C8"/>
    <w:multiLevelType w:val="hybridMultilevel"/>
    <w:tmpl w:val="7186A368"/>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7936400">
    <w:abstractNumId w:val="15"/>
  </w:num>
  <w:num w:numId="2" w16cid:durableId="549146666">
    <w:abstractNumId w:val="20"/>
  </w:num>
  <w:num w:numId="3" w16cid:durableId="641545872">
    <w:abstractNumId w:val="21"/>
  </w:num>
  <w:num w:numId="4" w16cid:durableId="1079716874">
    <w:abstractNumId w:val="30"/>
  </w:num>
  <w:num w:numId="5" w16cid:durableId="1370186083">
    <w:abstractNumId w:val="17"/>
  </w:num>
  <w:num w:numId="6" w16cid:durableId="813135757">
    <w:abstractNumId w:val="28"/>
  </w:num>
  <w:num w:numId="7" w16cid:durableId="534932307">
    <w:abstractNumId w:val="33"/>
  </w:num>
  <w:num w:numId="8" w16cid:durableId="422796831">
    <w:abstractNumId w:val="36"/>
  </w:num>
  <w:num w:numId="9" w16cid:durableId="314726501">
    <w:abstractNumId w:val="29"/>
  </w:num>
  <w:num w:numId="10" w16cid:durableId="1738818587">
    <w:abstractNumId w:val="9"/>
  </w:num>
  <w:num w:numId="11" w16cid:durableId="735250317">
    <w:abstractNumId w:val="7"/>
  </w:num>
  <w:num w:numId="12" w16cid:durableId="1483035174">
    <w:abstractNumId w:val="6"/>
  </w:num>
  <w:num w:numId="13" w16cid:durableId="836115626">
    <w:abstractNumId w:val="5"/>
  </w:num>
  <w:num w:numId="14" w16cid:durableId="1041395348">
    <w:abstractNumId w:val="4"/>
  </w:num>
  <w:num w:numId="15" w16cid:durableId="699669841">
    <w:abstractNumId w:val="8"/>
  </w:num>
  <w:num w:numId="16" w16cid:durableId="675962037">
    <w:abstractNumId w:val="3"/>
  </w:num>
  <w:num w:numId="17" w16cid:durableId="1401097812">
    <w:abstractNumId w:val="2"/>
  </w:num>
  <w:num w:numId="18" w16cid:durableId="1270284915">
    <w:abstractNumId w:val="1"/>
  </w:num>
  <w:num w:numId="19" w16cid:durableId="1387684582">
    <w:abstractNumId w:val="0"/>
  </w:num>
  <w:num w:numId="20" w16cid:durableId="1939289263">
    <w:abstractNumId w:val="25"/>
  </w:num>
  <w:num w:numId="21" w16cid:durableId="1251504420">
    <w:abstractNumId w:val="12"/>
  </w:num>
  <w:num w:numId="22" w16cid:durableId="1710490401">
    <w:abstractNumId w:val="18"/>
  </w:num>
  <w:num w:numId="23" w16cid:durableId="1175802527">
    <w:abstractNumId w:val="26"/>
  </w:num>
  <w:num w:numId="24" w16cid:durableId="1735009643">
    <w:abstractNumId w:val="14"/>
  </w:num>
  <w:num w:numId="25" w16cid:durableId="705179114">
    <w:abstractNumId w:val="34"/>
  </w:num>
  <w:num w:numId="26" w16cid:durableId="1273785612">
    <w:abstractNumId w:val="11"/>
  </w:num>
  <w:num w:numId="27" w16cid:durableId="1851332006">
    <w:abstractNumId w:val="16"/>
  </w:num>
  <w:num w:numId="28" w16cid:durableId="864363479">
    <w:abstractNumId w:val="19"/>
  </w:num>
  <w:num w:numId="29" w16cid:durableId="868297746">
    <w:abstractNumId w:val="32"/>
  </w:num>
  <w:num w:numId="30" w16cid:durableId="1487630369">
    <w:abstractNumId w:val="23"/>
  </w:num>
  <w:num w:numId="31" w16cid:durableId="2007589072">
    <w:abstractNumId w:val="24"/>
  </w:num>
  <w:num w:numId="32" w16cid:durableId="1201477652">
    <w:abstractNumId w:val="35"/>
  </w:num>
  <w:num w:numId="33" w16cid:durableId="1522667911">
    <w:abstractNumId w:val="13"/>
  </w:num>
  <w:num w:numId="34" w16cid:durableId="687298665">
    <w:abstractNumId w:val="10"/>
  </w:num>
  <w:num w:numId="35" w16cid:durableId="2039969364">
    <w:abstractNumId w:val="31"/>
  </w:num>
  <w:num w:numId="36" w16cid:durableId="1073503064">
    <w:abstractNumId w:val="27"/>
  </w:num>
  <w:num w:numId="37" w16cid:durableId="16262526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210D"/>
    <w:rsid w:val="0000333B"/>
    <w:rsid w:val="000035AC"/>
    <w:rsid w:val="000067AC"/>
    <w:rsid w:val="00010133"/>
    <w:rsid w:val="00015938"/>
    <w:rsid w:val="000176E9"/>
    <w:rsid w:val="000226A7"/>
    <w:rsid w:val="00024539"/>
    <w:rsid w:val="00024DFE"/>
    <w:rsid w:val="00026B43"/>
    <w:rsid w:val="00026D48"/>
    <w:rsid w:val="00027D89"/>
    <w:rsid w:val="00031C81"/>
    <w:rsid w:val="00034984"/>
    <w:rsid w:val="00045726"/>
    <w:rsid w:val="00047C4F"/>
    <w:rsid w:val="000537F1"/>
    <w:rsid w:val="00054E5F"/>
    <w:rsid w:val="00057F5E"/>
    <w:rsid w:val="00072DA3"/>
    <w:rsid w:val="00073F95"/>
    <w:rsid w:val="000A0EB6"/>
    <w:rsid w:val="000A3C93"/>
    <w:rsid w:val="000C377B"/>
    <w:rsid w:val="000C647F"/>
    <w:rsid w:val="000C75B9"/>
    <w:rsid w:val="000F5BD5"/>
    <w:rsid w:val="00102103"/>
    <w:rsid w:val="00106D07"/>
    <w:rsid w:val="001100A4"/>
    <w:rsid w:val="00110820"/>
    <w:rsid w:val="00110D0F"/>
    <w:rsid w:val="00115021"/>
    <w:rsid w:val="00122DF8"/>
    <w:rsid w:val="00123A33"/>
    <w:rsid w:val="00133325"/>
    <w:rsid w:val="0013691B"/>
    <w:rsid w:val="00142D0A"/>
    <w:rsid w:val="00147B8B"/>
    <w:rsid w:val="00151409"/>
    <w:rsid w:val="001540E2"/>
    <w:rsid w:val="0015654A"/>
    <w:rsid w:val="00161D55"/>
    <w:rsid w:val="00165DFD"/>
    <w:rsid w:val="00166DA3"/>
    <w:rsid w:val="00171C99"/>
    <w:rsid w:val="00197AE7"/>
    <w:rsid w:val="001B2C75"/>
    <w:rsid w:val="001C0323"/>
    <w:rsid w:val="001C312D"/>
    <w:rsid w:val="001C3DD1"/>
    <w:rsid w:val="001C7DA2"/>
    <w:rsid w:val="001E18C7"/>
    <w:rsid w:val="001E358E"/>
    <w:rsid w:val="001E3C9C"/>
    <w:rsid w:val="00200468"/>
    <w:rsid w:val="00216B86"/>
    <w:rsid w:val="00234462"/>
    <w:rsid w:val="00235CA2"/>
    <w:rsid w:val="002366B6"/>
    <w:rsid w:val="00236822"/>
    <w:rsid w:val="0024020E"/>
    <w:rsid w:val="0024230D"/>
    <w:rsid w:val="0025351E"/>
    <w:rsid w:val="00254D2F"/>
    <w:rsid w:val="00257B7A"/>
    <w:rsid w:val="00266AEC"/>
    <w:rsid w:val="0027163F"/>
    <w:rsid w:val="0027457F"/>
    <w:rsid w:val="00275DFF"/>
    <w:rsid w:val="00275F8B"/>
    <w:rsid w:val="00276608"/>
    <w:rsid w:val="00276A21"/>
    <w:rsid w:val="0028306D"/>
    <w:rsid w:val="00283BED"/>
    <w:rsid w:val="00284808"/>
    <w:rsid w:val="00286CAB"/>
    <w:rsid w:val="002938CB"/>
    <w:rsid w:val="0029796C"/>
    <w:rsid w:val="002A27F3"/>
    <w:rsid w:val="002A4684"/>
    <w:rsid w:val="002A5B89"/>
    <w:rsid w:val="002A72DB"/>
    <w:rsid w:val="002A7635"/>
    <w:rsid w:val="002B07E9"/>
    <w:rsid w:val="002B0F35"/>
    <w:rsid w:val="002B7320"/>
    <w:rsid w:val="002C35FE"/>
    <w:rsid w:val="002C3CEB"/>
    <w:rsid w:val="002D2993"/>
    <w:rsid w:val="002F2F7C"/>
    <w:rsid w:val="0030310B"/>
    <w:rsid w:val="00314800"/>
    <w:rsid w:val="003163D1"/>
    <w:rsid w:val="00331B24"/>
    <w:rsid w:val="00334D96"/>
    <w:rsid w:val="00335220"/>
    <w:rsid w:val="0035400B"/>
    <w:rsid w:val="00362590"/>
    <w:rsid w:val="00364326"/>
    <w:rsid w:val="00375480"/>
    <w:rsid w:val="00383358"/>
    <w:rsid w:val="0038486D"/>
    <w:rsid w:val="00386107"/>
    <w:rsid w:val="003922A1"/>
    <w:rsid w:val="003A0F8A"/>
    <w:rsid w:val="003A302F"/>
    <w:rsid w:val="003A4E11"/>
    <w:rsid w:val="003A5EB1"/>
    <w:rsid w:val="003A7389"/>
    <w:rsid w:val="003B09C8"/>
    <w:rsid w:val="003B2CA3"/>
    <w:rsid w:val="003B53F9"/>
    <w:rsid w:val="003C4C57"/>
    <w:rsid w:val="003C511C"/>
    <w:rsid w:val="003C5247"/>
    <w:rsid w:val="003D70F4"/>
    <w:rsid w:val="003E00E5"/>
    <w:rsid w:val="003F11D5"/>
    <w:rsid w:val="003F167F"/>
    <w:rsid w:val="003F534E"/>
    <w:rsid w:val="00401CED"/>
    <w:rsid w:val="00401ED6"/>
    <w:rsid w:val="00403FF3"/>
    <w:rsid w:val="004136A7"/>
    <w:rsid w:val="00421004"/>
    <w:rsid w:val="00426FC0"/>
    <w:rsid w:val="004345DC"/>
    <w:rsid w:val="00437DC3"/>
    <w:rsid w:val="00441334"/>
    <w:rsid w:val="004431F4"/>
    <w:rsid w:val="004456B9"/>
    <w:rsid w:val="0044609B"/>
    <w:rsid w:val="00451CBE"/>
    <w:rsid w:val="004551D2"/>
    <w:rsid w:val="004565D0"/>
    <w:rsid w:val="004609B6"/>
    <w:rsid w:val="00464F55"/>
    <w:rsid w:val="0047329A"/>
    <w:rsid w:val="00477290"/>
    <w:rsid w:val="00480CE3"/>
    <w:rsid w:val="00494A88"/>
    <w:rsid w:val="00495DBA"/>
    <w:rsid w:val="004A1945"/>
    <w:rsid w:val="004A737B"/>
    <w:rsid w:val="004B4B54"/>
    <w:rsid w:val="004B567E"/>
    <w:rsid w:val="004C6793"/>
    <w:rsid w:val="004D0A3D"/>
    <w:rsid w:val="004D3F43"/>
    <w:rsid w:val="004D4827"/>
    <w:rsid w:val="004E1886"/>
    <w:rsid w:val="004E22F5"/>
    <w:rsid w:val="004E61F8"/>
    <w:rsid w:val="004E70C4"/>
    <w:rsid w:val="005038F4"/>
    <w:rsid w:val="005139B1"/>
    <w:rsid w:val="00516520"/>
    <w:rsid w:val="00534152"/>
    <w:rsid w:val="0053784E"/>
    <w:rsid w:val="0055523F"/>
    <w:rsid w:val="00557654"/>
    <w:rsid w:val="005578E8"/>
    <w:rsid w:val="00560074"/>
    <w:rsid w:val="00560096"/>
    <w:rsid w:val="00560302"/>
    <w:rsid w:val="00562B3D"/>
    <w:rsid w:val="005659E0"/>
    <w:rsid w:val="00571FC2"/>
    <w:rsid w:val="00576254"/>
    <w:rsid w:val="00583396"/>
    <w:rsid w:val="0058415B"/>
    <w:rsid w:val="00591BB5"/>
    <w:rsid w:val="005945F4"/>
    <w:rsid w:val="005A088F"/>
    <w:rsid w:val="005A1F06"/>
    <w:rsid w:val="005A43C8"/>
    <w:rsid w:val="005A6EC5"/>
    <w:rsid w:val="005A7DE2"/>
    <w:rsid w:val="005B03D1"/>
    <w:rsid w:val="005C33BC"/>
    <w:rsid w:val="005D02D2"/>
    <w:rsid w:val="005D23C2"/>
    <w:rsid w:val="005D30DC"/>
    <w:rsid w:val="005E0753"/>
    <w:rsid w:val="005E0AB3"/>
    <w:rsid w:val="005E2D7A"/>
    <w:rsid w:val="005F1396"/>
    <w:rsid w:val="005F4A3F"/>
    <w:rsid w:val="005F6D34"/>
    <w:rsid w:val="00607164"/>
    <w:rsid w:val="00611588"/>
    <w:rsid w:val="00630B37"/>
    <w:rsid w:val="00631314"/>
    <w:rsid w:val="00631E23"/>
    <w:rsid w:val="0063467F"/>
    <w:rsid w:val="00644ADF"/>
    <w:rsid w:val="0064597B"/>
    <w:rsid w:val="00651696"/>
    <w:rsid w:val="00652867"/>
    <w:rsid w:val="006533BD"/>
    <w:rsid w:val="00664F9D"/>
    <w:rsid w:val="00667DF0"/>
    <w:rsid w:val="00672775"/>
    <w:rsid w:val="00673BF2"/>
    <w:rsid w:val="00673D5D"/>
    <w:rsid w:val="00675C66"/>
    <w:rsid w:val="00680EC1"/>
    <w:rsid w:val="00681ABF"/>
    <w:rsid w:val="00681FC6"/>
    <w:rsid w:val="00685D14"/>
    <w:rsid w:val="00686DE5"/>
    <w:rsid w:val="00687D70"/>
    <w:rsid w:val="0069009E"/>
    <w:rsid w:val="006947D5"/>
    <w:rsid w:val="006A627F"/>
    <w:rsid w:val="006C1138"/>
    <w:rsid w:val="006C1655"/>
    <w:rsid w:val="006C3C8A"/>
    <w:rsid w:val="006C633F"/>
    <w:rsid w:val="006D1F82"/>
    <w:rsid w:val="006D2A33"/>
    <w:rsid w:val="006D61AC"/>
    <w:rsid w:val="006D65C9"/>
    <w:rsid w:val="006D7631"/>
    <w:rsid w:val="006D7841"/>
    <w:rsid w:val="006D7EAB"/>
    <w:rsid w:val="006E0942"/>
    <w:rsid w:val="006E0F57"/>
    <w:rsid w:val="006E3D54"/>
    <w:rsid w:val="006E44DB"/>
    <w:rsid w:val="006E767F"/>
    <w:rsid w:val="007043C7"/>
    <w:rsid w:val="00710A12"/>
    <w:rsid w:val="00711BFA"/>
    <w:rsid w:val="00723FD2"/>
    <w:rsid w:val="007321F4"/>
    <w:rsid w:val="007447EE"/>
    <w:rsid w:val="007454A4"/>
    <w:rsid w:val="0075135D"/>
    <w:rsid w:val="0075707F"/>
    <w:rsid w:val="00757930"/>
    <w:rsid w:val="00760AF4"/>
    <w:rsid w:val="00772C7E"/>
    <w:rsid w:val="00776E3D"/>
    <w:rsid w:val="00777F70"/>
    <w:rsid w:val="007803F5"/>
    <w:rsid w:val="0078235E"/>
    <w:rsid w:val="0078691F"/>
    <w:rsid w:val="00790F7D"/>
    <w:rsid w:val="007A450B"/>
    <w:rsid w:val="007A59CE"/>
    <w:rsid w:val="007A5D57"/>
    <w:rsid w:val="007B4D3E"/>
    <w:rsid w:val="007C2970"/>
    <w:rsid w:val="007C6AEF"/>
    <w:rsid w:val="007D2DC0"/>
    <w:rsid w:val="007D418E"/>
    <w:rsid w:val="007E323F"/>
    <w:rsid w:val="007E7742"/>
    <w:rsid w:val="007F0BD8"/>
    <w:rsid w:val="007F1274"/>
    <w:rsid w:val="007F5C79"/>
    <w:rsid w:val="007F6CC2"/>
    <w:rsid w:val="00805279"/>
    <w:rsid w:val="00807CEE"/>
    <w:rsid w:val="008129C4"/>
    <w:rsid w:val="00815943"/>
    <w:rsid w:val="0081704F"/>
    <w:rsid w:val="00822D0E"/>
    <w:rsid w:val="00823A34"/>
    <w:rsid w:val="008270AE"/>
    <w:rsid w:val="00835497"/>
    <w:rsid w:val="00842C7E"/>
    <w:rsid w:val="008514B0"/>
    <w:rsid w:val="00851B9B"/>
    <w:rsid w:val="00854373"/>
    <w:rsid w:val="00861D81"/>
    <w:rsid w:val="00865D6D"/>
    <w:rsid w:val="00865F48"/>
    <w:rsid w:val="008664A6"/>
    <w:rsid w:val="00866542"/>
    <w:rsid w:val="00866C02"/>
    <w:rsid w:val="00885674"/>
    <w:rsid w:val="00892591"/>
    <w:rsid w:val="008953AB"/>
    <w:rsid w:val="008B1A37"/>
    <w:rsid w:val="008B4CC6"/>
    <w:rsid w:val="008B69CA"/>
    <w:rsid w:val="008C0962"/>
    <w:rsid w:val="008D5732"/>
    <w:rsid w:val="008E0ACF"/>
    <w:rsid w:val="008E1A26"/>
    <w:rsid w:val="008E37CF"/>
    <w:rsid w:val="008E5494"/>
    <w:rsid w:val="008F6DC1"/>
    <w:rsid w:val="009026A1"/>
    <w:rsid w:val="009035ED"/>
    <w:rsid w:val="00906555"/>
    <w:rsid w:val="00910134"/>
    <w:rsid w:val="00910C10"/>
    <w:rsid w:val="00914CE1"/>
    <w:rsid w:val="00915367"/>
    <w:rsid w:val="009203E3"/>
    <w:rsid w:val="00932FAC"/>
    <w:rsid w:val="0093555B"/>
    <w:rsid w:val="00940386"/>
    <w:rsid w:val="0094423D"/>
    <w:rsid w:val="009550FD"/>
    <w:rsid w:val="00955A75"/>
    <w:rsid w:val="00957A4D"/>
    <w:rsid w:val="009710A7"/>
    <w:rsid w:val="00975E86"/>
    <w:rsid w:val="00977380"/>
    <w:rsid w:val="00985B1B"/>
    <w:rsid w:val="0098682A"/>
    <w:rsid w:val="009954F8"/>
    <w:rsid w:val="00997B89"/>
    <w:rsid w:val="009A28E5"/>
    <w:rsid w:val="009A38EF"/>
    <w:rsid w:val="009A6271"/>
    <w:rsid w:val="009A7AE6"/>
    <w:rsid w:val="009B5923"/>
    <w:rsid w:val="009C14A8"/>
    <w:rsid w:val="009C1CC3"/>
    <w:rsid w:val="009C3FD5"/>
    <w:rsid w:val="009C741D"/>
    <w:rsid w:val="009D1ABA"/>
    <w:rsid w:val="009D1E7E"/>
    <w:rsid w:val="009E07F0"/>
    <w:rsid w:val="009E1646"/>
    <w:rsid w:val="009E1E51"/>
    <w:rsid w:val="009F0C9D"/>
    <w:rsid w:val="009F18D5"/>
    <w:rsid w:val="009F1B70"/>
    <w:rsid w:val="009F1F7D"/>
    <w:rsid w:val="009F6A2F"/>
    <w:rsid w:val="00A10DAE"/>
    <w:rsid w:val="00A130EE"/>
    <w:rsid w:val="00A137ED"/>
    <w:rsid w:val="00A13A2F"/>
    <w:rsid w:val="00A13C52"/>
    <w:rsid w:val="00A24EE3"/>
    <w:rsid w:val="00A33760"/>
    <w:rsid w:val="00A358D6"/>
    <w:rsid w:val="00A372CB"/>
    <w:rsid w:val="00A4115D"/>
    <w:rsid w:val="00A425D8"/>
    <w:rsid w:val="00A4492A"/>
    <w:rsid w:val="00A44996"/>
    <w:rsid w:val="00A458AA"/>
    <w:rsid w:val="00A47058"/>
    <w:rsid w:val="00A473C2"/>
    <w:rsid w:val="00A5794F"/>
    <w:rsid w:val="00A70C41"/>
    <w:rsid w:val="00A75A4B"/>
    <w:rsid w:val="00A77789"/>
    <w:rsid w:val="00A77CCB"/>
    <w:rsid w:val="00A80BD5"/>
    <w:rsid w:val="00AA1E00"/>
    <w:rsid w:val="00AA6133"/>
    <w:rsid w:val="00AC66F8"/>
    <w:rsid w:val="00AD4578"/>
    <w:rsid w:val="00AD7D8D"/>
    <w:rsid w:val="00AF2473"/>
    <w:rsid w:val="00AF65B0"/>
    <w:rsid w:val="00B11AA2"/>
    <w:rsid w:val="00B24AED"/>
    <w:rsid w:val="00B25E0F"/>
    <w:rsid w:val="00B262C3"/>
    <w:rsid w:val="00B266D3"/>
    <w:rsid w:val="00B27189"/>
    <w:rsid w:val="00B3412E"/>
    <w:rsid w:val="00B44958"/>
    <w:rsid w:val="00B45357"/>
    <w:rsid w:val="00B501E9"/>
    <w:rsid w:val="00B57683"/>
    <w:rsid w:val="00B60A27"/>
    <w:rsid w:val="00B60E99"/>
    <w:rsid w:val="00B64AC9"/>
    <w:rsid w:val="00B64FBE"/>
    <w:rsid w:val="00B66F4E"/>
    <w:rsid w:val="00B677ED"/>
    <w:rsid w:val="00B8097C"/>
    <w:rsid w:val="00B87E2A"/>
    <w:rsid w:val="00BA0F29"/>
    <w:rsid w:val="00BA4B58"/>
    <w:rsid w:val="00BB77C6"/>
    <w:rsid w:val="00BB782B"/>
    <w:rsid w:val="00BC19AC"/>
    <w:rsid w:val="00BC2412"/>
    <w:rsid w:val="00BC7B0F"/>
    <w:rsid w:val="00BD19BF"/>
    <w:rsid w:val="00BD2B18"/>
    <w:rsid w:val="00BD6B50"/>
    <w:rsid w:val="00BE2DAC"/>
    <w:rsid w:val="00BE5470"/>
    <w:rsid w:val="00BE71EB"/>
    <w:rsid w:val="00BF54A6"/>
    <w:rsid w:val="00C13766"/>
    <w:rsid w:val="00C16BFB"/>
    <w:rsid w:val="00C16F89"/>
    <w:rsid w:val="00C24BDE"/>
    <w:rsid w:val="00C24EAA"/>
    <w:rsid w:val="00C25475"/>
    <w:rsid w:val="00C26026"/>
    <w:rsid w:val="00C308AB"/>
    <w:rsid w:val="00C334E8"/>
    <w:rsid w:val="00C36374"/>
    <w:rsid w:val="00C42EA1"/>
    <w:rsid w:val="00C43326"/>
    <w:rsid w:val="00C47397"/>
    <w:rsid w:val="00C479CB"/>
    <w:rsid w:val="00C551FC"/>
    <w:rsid w:val="00C66623"/>
    <w:rsid w:val="00C71EED"/>
    <w:rsid w:val="00C73482"/>
    <w:rsid w:val="00C86CD9"/>
    <w:rsid w:val="00CA1714"/>
    <w:rsid w:val="00CA5409"/>
    <w:rsid w:val="00CA5A68"/>
    <w:rsid w:val="00CB77FD"/>
    <w:rsid w:val="00CC5931"/>
    <w:rsid w:val="00CC6A77"/>
    <w:rsid w:val="00CD3A58"/>
    <w:rsid w:val="00CE0CB8"/>
    <w:rsid w:val="00CE21BC"/>
    <w:rsid w:val="00CE665B"/>
    <w:rsid w:val="00CE793C"/>
    <w:rsid w:val="00CF07F5"/>
    <w:rsid w:val="00D02C53"/>
    <w:rsid w:val="00D02CE5"/>
    <w:rsid w:val="00D02DC7"/>
    <w:rsid w:val="00D06ADA"/>
    <w:rsid w:val="00D1315F"/>
    <w:rsid w:val="00D13DC5"/>
    <w:rsid w:val="00D2031C"/>
    <w:rsid w:val="00D21428"/>
    <w:rsid w:val="00D24284"/>
    <w:rsid w:val="00D268B1"/>
    <w:rsid w:val="00D30BFB"/>
    <w:rsid w:val="00D42C6A"/>
    <w:rsid w:val="00D45112"/>
    <w:rsid w:val="00D528E8"/>
    <w:rsid w:val="00D55974"/>
    <w:rsid w:val="00D642CC"/>
    <w:rsid w:val="00D65403"/>
    <w:rsid w:val="00D66BDA"/>
    <w:rsid w:val="00D7259D"/>
    <w:rsid w:val="00D840CF"/>
    <w:rsid w:val="00D8465B"/>
    <w:rsid w:val="00D84B5B"/>
    <w:rsid w:val="00D8520D"/>
    <w:rsid w:val="00D96E24"/>
    <w:rsid w:val="00DB2C54"/>
    <w:rsid w:val="00DB4265"/>
    <w:rsid w:val="00DC14E1"/>
    <w:rsid w:val="00DC74C5"/>
    <w:rsid w:val="00DD1D6F"/>
    <w:rsid w:val="00DD617D"/>
    <w:rsid w:val="00DD68BE"/>
    <w:rsid w:val="00DE0B02"/>
    <w:rsid w:val="00DF075F"/>
    <w:rsid w:val="00DF0F8C"/>
    <w:rsid w:val="00DF453B"/>
    <w:rsid w:val="00E03C4E"/>
    <w:rsid w:val="00E05B2D"/>
    <w:rsid w:val="00E07F01"/>
    <w:rsid w:val="00E1155B"/>
    <w:rsid w:val="00E14700"/>
    <w:rsid w:val="00E15857"/>
    <w:rsid w:val="00E17D58"/>
    <w:rsid w:val="00E24D2D"/>
    <w:rsid w:val="00E26794"/>
    <w:rsid w:val="00E362B7"/>
    <w:rsid w:val="00E40356"/>
    <w:rsid w:val="00E42F93"/>
    <w:rsid w:val="00E46296"/>
    <w:rsid w:val="00E55E8F"/>
    <w:rsid w:val="00E57939"/>
    <w:rsid w:val="00E6689D"/>
    <w:rsid w:val="00E71D84"/>
    <w:rsid w:val="00E73329"/>
    <w:rsid w:val="00E77AF7"/>
    <w:rsid w:val="00E81AC0"/>
    <w:rsid w:val="00E9119A"/>
    <w:rsid w:val="00E9505A"/>
    <w:rsid w:val="00EA01DC"/>
    <w:rsid w:val="00EA1162"/>
    <w:rsid w:val="00EA1625"/>
    <w:rsid w:val="00EA2920"/>
    <w:rsid w:val="00EA5426"/>
    <w:rsid w:val="00EA6317"/>
    <w:rsid w:val="00EA6E13"/>
    <w:rsid w:val="00EA7458"/>
    <w:rsid w:val="00EB51A7"/>
    <w:rsid w:val="00EB6DB6"/>
    <w:rsid w:val="00EC38FD"/>
    <w:rsid w:val="00EC50D4"/>
    <w:rsid w:val="00EC6476"/>
    <w:rsid w:val="00EC6821"/>
    <w:rsid w:val="00EE2E56"/>
    <w:rsid w:val="00EF1AF5"/>
    <w:rsid w:val="00EF2929"/>
    <w:rsid w:val="00F07E31"/>
    <w:rsid w:val="00F10515"/>
    <w:rsid w:val="00F10717"/>
    <w:rsid w:val="00F1127F"/>
    <w:rsid w:val="00F21DC8"/>
    <w:rsid w:val="00F240DF"/>
    <w:rsid w:val="00F253A4"/>
    <w:rsid w:val="00F34650"/>
    <w:rsid w:val="00F34F88"/>
    <w:rsid w:val="00F43AB1"/>
    <w:rsid w:val="00F46906"/>
    <w:rsid w:val="00F46C78"/>
    <w:rsid w:val="00F4715F"/>
    <w:rsid w:val="00F47B1E"/>
    <w:rsid w:val="00F527CC"/>
    <w:rsid w:val="00F53F0C"/>
    <w:rsid w:val="00F55664"/>
    <w:rsid w:val="00F602C6"/>
    <w:rsid w:val="00F63C52"/>
    <w:rsid w:val="00F6756A"/>
    <w:rsid w:val="00F77691"/>
    <w:rsid w:val="00F90F48"/>
    <w:rsid w:val="00FA3D5E"/>
    <w:rsid w:val="00FA4331"/>
    <w:rsid w:val="00FA4EE9"/>
    <w:rsid w:val="00FA7F14"/>
    <w:rsid w:val="00FB00EB"/>
    <w:rsid w:val="00FB2518"/>
    <w:rsid w:val="00FB4D40"/>
    <w:rsid w:val="00FC5E48"/>
    <w:rsid w:val="00FD0943"/>
    <w:rsid w:val="00FD1D2C"/>
    <w:rsid w:val="00FD20F4"/>
    <w:rsid w:val="00FD3B47"/>
    <w:rsid w:val="00FD4536"/>
    <w:rsid w:val="00FD48F6"/>
    <w:rsid w:val="00FD7D0C"/>
    <w:rsid w:val="00FE3DA8"/>
    <w:rsid w:val="00FE62D5"/>
    <w:rsid w:val="00FF2CD3"/>
    <w:rsid w:val="00FF57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E6AB8"/>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23"/>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23"/>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23"/>
      </w:numPr>
      <w:spacing w:after="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23"/>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23"/>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23"/>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23"/>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23"/>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single space"/>
    <w:basedOn w:val="Normal"/>
    <w:link w:val="FootnoteTextChar"/>
    <w:uiPriority w:val="99"/>
    <w:unhideWhenUsed/>
    <w:rsid w:val="005A6EC5"/>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
    <w:basedOn w:val="DefaultParagraphFont"/>
    <w:link w:val="FootnoteText"/>
    <w:uiPriority w:val="99"/>
    <w:rsid w:val="005A6EC5"/>
    <w:rPr>
      <w:sz w:val="16"/>
      <w:szCs w:val="20"/>
      <w:lang w:val="en-US"/>
    </w:rPr>
  </w:style>
  <w:style w:type="character" w:styleId="FootnoteReference">
    <w:name w:val="footnote reference"/>
    <w:aliases w:val="ftref,样式程脚注引用,Footnotes refss,16 Point,Superscript 6 Point,Знак сноски 1,Footnote text,fr,(NECG) Footnote Reference,Footnote + Arial,10 pt,Black"/>
    <w:basedOn w:val="DefaultParagraphFont"/>
    <w:uiPriority w:val="99"/>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1"/>
      </w:numPr>
      <w:spacing w:after="120"/>
      <w:contextualSpacing/>
      <w:jc w:val="both"/>
    </w:pPr>
    <w:rPr>
      <w:szCs w:val="20"/>
    </w:rPr>
  </w:style>
  <w:style w:type="paragraph" w:customStyle="1" w:styleId="AlphaList2">
    <w:name w:val="AlphaList 2"/>
    <w:basedOn w:val="Normal"/>
    <w:uiPriority w:val="1"/>
    <w:qFormat/>
    <w:rsid w:val="00607164"/>
    <w:pPr>
      <w:numPr>
        <w:ilvl w:val="1"/>
        <w:numId w:val="1"/>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aliases w:val="Numbered list,Bullet Points,Colorful List - Accent 11,Dot pt,F5 List Paragraph,Indicator Text,L,List Paragraph Char Char Char,List Paragraph1,List Paragraph2,MAIN CONTENT,No Spacing1,Numbered Para 1,OBC Bullet,Párrafo de lista,Paragraph"/>
    <w:basedOn w:val="Normal"/>
    <w:link w:val="ListParagraphChar"/>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Default">
    <w:name w:val="Default"/>
    <w:rsid w:val="000A0EB6"/>
    <w:pPr>
      <w:autoSpaceDE w:val="0"/>
      <w:autoSpaceDN w:val="0"/>
      <w:adjustRightInd w:val="0"/>
      <w:spacing w:before="0" w:after="0" w:line="240" w:lineRule="auto"/>
    </w:pPr>
    <w:rPr>
      <w:rFonts w:cs="Arial"/>
      <w:color w:val="000000"/>
      <w:sz w:val="24"/>
      <w:szCs w:val="24"/>
      <w:lang w:val="en-US"/>
    </w:rPr>
  </w:style>
  <w:style w:type="character" w:customStyle="1" w:styleId="ListParagraphChar">
    <w:name w:val="List Paragraph Char"/>
    <w:aliases w:val="Numbered list Char,Bullet Points Char,Colorful List - Accent 11 Char,Dot pt Char,F5 List Paragraph Char,Indicator Text Char,L Char,List Paragraph Char Char Char Char,List Paragraph1 Char,List Paragraph2 Char,MAIN CONTENT Char"/>
    <w:basedOn w:val="DefaultParagraphFont"/>
    <w:link w:val="ListParagraph"/>
    <w:uiPriority w:val="34"/>
    <w:qFormat/>
    <w:locked/>
    <w:rsid w:val="000A0EB6"/>
    <w:rPr>
      <w:sz w:val="24"/>
      <w:lang w:val="en-US"/>
    </w:rPr>
  </w:style>
  <w:style w:type="paragraph" w:styleId="Revision">
    <w:name w:val="Revision"/>
    <w:hidden/>
    <w:uiPriority w:val="99"/>
    <w:semiHidden/>
    <w:rsid w:val="000035AC"/>
    <w:pPr>
      <w:spacing w:before="0" w:after="0" w:line="240" w:lineRule="auto"/>
    </w:pPr>
    <w:rPr>
      <w:sz w:val="24"/>
      <w:lang w:val="en-US"/>
    </w:rPr>
  </w:style>
  <w:style w:type="character" w:styleId="Mention">
    <w:name w:val="Mention"/>
    <w:basedOn w:val="DefaultParagraphFont"/>
    <w:uiPriority w:val="99"/>
    <w:unhideWhenUsed/>
    <w:rsid w:val="005341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theglobalfund.org/media/14383/core_sustainability-transition-cofinancing_policy_en.pdf" TargetMode="External"/><Relationship Id="rId2" Type="http://schemas.openxmlformats.org/officeDocument/2006/relationships/hyperlink" Target="https://www.theglobalfund.org/media/5551/fundingrequest_ccmeligibilityrequirements1-2_guidance_en.pdf" TargetMode="External"/><Relationship Id="rId1" Type="http://schemas.openxmlformats.org/officeDocument/2006/relationships/hyperlink" Target="https://www.theglobalfund.org/media/7421/ccm_countrycoordinatingmechanism_policy_en.pdf?u=6369170159000000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arques\AppData\Roaming\Microsoft\Templates\GF%20Report%20Template%201%20Column.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a2c079-d1fd-410b-b0f0-ee08b7165110" xsi:nil="true"/>
    <lcf76f155ced4ddcb4097134ff3c332f xmlns="949f8a98-e230-46a7-aef7-08d5f2e0254f">
      <Terms xmlns="http://schemas.microsoft.com/office/infopath/2007/PartnerControls"/>
    </lcf76f155ced4ddcb4097134ff3c332f>
    <_ip_UnifiedCompliancePolicyUIAction xmlns="http://schemas.microsoft.com/sharepoint/v3" xsi:nil="true"/>
    <IconOverlay xmlns="http://schemas.microsoft.com/sharepoint/v4" xsi:nil="true"/>
    <_ip_UnifiedCompliancePolicyProperties xmlns="http://schemas.microsoft.com/sharepoint/v3" xsi:nil="true"/>
    <_dlc_DocId xmlns="a03ac030-8fc0-429e-a59d-aec15056182b">3NAZ7T4E3CZ3-2119878530-62102</_dlc_DocId>
    <_dlc_DocIdUrl xmlns="a03ac030-8fc0-429e-a59d-aec15056182b">
      <Url>https://tgf.sharepoint.com/sites/TSA2F1/A2FT/_layouts/15/DocIdRedir.aspx?ID=3NAZ7T4E3CZ3-2119878530-62102</Url>
      <Description>3NAZ7T4E3CZ3-2119878530-62102</Description>
    </_dlc_DocIdUrl>
  </documentManagement>
</p:properties>
</file>

<file path=customXml/item3.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TemplateConfiguration><![CDATA[{"elementsMetadata":[{"type":"pictureContentControl","id":"2780732b-fad8-428e-8e84-52a3683727db","elementConfiguration":{"inheritDimensions":"inheritHeight","binding":"Form.DocLang.Logo_stacked_colour","removeAndKeepContent":false,"disableUpdates":false,"type":"image"}},{"type":"pictureContentControl","id":"94fbdef7-a744-49c7-a5a5-5d429eb41191","elementConfiguration":{"inheritDimensions":"inheritHeight","binding":"Form.DocLang.Logo_horizontal","removeAndKeepContent":false,"disableUpdates":false,"type":"image"}},{"type":"pictureContentControl","id":"0d79228c-9ee1-40e1-9552-ea4f3950cc88","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7.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62859162FE6C34FB010518A2CC80807" ma:contentTypeVersion="21" ma:contentTypeDescription=" Working Document (0 years retention period)" ma:contentTypeScope="" ma:versionID="58dd0f236bf96dd808002bdea42dbfad">
  <xsd:schema xmlns:xsd="http://www.w3.org/2001/XMLSchema" xmlns:xs="http://www.w3.org/2001/XMLSchema" xmlns:p="http://schemas.microsoft.com/office/2006/metadata/properties" xmlns:ns1="http://schemas.microsoft.com/sharepoint/v3" xmlns:ns2="a03ac030-8fc0-429e-a59d-aec15056182b" xmlns:ns3="949f8a98-e230-46a7-aef7-08d5f2e0254f" xmlns:ns4="http://schemas.microsoft.com/sharepoint/v4" xmlns:ns5="97a2c079-d1fd-410b-b0f0-ee08b7165110" targetNamespace="http://schemas.microsoft.com/office/2006/metadata/properties" ma:root="true" ma:fieldsID="2b7ae8178156857eb1258bcca52e2d49" ns1:_="" ns2:_="" ns3:_="" ns4:_="" ns5:_="">
    <xsd:import namespace="http://schemas.microsoft.com/sharepoint/v3"/>
    <xsd:import namespace="a03ac030-8fc0-429e-a59d-aec15056182b"/>
    <xsd:import namespace="949f8a98-e230-46a7-aef7-08d5f2e0254f"/>
    <xsd:import namespace="http://schemas.microsoft.com/sharepoint/v4"/>
    <xsd:import namespace="97a2c079-d1fd-410b-b0f0-ee08b71651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9f8a98-e230-46a7-aef7-08d5f2e02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4cac43-698d-4576-b803-e04971b97e09}" ma:internalName="TaxCatchAll" ma:showField="CatchAllData" ma:web="a03ac030-8fc0-429e-a59d-aec150561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2.xml><?xml version="1.0" encoding="utf-8"?>
<ds:datastoreItem xmlns:ds="http://schemas.openxmlformats.org/officeDocument/2006/customXml" ds:itemID="{2E2F40C7-BC03-4F2B-B5D5-0A7DA8755A38}">
  <ds:schemaRefs>
    <ds:schemaRef ds:uri="949f8a98-e230-46a7-aef7-08d5f2e0254f"/>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97a2c079-d1fd-410b-b0f0-ee08b7165110"/>
    <ds:schemaRef ds:uri="http://schemas.microsoft.com/sharepoint/v4"/>
    <ds:schemaRef ds:uri="a03ac030-8fc0-429e-a59d-aec15056182b"/>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C9D8980-C987-48AF-BFD7-20D6444F7008}">
  <ds:schemaRefs/>
</ds:datastoreItem>
</file>

<file path=customXml/itemProps4.xml><?xml version="1.0" encoding="utf-8"?>
<ds:datastoreItem xmlns:ds="http://schemas.openxmlformats.org/officeDocument/2006/customXml" ds:itemID="{F7F68322-7BC4-47E0-B648-16C514C8FD2C}">
  <ds:schemaRefs>
    <ds:schemaRef ds:uri="http://schemas.microsoft.com/sharepoint/events"/>
  </ds:schemaRefs>
</ds:datastoreItem>
</file>

<file path=customXml/itemProps5.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6.xml><?xml version="1.0" encoding="utf-8"?>
<ds:datastoreItem xmlns:ds="http://schemas.openxmlformats.org/officeDocument/2006/customXml" ds:itemID="{A7AE4FFB-B547-437A-A56E-613A8F346671}">
  <ds:schemaRefs/>
</ds:datastoreItem>
</file>

<file path=customXml/itemProps7.xml><?xml version="1.0" encoding="utf-8"?>
<ds:datastoreItem xmlns:ds="http://schemas.openxmlformats.org/officeDocument/2006/customXml" ds:itemID="{852C8A30-8E49-4D4D-A91E-69BEEC96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ac030-8fc0-429e-a59d-aec15056182b"/>
    <ds:schemaRef ds:uri="949f8a98-e230-46a7-aef7-08d5f2e0254f"/>
    <ds:schemaRef ds:uri="http://schemas.microsoft.com/sharepoint/v4"/>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45afc7-8147-48fd-9212-af8008ee1f68}" enabled="1" method="Standard" siteId="{77920909-8782-4efb-aaf1-44ac114d7c03}" contentBits="0"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120</TotalTime>
  <Pages>3</Pages>
  <Words>648</Words>
  <Characters>3551</Characters>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Links>
    <vt:vector size="18" baseType="variant">
      <vt:variant>
        <vt:i4>4259960</vt:i4>
      </vt:variant>
      <vt:variant>
        <vt:i4>6</vt:i4>
      </vt:variant>
      <vt:variant>
        <vt:i4>0</vt:i4>
      </vt:variant>
      <vt:variant>
        <vt:i4>5</vt:i4>
      </vt:variant>
      <vt:variant>
        <vt:lpwstr>https://www.theglobalfund.org/media/14383/core_sustainability-transition-cofinancing_policy_en.pdf</vt:lpwstr>
      </vt:variant>
      <vt:variant>
        <vt:lpwstr/>
      </vt:variant>
      <vt:variant>
        <vt:i4>327727</vt:i4>
      </vt:variant>
      <vt:variant>
        <vt:i4>3</vt:i4>
      </vt:variant>
      <vt:variant>
        <vt:i4>0</vt:i4>
      </vt:variant>
      <vt:variant>
        <vt:i4>5</vt:i4>
      </vt:variant>
      <vt:variant>
        <vt:lpwstr>https://www.theglobalfund.org/media/5551/fundingrequest_ccmeligibilityrequirements1-2_guidance_en.pdf</vt:lpwstr>
      </vt:variant>
      <vt:variant>
        <vt:lpwstr/>
      </vt:variant>
      <vt:variant>
        <vt:i4>3276873</vt:i4>
      </vt:variant>
      <vt:variant>
        <vt:i4>0</vt:i4>
      </vt:variant>
      <vt:variant>
        <vt:i4>0</vt:i4>
      </vt:variant>
      <vt:variant>
        <vt:i4>5</vt:i4>
      </vt:variant>
      <vt:variant>
        <vt:lpwstr>https://www.theglobalfund.org/media/7421/ccm_countrycoordinatingmechanism_policy_en.pdf?u=636917015900000000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2019-02-06T16:49:00Z</cp:lastPrinted>
  <dcterms:created xsi:type="dcterms:W3CDTF">2025-01-20T10:48:00Z</dcterms:created>
  <dcterms:modified xsi:type="dcterms:W3CDTF">2025-11-03T17:48:00Z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0x010100DB1926E75FE6D448A94BA4FC7E9CAC0400E62859162FE6C34FB010518A2CC80807</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637885427413444084</vt:lpwstr>
  </property>
  <property fmtid="{D5CDD505-2E9C-101B-9397-08002B2CF9AE}" pid="8" name="TemplafyLanguageCode">
    <vt:lpwstr>en-US</vt:lpwstr>
  </property>
  <property fmtid="{D5CDD505-2E9C-101B-9397-08002B2CF9AE}" pid="9" name="Language">
    <vt:lpwstr>en-US</vt:lpwstr>
  </property>
  <property fmtid="{D5CDD505-2E9C-101B-9397-08002B2CF9AE}" pid="10" name="MediaServiceImageTags">
    <vt:lpwstr/>
  </property>
  <property fmtid="{D5CDD505-2E9C-101B-9397-08002B2CF9AE}" pid="11" name="_dlc_DocId">
    <vt:lpwstr>2MX3P7Y5RS4X-61670648-2189</vt:lpwstr>
  </property>
  <property fmtid="{D5CDD505-2E9C-101B-9397-08002B2CF9AE}" pid="12" name="_dlc_DocIdItemGuid">
    <vt:lpwstr>4f666062-d592-41e9-b77f-12993a3effdc</vt:lpwstr>
  </property>
  <property fmtid="{D5CDD505-2E9C-101B-9397-08002B2CF9AE}" pid="13" name="_dlc_DocIdUrl">
    <vt:lpwstr>https://tgf.sharepoint.com/sites/TSCMS1/CMSS/_layouts/15/DocIdRedir.aspx?ID=2MX3P7Y5RS4X-61670648-2189, 2MX3P7Y5RS4X-61670648-2189</vt:lpwstr>
  </property>
</Properties>
</file>