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EA3D" w14:textId="46631BA8" w:rsidR="00C20B86" w:rsidRPr="00EC25DA" w:rsidRDefault="00CE0B76" w:rsidP="00C20B86">
      <w:pPr>
        <w:pStyle w:val="Heading1"/>
        <w:jc w:val="center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Cs/>
          <w:color w:val="000000" w:themeColor="text1"/>
          <w:sz w:val="22"/>
          <w:lang w:val="es"/>
        </w:rPr>
        <w:t xml:space="preserve">Plantilla: </w:t>
      </w:r>
      <w:r>
        <w:rPr>
          <w:rFonts w:ascii="Arial" w:hAnsi="Arial" w:cs="Arial"/>
          <w:bCs/>
          <w:sz w:val="22"/>
          <w:lang w:val="es"/>
        </w:rPr>
        <w:t>Carta bancaria para el receptor de fondos del MCP</w:t>
      </w:r>
    </w:p>
    <w:p w14:paraId="6587EA3E" w14:textId="77777777" w:rsidR="00CE0B76" w:rsidRPr="00EC25DA" w:rsidRDefault="00CE0B76" w:rsidP="00CE0B76">
      <w:pPr>
        <w:rPr>
          <w:rFonts w:ascii="Arial" w:hAnsi="Arial" w:cs="Arial"/>
          <w:lang w:val="es-ES"/>
        </w:rPr>
      </w:pPr>
    </w:p>
    <w:p w14:paraId="6587EA3F" w14:textId="77777777" w:rsidR="00C20B86" w:rsidRPr="00EC25DA" w:rsidRDefault="00C20B86" w:rsidP="00C63708">
      <w:pPr>
        <w:pStyle w:val="Heading1"/>
        <w:rPr>
          <w:rFonts w:ascii="Arial" w:hAnsi="Arial" w:cs="Arial"/>
          <w:sz w:val="22"/>
          <w:lang w:val="es-ES"/>
        </w:rPr>
      </w:pPr>
    </w:p>
    <w:p w14:paraId="6587EA40" w14:textId="77777777" w:rsidR="00C20B86" w:rsidRPr="00EC25DA" w:rsidRDefault="00E62C94" w:rsidP="00C20B86">
      <w:pPr>
        <w:rPr>
          <w:rFonts w:ascii="Arial" w:hAnsi="Arial" w:cs="Arial"/>
          <w:color w:val="FF0000"/>
          <w:lang w:val="es-ES"/>
        </w:rPr>
      </w:pPr>
      <w:r>
        <w:rPr>
          <w:rFonts w:ascii="Arial" w:hAnsi="Arial" w:cs="Arial"/>
          <w:color w:val="FF0000"/>
          <w:lang w:val="es"/>
        </w:rPr>
        <w:t>[Fecha]</w:t>
      </w:r>
    </w:p>
    <w:p w14:paraId="6587EA41" w14:textId="77777777" w:rsidR="00C20B86" w:rsidRPr="00EC25DA" w:rsidRDefault="00C20B86" w:rsidP="00C20B86">
      <w:pPr>
        <w:rPr>
          <w:rFonts w:ascii="Arial" w:hAnsi="Arial" w:cs="Arial"/>
          <w:lang w:val="es-ES"/>
        </w:rPr>
      </w:pPr>
    </w:p>
    <w:p w14:paraId="6587EA42" w14:textId="77777777" w:rsidR="004871CA" w:rsidRPr="00EC25DA" w:rsidRDefault="004871CA" w:rsidP="00C20B86">
      <w:pPr>
        <w:rPr>
          <w:rFonts w:ascii="Arial" w:hAnsi="Arial" w:cs="Arial"/>
          <w:lang w:val="es-ES"/>
        </w:rPr>
      </w:pPr>
    </w:p>
    <w:p w14:paraId="1D8C4478" w14:textId="77777777" w:rsidR="00242C6A" w:rsidRPr="00EC25DA" w:rsidRDefault="00242C6A" w:rsidP="00242C6A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Para:   El Fondo Mundial de lucha contra el sida, la tuberculosis y la malaria</w:t>
      </w:r>
    </w:p>
    <w:p w14:paraId="292B79D9" w14:textId="1EF9B285" w:rsidR="00242C6A" w:rsidRPr="00EC25DA" w:rsidRDefault="00A6767B" w:rsidP="00242C6A">
      <w:pPr>
        <w:spacing w:after="0"/>
        <w:ind w:left="540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A la atención de: David Ennis</w:t>
      </w:r>
    </w:p>
    <w:p w14:paraId="03EE53E6" w14:textId="262FAC49" w:rsidR="00242C6A" w:rsidRPr="00EC25DA" w:rsidRDefault="00A6767B" w:rsidP="00242C6A">
      <w:pPr>
        <w:spacing w:after="0"/>
        <w:ind w:left="540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Director, Equipo encargado de los MCP</w:t>
      </w:r>
    </w:p>
    <w:p w14:paraId="69155EC4" w14:textId="77777777" w:rsidR="00242C6A" w:rsidRPr="00EC25DA" w:rsidRDefault="00242C6A" w:rsidP="00242C6A">
      <w:pPr>
        <w:spacing w:after="0"/>
        <w:ind w:left="540"/>
        <w:rPr>
          <w:rFonts w:ascii="Arial" w:hAnsi="Arial" w:cs="Arial"/>
          <w:lang w:val="fr-CH"/>
        </w:rPr>
      </w:pPr>
      <w:r w:rsidRPr="00EC25DA">
        <w:rPr>
          <w:rFonts w:ascii="Arial" w:hAnsi="Arial" w:cs="Arial"/>
          <w:lang w:val="fr-CH"/>
        </w:rPr>
        <w:t>Chemin du Pommier 40</w:t>
      </w:r>
    </w:p>
    <w:p w14:paraId="73E17897" w14:textId="77777777" w:rsidR="00242C6A" w:rsidRPr="00EC25DA" w:rsidRDefault="00242C6A" w:rsidP="00242C6A">
      <w:pPr>
        <w:spacing w:after="0"/>
        <w:ind w:left="540"/>
        <w:rPr>
          <w:rFonts w:ascii="Arial" w:hAnsi="Arial" w:cs="Arial"/>
          <w:lang w:val="fr-CH"/>
        </w:rPr>
      </w:pPr>
      <w:r w:rsidRPr="00EC25DA">
        <w:rPr>
          <w:rFonts w:ascii="Arial" w:hAnsi="Arial" w:cs="Arial"/>
          <w:lang w:val="fr-CH"/>
        </w:rPr>
        <w:t>1218 Grand-Saconnex (Suiza)</w:t>
      </w:r>
    </w:p>
    <w:p w14:paraId="6587EA48" w14:textId="77777777" w:rsidR="00C20B86" w:rsidRPr="00EC25DA" w:rsidRDefault="00C20B86" w:rsidP="00C20B86">
      <w:pPr>
        <w:ind w:firstLine="540"/>
        <w:rPr>
          <w:rFonts w:ascii="Arial" w:hAnsi="Arial" w:cs="Arial"/>
          <w:lang w:val="fr-CH"/>
        </w:rPr>
      </w:pPr>
    </w:p>
    <w:p w14:paraId="6587EA49" w14:textId="77777777" w:rsidR="004871CA" w:rsidRPr="00EC25DA" w:rsidRDefault="004871CA" w:rsidP="00C20B86">
      <w:pPr>
        <w:pStyle w:val="Heading1"/>
        <w:rPr>
          <w:rFonts w:ascii="Arial" w:hAnsi="Arial" w:cs="Arial"/>
          <w:b w:val="0"/>
          <w:sz w:val="22"/>
          <w:lang w:val="fr-CH"/>
        </w:rPr>
      </w:pPr>
    </w:p>
    <w:p w14:paraId="6587EA4A" w14:textId="77777777" w:rsidR="00C20B86" w:rsidRPr="00EC25DA" w:rsidRDefault="00C20B86" w:rsidP="00C20B86">
      <w:pPr>
        <w:pStyle w:val="Heading1"/>
        <w:rPr>
          <w:rFonts w:ascii="Arial" w:hAnsi="Arial" w:cs="Arial"/>
          <w:b w:val="0"/>
          <w:color w:val="FF0000"/>
          <w:sz w:val="22"/>
          <w:u w:val="single"/>
          <w:lang w:val="es-ES"/>
        </w:rPr>
      </w:pPr>
      <w:r>
        <w:rPr>
          <w:rFonts w:ascii="Arial" w:hAnsi="Arial" w:cs="Arial"/>
          <w:b w:val="0"/>
          <w:sz w:val="22"/>
          <w:lang w:val="es"/>
        </w:rPr>
        <w:t>Asunto:</w:t>
      </w:r>
      <w:r>
        <w:rPr>
          <w:rFonts w:ascii="Arial" w:hAnsi="Arial" w:cs="Arial"/>
          <w:b w:val="0"/>
          <w:color w:val="000000"/>
          <w:sz w:val="22"/>
          <w:lang w:val="es"/>
        </w:rPr>
        <w:t xml:space="preserve"> Información de la cuenta de </w:t>
      </w:r>
      <w:r>
        <w:rPr>
          <w:rFonts w:ascii="Arial" w:hAnsi="Arial" w:cs="Arial"/>
          <w:b w:val="0"/>
          <w:color w:val="FF0000"/>
          <w:sz w:val="22"/>
          <w:lang w:val="es"/>
        </w:rPr>
        <w:t>[nombre del cliente del banco]</w:t>
      </w:r>
    </w:p>
    <w:p w14:paraId="6587EA4B" w14:textId="77777777" w:rsidR="00E555CE" w:rsidRPr="00EC25DA" w:rsidRDefault="00E555CE" w:rsidP="00E555CE">
      <w:pPr>
        <w:rPr>
          <w:rFonts w:ascii="Arial" w:hAnsi="Arial" w:cs="Arial"/>
          <w:lang w:val="es-ES"/>
        </w:rPr>
      </w:pPr>
    </w:p>
    <w:p w14:paraId="6587EA4D" w14:textId="47AE9668" w:rsidR="00E555CE" w:rsidRPr="00EC25DA" w:rsidRDefault="00E555CE" w:rsidP="00E555CE">
      <w:pPr>
        <w:rPr>
          <w:rFonts w:ascii="Arial" w:hAnsi="Arial" w:cs="Arial"/>
          <w:color w:val="FF0000"/>
          <w:lang w:val="es-ES"/>
        </w:rPr>
      </w:pPr>
      <w:r>
        <w:rPr>
          <w:rFonts w:ascii="Arial" w:hAnsi="Arial" w:cs="Arial"/>
          <w:lang w:val="es"/>
        </w:rPr>
        <w:t>Estimado David:</w:t>
      </w:r>
    </w:p>
    <w:p w14:paraId="6587EA4F" w14:textId="6760D015" w:rsidR="00E555CE" w:rsidRPr="00EC25DA" w:rsidRDefault="00E555CE" w:rsidP="00E555C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Acepte esta carta como confirmación oficial de los datos de la cuenta bancaria, según consta en los registros de la entidad, del cliente previamente mencionado. </w:t>
      </w:r>
    </w:p>
    <w:p w14:paraId="6587EA50" w14:textId="77777777" w:rsidR="004871CA" w:rsidRPr="00EC25DA" w:rsidRDefault="004871CA" w:rsidP="00EC5480">
      <w:pPr>
        <w:spacing w:after="0"/>
        <w:rPr>
          <w:rFonts w:ascii="Arial" w:hAnsi="Arial" w:cs="Arial"/>
          <w:lang w:val="es-ES"/>
        </w:rPr>
      </w:pPr>
    </w:p>
    <w:tbl>
      <w:tblPr>
        <w:tblW w:w="91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"/>
        <w:gridCol w:w="4748"/>
        <w:gridCol w:w="4356"/>
      </w:tblGrid>
      <w:tr w:rsidR="00B14BFC" w:rsidRPr="00EC25DA" w14:paraId="6587EA5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1" w14:textId="77777777" w:rsidR="00B14BFC" w:rsidRPr="00EC25DA" w:rsidRDefault="00A555A6" w:rsidP="00A555A6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Nombre de la entidad bancaria (razón social completa)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2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B14BFC" w:rsidRPr="00E309FE" w14:paraId="6587EA56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Nombre de la sucursal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5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59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7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Número de la sucursal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8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C25DA" w14:paraId="6587EA5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A" w14:textId="044DAB87" w:rsidR="00B14BFC" w:rsidRPr="00EC25DA" w:rsidRDefault="00A555A6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 xml:space="preserve">Dirección completa de la entidad bancaria (calle, ciudad, código postal, </w:t>
            </w:r>
            <w:proofErr w:type="gramStart"/>
            <w:r>
              <w:rPr>
                <w:rFonts w:ascii="Arial" w:hAnsi="Arial" w:cs="Arial"/>
                <w:lang w:val="es"/>
              </w:rPr>
              <w:t xml:space="preserve">país)   </w:t>
            </w:r>
            <w:proofErr w:type="gramEnd"/>
            <w:r>
              <w:rPr>
                <w:rFonts w:ascii="Arial" w:hAnsi="Arial" w:cs="Arial"/>
                <w:lang w:val="es"/>
              </w:rPr>
              <w:t xml:space="preserve">                 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B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B14BFC" w:rsidRPr="00EC25DA" w14:paraId="6587EA5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D" w14:textId="4D888071" w:rsidR="00B14BFC" w:rsidRPr="00EC25DA" w:rsidRDefault="00FB4778" w:rsidP="00DB5E0D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 xml:space="preserve">Nombre de la cuenta bancaria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E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DB5E0D" w:rsidRPr="00EC25DA" w14:paraId="47E4160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D786CD" w14:textId="40CBA9FB" w:rsidR="00DB5E0D" w:rsidRPr="00EC25DA" w:rsidRDefault="00DB5E0D" w:rsidP="00DB5E0D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Nombre del titular de la cuenta bancaria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5B4EA0" w14:textId="77777777" w:rsidR="00DB5E0D" w:rsidRPr="00EC25DA" w:rsidRDefault="00DB5E0D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B14BFC" w:rsidRPr="00E309FE" w14:paraId="6587EA6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0" w14:textId="77777777" w:rsidR="00B14BFC" w:rsidRPr="00E309FE" w:rsidRDefault="00FB4778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Número de cuenta bancaria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61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C25DA" w14:paraId="6587EA6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3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Moneda de la cuenta bancaria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4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B14BFC" w:rsidRPr="00E309FE" w14:paraId="6587EA6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6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 xml:space="preserve">Código SWIFT/BIC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7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14BFC" w:rsidRPr="00E309FE" w14:paraId="6587EA6B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9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Número IBAN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A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14BFC" w:rsidRPr="00E309FE" w14:paraId="6587EA6E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E9623A" w14:textId="77777777" w:rsidR="00B14BFC" w:rsidRDefault="00B14BFC" w:rsidP="00B14BFC">
            <w:pPr>
              <w:spacing w:line="276" w:lineRule="auto"/>
              <w:rPr>
                <w:rFonts w:ascii="Arial" w:hAnsi="Arial" w:cs="Arial"/>
                <w:lang w:val="es"/>
              </w:rPr>
            </w:pPr>
            <w:r>
              <w:rPr>
                <w:rFonts w:ascii="Arial" w:hAnsi="Arial" w:cs="Arial"/>
                <w:lang w:val="es"/>
              </w:rPr>
              <w:t>Número de ruta ABA/BSB; código RTGS; código IFSC (</w:t>
            </w:r>
            <w:r>
              <w:rPr>
                <w:rFonts w:ascii="Arial" w:hAnsi="Arial" w:cs="Arial"/>
                <w:color w:val="000000"/>
                <w:lang w:val="es"/>
              </w:rPr>
              <w:t>seleccionar el que corresponda)</w:t>
            </w:r>
          </w:p>
          <w:p w14:paraId="29A640B2" w14:textId="77777777" w:rsidR="00EC25DA" w:rsidRPr="00EC25DA" w:rsidRDefault="00EC25DA" w:rsidP="00EC25DA">
            <w:pPr>
              <w:rPr>
                <w:rFonts w:ascii="Arial" w:hAnsi="Arial" w:cs="Arial"/>
              </w:rPr>
            </w:pPr>
          </w:p>
          <w:p w14:paraId="01FDD007" w14:textId="77777777" w:rsidR="00EC25DA" w:rsidRDefault="00EC25DA" w:rsidP="00EC25DA">
            <w:pPr>
              <w:rPr>
                <w:rFonts w:ascii="Arial" w:hAnsi="Arial" w:cs="Arial"/>
                <w:lang w:val="es"/>
              </w:rPr>
            </w:pPr>
          </w:p>
          <w:p w14:paraId="6587EA6C" w14:textId="77777777" w:rsidR="00EC25DA" w:rsidRPr="00EC25DA" w:rsidRDefault="00EC25DA" w:rsidP="00EC25DA">
            <w:pPr>
              <w:rPr>
                <w:rFonts w:ascii="Arial" w:hAnsi="Arial" w:cs="Arial"/>
              </w:rPr>
            </w:pP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D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555A6" w:rsidRPr="00E309FE" w14:paraId="6587EA71" w14:textId="77777777" w:rsidTr="00A30D52">
        <w:trPr>
          <w:gridBefore w:val="1"/>
          <w:wBefore w:w="7" w:type="dxa"/>
          <w:cantSplit/>
          <w:trHeight w:val="514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6F" w14:textId="42CC45AD" w:rsidR="00CA2975" w:rsidRPr="00E309FE" w:rsidRDefault="00A555A6" w:rsidP="00A555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lastRenderedPageBreak/>
              <w:t>Código bancario (únicamente para bancos sin código SWIFT)</w:t>
            </w:r>
          </w:p>
          <w:p w14:paraId="3C56F583" w14:textId="77777777" w:rsidR="00CA2975" w:rsidRPr="00E309FE" w:rsidRDefault="00CA2975" w:rsidP="00CA2975">
            <w:pPr>
              <w:rPr>
                <w:rFonts w:ascii="Arial" w:hAnsi="Arial" w:cs="Arial"/>
              </w:rPr>
            </w:pPr>
          </w:p>
          <w:p w14:paraId="3199CE79" w14:textId="7492BC83" w:rsidR="00A555A6" w:rsidRPr="00E309FE" w:rsidRDefault="00A555A6" w:rsidP="00CA2975">
            <w:pPr>
              <w:rPr>
                <w:rFonts w:ascii="Arial" w:hAnsi="Arial" w:cs="Arial"/>
              </w:rPr>
            </w:pP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0" w14:textId="77777777" w:rsidR="00A555A6" w:rsidRPr="00E309FE" w:rsidRDefault="00A555A6" w:rsidP="00A555A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0D52" w:rsidRPr="00EC25DA" w14:paraId="071079A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7F4896" w14:textId="0BB703AD" w:rsidR="00CA2975" w:rsidRPr="00EC25DA" w:rsidRDefault="00A30D52" w:rsidP="00287A27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Información adicional (intereses y comisiones)</w:t>
            </w:r>
          </w:p>
          <w:p w14:paraId="0714C4BD" w14:textId="77777777" w:rsidR="00A30D52" w:rsidRPr="00EC25DA" w:rsidRDefault="00A30D52" w:rsidP="00CA2975">
            <w:pPr>
              <w:rPr>
                <w:rFonts w:ascii="Arial" w:hAnsi="Arial" w:cs="Arial"/>
                <w:lang w:val="es-ES"/>
              </w:rPr>
            </w:pPr>
          </w:p>
        </w:tc>
      </w:tr>
      <w:tr w:rsidR="00A30D52" w:rsidRPr="00E309FE" w14:paraId="6B52F5B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97AAB" w14:textId="77777777" w:rsidR="00A30D52" w:rsidRPr="00EC25DA" w:rsidRDefault="00A30D52" w:rsidP="00287A27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 xml:space="preserve">¿Es una cuenta que devenga intereses?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3968A" w14:textId="77777777" w:rsidR="00A30D52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AA9F2A" wp14:editId="74A8F4F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A8B5F" id="Rectangle 47" o:spid="_x0000_s1026" style="position:absolute;margin-left:141.45pt;margin-top:2.65pt;width:7.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CB4283" wp14:editId="60C362D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1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02ADE" id="Rectangle 47" o:spid="_x0000_s1026" style="position:absolute;margin-left:23.45pt;margin-top:3.55pt;width:7.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Arial" w:hAnsi="Arial" w:cs="Arial"/>
                <w:lang w:val="es"/>
              </w:rPr>
              <w:t>Sí                                            No</w:t>
            </w:r>
          </w:p>
        </w:tc>
      </w:tr>
      <w:tr w:rsidR="00A30D52" w:rsidRPr="00E309FE" w14:paraId="5A1069B8" w14:textId="77777777" w:rsidTr="00A30D52">
        <w:trPr>
          <w:cantSplit/>
          <w:trHeight w:val="474"/>
          <w:jc w:val="center"/>
        </w:trPr>
        <w:tc>
          <w:tcPr>
            <w:tcW w:w="47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35A210" w14:textId="77777777" w:rsidR="00A30D52" w:rsidRPr="00EC25DA" w:rsidRDefault="00A30D52" w:rsidP="00287A27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 xml:space="preserve">¿Hay algún costo de transacción asociado a la cuenta?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71BBF" w14:textId="77777777" w:rsidR="00A30D52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490EF" wp14:editId="2428F98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CDF95" id="Rectangle 47" o:spid="_x0000_s1026" style="position:absolute;margin-left:141.45pt;margin-top:2.65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VP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9FF5E" wp14:editId="5BC6A9F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1715C" id="Rectangle 47" o:spid="_x0000_s1026" style="position:absolute;margin-left:23.45pt;margin-top:3.55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em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lang w:val="es"/>
              </w:rPr>
              <w:t>Sí                                            No</w:t>
            </w:r>
          </w:p>
        </w:tc>
      </w:tr>
      <w:tr w:rsidR="00EC56F9" w:rsidRPr="00EC25DA" w14:paraId="6587EA7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2" w14:textId="77777777" w:rsidR="00EC56F9" w:rsidRPr="00EC25DA" w:rsidRDefault="00EC56F9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"/>
              </w:rPr>
              <w:t>Instrucciones de enrutamiento (si corresponde) - obligatorias para las subvenciones denominadas en euros</w:t>
            </w:r>
          </w:p>
        </w:tc>
      </w:tr>
      <w:tr w:rsidR="00B14BFC" w:rsidRPr="00E309FE" w14:paraId="6587EA76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Nombre del banco intermediario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5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C25DA" w14:paraId="6587EA79" w14:textId="77777777" w:rsidTr="00A30D52">
        <w:trPr>
          <w:gridBefore w:val="1"/>
          <w:wBefore w:w="7" w:type="dxa"/>
          <w:cantSplit/>
          <w:trHeight w:val="26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7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Dirección completa del banco intermediario (calle, ciudad, código postal, país)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8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B14BFC" w:rsidRPr="00EC25DA" w14:paraId="6587EA7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A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Código Swift/BIC del banco intermediario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B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B14BFC" w:rsidRPr="00EC25DA" w14:paraId="6587EA7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D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Número de ruta ABA del banco intermediario (si corresponde)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E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4871CA" w:rsidRPr="00EC25DA" w14:paraId="6587EA8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0" w14:textId="77777777" w:rsidR="004871CA" w:rsidRPr="00EC25DA" w:rsidRDefault="004871CA" w:rsidP="00A521EE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Número IBAN del banco intermediario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81" w14:textId="77777777" w:rsidR="004871CA" w:rsidRPr="00EC25DA" w:rsidRDefault="004871CA" w:rsidP="00A521EE">
            <w:pPr>
              <w:spacing w:line="276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B14BFC" w:rsidRPr="00EC25DA" w14:paraId="6587EA8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3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"/>
              </w:rPr>
              <w:t>Número de cuenta del banco intermediario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84" w14:textId="77777777" w:rsidR="00B14BFC" w:rsidRPr="00EC25DA" w:rsidRDefault="00B14BFC" w:rsidP="00B14BFC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6587EA86" w14:textId="77777777" w:rsidR="00A555A6" w:rsidRPr="00EC25DA" w:rsidRDefault="00A555A6" w:rsidP="00A555A6">
      <w:pPr>
        <w:rPr>
          <w:rFonts w:ascii="Arial" w:hAnsi="Arial" w:cs="Arial"/>
          <w:lang w:val="es-ES"/>
        </w:rPr>
      </w:pPr>
    </w:p>
    <w:p w14:paraId="6587EA87" w14:textId="3354B9E5" w:rsidR="004871CA" w:rsidRPr="00EC25DA" w:rsidRDefault="00282995" w:rsidP="00EC548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Por la presente confirmo que el </w:t>
      </w:r>
      <w:r>
        <w:rPr>
          <w:rFonts w:ascii="Arial" w:hAnsi="Arial" w:cs="Arial"/>
          <w:color w:val="FF0000"/>
          <w:lang w:val="es"/>
        </w:rPr>
        <w:t xml:space="preserve">[MCP XXX o receptor de fondos del MCP XXX] </w:t>
      </w:r>
      <w:r>
        <w:rPr>
          <w:rFonts w:ascii="Arial" w:hAnsi="Arial" w:cs="Arial"/>
          <w:lang w:val="es"/>
        </w:rPr>
        <w:t xml:space="preserve">ha proporcionado al banco la autorización pertinente para confirmar previa solicitud los datos bancarios descritos directamente al Fondo Mundial de lucha contra el sida, la tuberculosis y la malaria, sus representantes y agentes con fines de verificación. </w:t>
      </w:r>
    </w:p>
    <w:p w14:paraId="6587EA88" w14:textId="75B2D956" w:rsidR="000C228A" w:rsidRPr="00EC25DA" w:rsidRDefault="004871CA" w:rsidP="00EC548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Esta autorización se limita a las aclaraciones solicitadas sobre la veracidad de los datos bancarios previamente mencionados. Esto no proporciona al Fondo Mundial, sus representantes o agentes acceso directo a dicha cuenta bancaria para realizar transacciones.</w:t>
      </w:r>
    </w:p>
    <w:p w14:paraId="6587EA89" w14:textId="77777777" w:rsidR="00B14BFC" w:rsidRPr="00EC25DA" w:rsidRDefault="00B14BFC" w:rsidP="00B14BF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 xml:space="preserve">Si necesita información adicional, puede ponerse en contacto directamente con </w:t>
      </w:r>
      <w:r>
        <w:rPr>
          <w:rFonts w:ascii="Arial" w:hAnsi="Arial" w:cs="Arial"/>
          <w:color w:val="FF0000"/>
          <w:lang w:val="es"/>
        </w:rPr>
        <w:t>[nombre del director de la cuenta bancaria]</w:t>
      </w:r>
      <w:r>
        <w:rPr>
          <w:rFonts w:ascii="Arial" w:hAnsi="Arial" w:cs="Arial"/>
          <w:lang w:val="es"/>
        </w:rPr>
        <w:t xml:space="preserve"> a través de [</w:t>
      </w:r>
      <w:r>
        <w:rPr>
          <w:rFonts w:ascii="Arial" w:hAnsi="Arial" w:cs="Arial"/>
          <w:color w:val="FF0000"/>
          <w:lang w:val="es"/>
        </w:rPr>
        <w:t>+</w:t>
      </w:r>
      <w:r>
        <w:rPr>
          <w:rFonts w:ascii="Arial" w:hAnsi="Arial" w:cs="Arial"/>
          <w:lang w:val="es"/>
        </w:rPr>
        <w:t xml:space="preserve"> </w:t>
      </w:r>
      <w:r>
        <w:rPr>
          <w:rFonts w:ascii="Arial" w:hAnsi="Arial" w:cs="Arial"/>
          <w:color w:val="FF0000"/>
          <w:lang w:val="es"/>
        </w:rPr>
        <w:t>XXXXXXXXX o correo electrónico].</w:t>
      </w:r>
    </w:p>
    <w:p w14:paraId="6587EA8A" w14:textId="77777777" w:rsidR="00B14BFC" w:rsidRPr="00EC25DA" w:rsidRDefault="00B14BFC" w:rsidP="00E555CE">
      <w:pPr>
        <w:rPr>
          <w:rFonts w:ascii="Arial" w:hAnsi="Arial" w:cs="Arial"/>
          <w:lang w:val="es-ES"/>
        </w:rPr>
      </w:pPr>
    </w:p>
    <w:p w14:paraId="6587EA8B" w14:textId="77777777" w:rsidR="00E555CE" w:rsidRPr="00EC25DA" w:rsidRDefault="00FB4778" w:rsidP="00E555C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Atentamente,</w:t>
      </w:r>
    </w:p>
    <w:p w14:paraId="6587EA8C" w14:textId="77777777" w:rsidR="00FB4778" w:rsidRPr="00EC25DA" w:rsidRDefault="00FB4778" w:rsidP="00E555CE">
      <w:pPr>
        <w:rPr>
          <w:rFonts w:ascii="Arial" w:hAnsi="Arial" w:cs="Arial"/>
          <w:lang w:val="es-ES"/>
        </w:rPr>
      </w:pPr>
    </w:p>
    <w:p w14:paraId="6587EA8D" w14:textId="77777777" w:rsidR="0012323F" w:rsidRPr="00EC25DA" w:rsidRDefault="0012323F" w:rsidP="00E555CE">
      <w:pPr>
        <w:rPr>
          <w:rFonts w:ascii="Arial" w:hAnsi="Arial" w:cs="Arial"/>
          <w:lang w:val="es-ES"/>
        </w:rPr>
      </w:pPr>
    </w:p>
    <w:p w14:paraId="6587EA8E" w14:textId="77777777" w:rsidR="00FB4778" w:rsidRPr="00EC25DA" w:rsidRDefault="00FB4778" w:rsidP="00E555C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Nombre:</w:t>
      </w:r>
      <w:r>
        <w:rPr>
          <w:rFonts w:ascii="Arial" w:hAnsi="Arial" w:cs="Arial"/>
          <w:lang w:val="es"/>
        </w:rPr>
        <w:br/>
        <w:t>Cargo:</w:t>
      </w:r>
    </w:p>
    <w:p w14:paraId="6587EA8F" w14:textId="77777777" w:rsidR="00FB4778" w:rsidRPr="00EC25DA" w:rsidRDefault="00FB4778" w:rsidP="00E555C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Sello oficial del banco</w:t>
      </w:r>
    </w:p>
    <w:p w14:paraId="6587EA90" w14:textId="77777777" w:rsidR="00FB4778" w:rsidRPr="00EC25DA" w:rsidRDefault="00FB4778" w:rsidP="00E555CE">
      <w:pPr>
        <w:rPr>
          <w:rFonts w:ascii="Arial" w:hAnsi="Arial" w:cs="Arial"/>
          <w:lang w:val="es-ES"/>
        </w:rPr>
      </w:pPr>
    </w:p>
    <w:sectPr w:rsidR="00FB4778" w:rsidRPr="00EC25DA" w:rsidSect="0071101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EA93" w14:textId="77777777" w:rsidR="00A521EE" w:rsidRDefault="00A521EE" w:rsidP="00274ED0">
      <w:r>
        <w:separator/>
      </w:r>
    </w:p>
  </w:endnote>
  <w:endnote w:type="continuationSeparator" w:id="0">
    <w:p w14:paraId="6587EA94" w14:textId="77777777" w:rsidR="00A521EE" w:rsidRDefault="00A521EE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6" w14:textId="67AD1134" w:rsidR="00A521EE" w:rsidRPr="008A3791" w:rsidRDefault="00EC25DA" w:rsidP="008A3791">
    <w:pPr>
      <w:pStyle w:val="Footer"/>
      <w:ind w:left="0" w:right="-1390"/>
      <w:rPr>
        <w:b/>
      </w:rPr>
    </w:pPr>
    <w:sdt>
      <w:sdtPr>
        <w:rPr>
          <w:noProof w:val="0"/>
        </w:rPr>
        <w:id w:val="10389449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43DA">
          <w:rPr>
            <w:noProof w:val="0"/>
            <w:lang w:val="es"/>
          </w:rPr>
          <w:fldChar w:fldCharType="begin"/>
        </w:r>
        <w:r w:rsidR="001D43DA">
          <w:rPr>
            <w:lang w:val="es"/>
          </w:rPr>
          <w:instrText xml:space="preserve"> PAGE   \* MERGEFORMAT </w:instrText>
        </w:r>
        <w:r w:rsidR="001D43DA">
          <w:rPr>
            <w:noProof w:val="0"/>
            <w:lang w:val="es"/>
          </w:rPr>
          <w:fldChar w:fldCharType="separate"/>
        </w:r>
        <w:r w:rsidR="001D43DA">
          <w:rPr>
            <w:lang w:val="es"/>
          </w:rPr>
          <w:t>2</w:t>
        </w:r>
        <w:r w:rsidR="001D43DA">
          <w:rPr>
            <w:lang w:val="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1BD5" w14:textId="2A24C6F1" w:rsidR="008A3791" w:rsidRPr="001D43DA" w:rsidRDefault="008A3791" w:rsidP="008A3791">
    <w:pPr>
      <w:pStyle w:val="Footer"/>
      <w:ind w:left="0"/>
      <w:jc w:val="left"/>
      <w:rPr>
        <w:rFonts w:ascii="Arial" w:hAnsi="Arial" w:cs="Arial"/>
        <w:noProof w:val="0"/>
        <w:color w:val="808080" w:themeColor="background1" w:themeShade="80"/>
        <w:sz w:val="20"/>
      </w:rPr>
    </w:pPr>
    <w:r>
      <w:rPr>
        <w:rFonts w:ascii="Arial" w:hAnsi="Arial" w:cs="Arial"/>
        <w:noProof w:val="0"/>
        <w:color w:val="808080" w:themeColor="background1" w:themeShade="80"/>
        <w:sz w:val="20"/>
        <w:lang w:val="es"/>
      </w:rPr>
      <w:t xml:space="preserve">Versión de </w:t>
    </w:r>
    <w:r w:rsidR="00EC25DA">
      <w:rPr>
        <w:rFonts w:ascii="Arial" w:hAnsi="Arial" w:cs="Arial"/>
        <w:noProof w:val="0"/>
        <w:color w:val="808080" w:themeColor="background1" w:themeShade="80"/>
        <w:sz w:val="20"/>
        <w:lang w:val="es"/>
      </w:rPr>
      <w:t>marzo</w:t>
    </w:r>
    <w:r>
      <w:rPr>
        <w:rFonts w:ascii="Arial" w:hAnsi="Arial" w:cs="Arial"/>
        <w:noProof w:val="0"/>
        <w:color w:val="808080" w:themeColor="background1" w:themeShade="80"/>
        <w:sz w:val="20"/>
        <w:lang w:val="es"/>
      </w:rPr>
      <w:t xml:space="preserve"> de </w:t>
    </w:r>
    <w:r w:rsidR="00EC25DA">
      <w:rPr>
        <w:rFonts w:ascii="Arial" w:hAnsi="Arial" w:cs="Arial"/>
        <w:noProof w:val="0"/>
        <w:color w:val="808080" w:themeColor="background1" w:themeShade="80"/>
        <w:sz w:val="20"/>
        <w:lang w:val="es"/>
      </w:rPr>
      <w:t>2024</w:t>
    </w:r>
  </w:p>
  <w:sdt>
    <w:sdtPr>
      <w:rPr>
        <w:noProof w:val="0"/>
      </w:rPr>
      <w:id w:val="-1048373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0B8C9" w14:textId="00BCAFAC" w:rsidR="008A3791" w:rsidRDefault="008A3791" w:rsidP="008A3791">
        <w:pPr>
          <w:pStyle w:val="Footer"/>
          <w:tabs>
            <w:tab w:val="left" w:pos="2146"/>
            <w:tab w:val="center" w:pos="4479"/>
          </w:tabs>
          <w:ind w:left="0"/>
          <w:jc w:val="left"/>
          <w:rPr>
            <w:noProof w:val="0"/>
          </w:rPr>
        </w:pPr>
      </w:p>
      <w:p w14:paraId="3F3A47DB" w14:textId="173498CC" w:rsidR="008A3791" w:rsidRDefault="008A3791" w:rsidP="008A3791">
        <w:pPr>
          <w:pStyle w:val="Footer"/>
          <w:tabs>
            <w:tab w:val="left" w:pos="2146"/>
            <w:tab w:val="center" w:pos="4479"/>
          </w:tabs>
          <w:ind w:left="0"/>
        </w:pPr>
        <w:r>
          <w:rPr>
            <w:noProof w:val="0"/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noProof w:val="0"/>
            <w:lang w:val="es"/>
          </w:rPr>
          <w:fldChar w:fldCharType="separate"/>
        </w:r>
        <w:r>
          <w:rPr>
            <w:lang w:val="es"/>
          </w:rPr>
          <w:t>1</w:t>
        </w:r>
        <w:r>
          <w:rPr>
            <w:lang w:val="es"/>
          </w:rPr>
          <w:fldChar w:fldCharType="end"/>
        </w:r>
      </w:p>
    </w:sdtContent>
  </w:sdt>
  <w:p w14:paraId="7235932B" w14:textId="77777777" w:rsidR="008A3791" w:rsidRDefault="008A3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EA91" w14:textId="77777777" w:rsidR="00A521EE" w:rsidRDefault="00A521EE" w:rsidP="00274ED0">
      <w:r>
        <w:separator/>
      </w:r>
    </w:p>
  </w:footnote>
  <w:footnote w:type="continuationSeparator" w:id="0">
    <w:p w14:paraId="6587EA92" w14:textId="77777777" w:rsidR="00A521EE" w:rsidRDefault="00A521EE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5" w14:textId="77777777" w:rsidR="00A521EE" w:rsidRPr="00E37B2C" w:rsidRDefault="00A521EE" w:rsidP="002B1E39">
    <w:pPr>
      <w:pStyle w:val="Header"/>
    </w:pPr>
    <w:r>
      <w:rPr>
        <w:lang w:val="es"/>
      </w:rPr>
      <w:fldChar w:fldCharType="begin"/>
    </w:r>
    <w:r>
      <w:rPr>
        <w:lang w:val="es"/>
      </w:rPr>
      <w:instrText xml:space="preserve"> PAGE   \* MERGEFORMAT </w:instrText>
    </w:r>
    <w:r>
      <w:rPr>
        <w:lang w:val="es"/>
      </w:rPr>
      <w:fldChar w:fldCharType="separate"/>
    </w:r>
    <w:r>
      <w:rPr>
        <w:lang w:val="es"/>
      </w:rPr>
      <w:t>2</w:t>
    </w:r>
    <w:r>
      <w:rPr>
        <w:lang w:val="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7" w14:textId="706C5837" w:rsidR="00A521EE" w:rsidRPr="00EC25DA" w:rsidRDefault="00A521EE" w:rsidP="00CE0B76">
    <w:pPr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bCs/>
        <w:lang w:val="es"/>
      </w:rPr>
      <w:t>[Membrete (incluida la dirección) del banco donde está abierta la cuenta del receptor de fondos del MCP]</w:t>
    </w:r>
  </w:p>
  <w:p w14:paraId="6587EA98" w14:textId="77777777" w:rsidR="00A521EE" w:rsidRPr="00EC25DA" w:rsidRDefault="00A521EE" w:rsidP="00711013">
    <w:pPr>
      <w:pStyle w:val="Header"/>
      <w:ind w:right="-1390"/>
      <w:rPr>
        <w:rFonts w:ascii="Arial" w:hAnsi="Arial" w:cs="Arial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86"/>
    <w:rsid w:val="00000E40"/>
    <w:rsid w:val="00013E4C"/>
    <w:rsid w:val="00041DE8"/>
    <w:rsid w:val="00045F9A"/>
    <w:rsid w:val="00097623"/>
    <w:rsid w:val="000C228A"/>
    <w:rsid w:val="00111EEA"/>
    <w:rsid w:val="0012323F"/>
    <w:rsid w:val="00124D92"/>
    <w:rsid w:val="00137B37"/>
    <w:rsid w:val="001568E7"/>
    <w:rsid w:val="001B28DE"/>
    <w:rsid w:val="001B5A8A"/>
    <w:rsid w:val="001D43DA"/>
    <w:rsid w:val="00221FA0"/>
    <w:rsid w:val="0024102E"/>
    <w:rsid w:val="00242C6A"/>
    <w:rsid w:val="00274ED0"/>
    <w:rsid w:val="00282995"/>
    <w:rsid w:val="002B1E39"/>
    <w:rsid w:val="002D723E"/>
    <w:rsid w:val="002F0156"/>
    <w:rsid w:val="002F4BF8"/>
    <w:rsid w:val="003012A5"/>
    <w:rsid w:val="00316D3C"/>
    <w:rsid w:val="003C6915"/>
    <w:rsid w:val="00417D48"/>
    <w:rsid w:val="0047764F"/>
    <w:rsid w:val="004776C3"/>
    <w:rsid w:val="004871CA"/>
    <w:rsid w:val="004923DB"/>
    <w:rsid w:val="004939DD"/>
    <w:rsid w:val="005349BA"/>
    <w:rsid w:val="00666026"/>
    <w:rsid w:val="006A32E0"/>
    <w:rsid w:val="006C1BD9"/>
    <w:rsid w:val="0070563E"/>
    <w:rsid w:val="00711013"/>
    <w:rsid w:val="007234FF"/>
    <w:rsid w:val="007241F9"/>
    <w:rsid w:val="007406F3"/>
    <w:rsid w:val="007C4DC9"/>
    <w:rsid w:val="007C5344"/>
    <w:rsid w:val="007E30CF"/>
    <w:rsid w:val="00821843"/>
    <w:rsid w:val="00825929"/>
    <w:rsid w:val="00880456"/>
    <w:rsid w:val="008A3791"/>
    <w:rsid w:val="008B7134"/>
    <w:rsid w:val="008E5794"/>
    <w:rsid w:val="00902DDD"/>
    <w:rsid w:val="00910E3B"/>
    <w:rsid w:val="00917D65"/>
    <w:rsid w:val="00937EDC"/>
    <w:rsid w:val="00942F1D"/>
    <w:rsid w:val="009535AE"/>
    <w:rsid w:val="009C3A8F"/>
    <w:rsid w:val="009C5AA6"/>
    <w:rsid w:val="009C722A"/>
    <w:rsid w:val="00A12AB0"/>
    <w:rsid w:val="00A30D52"/>
    <w:rsid w:val="00A311ED"/>
    <w:rsid w:val="00A51971"/>
    <w:rsid w:val="00A521EE"/>
    <w:rsid w:val="00A555A6"/>
    <w:rsid w:val="00A60022"/>
    <w:rsid w:val="00A6767B"/>
    <w:rsid w:val="00A81E0C"/>
    <w:rsid w:val="00AB6AF7"/>
    <w:rsid w:val="00B14BFC"/>
    <w:rsid w:val="00B76506"/>
    <w:rsid w:val="00BB667B"/>
    <w:rsid w:val="00BC0D86"/>
    <w:rsid w:val="00BC47D9"/>
    <w:rsid w:val="00BF0C34"/>
    <w:rsid w:val="00C0100F"/>
    <w:rsid w:val="00C20B86"/>
    <w:rsid w:val="00C258AF"/>
    <w:rsid w:val="00C50190"/>
    <w:rsid w:val="00C63708"/>
    <w:rsid w:val="00C7736F"/>
    <w:rsid w:val="00CA2975"/>
    <w:rsid w:val="00CC0984"/>
    <w:rsid w:val="00CE0B76"/>
    <w:rsid w:val="00CF5222"/>
    <w:rsid w:val="00D053D3"/>
    <w:rsid w:val="00D137D2"/>
    <w:rsid w:val="00D17182"/>
    <w:rsid w:val="00D23D9A"/>
    <w:rsid w:val="00D36507"/>
    <w:rsid w:val="00D5226C"/>
    <w:rsid w:val="00DB5E0D"/>
    <w:rsid w:val="00DE5A90"/>
    <w:rsid w:val="00DF11C5"/>
    <w:rsid w:val="00E134C5"/>
    <w:rsid w:val="00E309FE"/>
    <w:rsid w:val="00E35C17"/>
    <w:rsid w:val="00E37B2C"/>
    <w:rsid w:val="00E555CE"/>
    <w:rsid w:val="00E62C94"/>
    <w:rsid w:val="00E66809"/>
    <w:rsid w:val="00E72C61"/>
    <w:rsid w:val="00E76000"/>
    <w:rsid w:val="00EC25DA"/>
    <w:rsid w:val="00EC5480"/>
    <w:rsid w:val="00EC56F9"/>
    <w:rsid w:val="00F07741"/>
    <w:rsid w:val="00F21E03"/>
    <w:rsid w:val="00F47B22"/>
    <w:rsid w:val="00F50515"/>
    <w:rsid w:val="00F63D86"/>
    <w:rsid w:val="00F809F9"/>
    <w:rsid w:val="00F86E4B"/>
    <w:rsid w:val="00F949B7"/>
    <w:rsid w:val="00FA58D7"/>
    <w:rsid w:val="00FB4778"/>
    <w:rsid w:val="00FB4BDA"/>
    <w:rsid w:val="00FD19FA"/>
    <w:rsid w:val="00FE2D88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587E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F9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F9"/>
    <w:rPr>
      <w:rFonts w:ascii="Georgia" w:hAnsi="Georgia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1C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1CA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71CA"/>
    <w:rPr>
      <w:vertAlign w:val="superscript"/>
    </w:rPr>
  </w:style>
  <w:style w:type="paragraph" w:customStyle="1" w:styleId="NormalNoSpace">
    <w:name w:val="NormalNoSpace"/>
    <w:basedOn w:val="Normal"/>
    <w:next w:val="Normal"/>
    <w:qFormat/>
    <w:rsid w:val="00097623"/>
    <w:pPr>
      <w:spacing w:after="0" w:line="264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097623"/>
    <w:rPr>
      <w:color w:val="808080"/>
      <w:lang w:val="en-US"/>
    </w:rPr>
  </w:style>
  <w:style w:type="paragraph" w:customStyle="1" w:styleId="ImageCaption">
    <w:name w:val="Image Caption"/>
    <w:basedOn w:val="Normal"/>
    <w:uiPriority w:val="4"/>
    <w:qFormat/>
    <w:rsid w:val="00097623"/>
    <w:pPr>
      <w:spacing w:before="120" w:after="0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097623"/>
    <w:rPr>
      <w:rFonts w:asciiTheme="majorHAnsi" w:hAnsiTheme="maj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78cb6b0-ae3a-4210-a1b1-d0020c0aba52">FYACPHA5NQ3C-1062990798-40468</_dlc_DocId>
    <_dlc_DocIdUrl xmlns="678cb6b0-ae3a-4210-a1b1-d0020c0aba52">
      <Url>https://tgf.sharepoint.com/sites/TSGMT4/CCMB/_layouts/15/DocIdRedir.aspx?ID=FYACPHA5NQ3C-1062990798-40468</Url>
      <Description>FYACPHA5NQ3C-1062990798-40468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CC445ED9F804589DF3A42A67B22D2" ma:contentTypeVersion="40" ma:contentTypeDescription="Create a new document." ma:contentTypeScope="" ma:versionID="e043354db063ce1c0e2a256cfd5544e8">
  <xsd:schema xmlns:xsd="http://www.w3.org/2001/XMLSchema" xmlns:xs="http://www.w3.org/2001/XMLSchema" xmlns:p="http://schemas.microsoft.com/office/2006/metadata/properties" xmlns:ns2="678cb6b0-ae3a-4210-a1b1-d0020c0aba52" xmlns:ns3="7c7316b6-1708-4edf-a806-15e46c7e58d7" xmlns:ns4="6f438923-feb7-45b3-a657-092cfdb2b257" targetNamespace="http://schemas.microsoft.com/office/2006/metadata/properties" ma:root="true" ma:fieldsID="26b04379916d3331ebf010c937f930a4" ns2:_="" ns3:_="" ns4:_="">
    <xsd:import namespace="678cb6b0-ae3a-4210-a1b1-d0020c0aba52"/>
    <xsd:import namespace="7c7316b6-1708-4edf-a806-15e46c7e58d7"/>
    <xsd:import namespace="6f438923-feb7-45b3-a657-092cfdb2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b6b0-ae3a-4210-a1b1-d0020c0ab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316b6-1708-4edf-a806-15e46c7e58d7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8923-feb7-45b3-a657-092cfdb2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9486D-806D-4903-9713-8A456B340179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6f438923-feb7-45b3-a657-092cfdb2b257"/>
    <ds:schemaRef ds:uri="678cb6b0-ae3a-4210-a1b1-d0020c0aba52"/>
    <ds:schemaRef ds:uri="http://schemas.microsoft.com/office/2006/documentManagement/types"/>
    <ds:schemaRef ds:uri="http://schemas.openxmlformats.org/package/2006/metadata/core-properties"/>
    <ds:schemaRef ds:uri="7c7316b6-1708-4edf-a806-15e46c7e58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F80094-4AC5-4A4C-8911-E703D94401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0D8F5C-9140-4A54-AF5D-2AD8861E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b6b0-ae3a-4210-a1b1-d0020c0aba52"/>
    <ds:schemaRef ds:uri="7c7316b6-1708-4edf-a806-15e46c7e58d7"/>
    <ds:schemaRef ds:uri="6f438923-feb7-45b3-a657-092cfdb2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E814A-72D7-4023-B396-EF8E73876B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D4E840-EC25-470B-A79B-19A79196F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TGF Approved_Non-UNDP_Bank Letter Template_EN_27082014</vt:lpstr>
    </vt:vector>
  </TitlesOfParts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2021-11-19T16:26:00Z</dcterms:created>
  <dcterms:modified xsi:type="dcterms:W3CDTF">2024-03-21T16:22:00Z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0x010100CD4CC445ED9F804589DF3A42A67B22D2</vt:lpwstr>
  </property>
  <property fmtid="{D5CDD505-2E9C-101B-9397-08002B2CF9AE}" pid="3" name="URL">
    <vt:lpwstr/>
  </property>
  <property fmtid="{D5CDD505-2E9C-101B-9397-08002B2CF9AE}" pid="4" name="_dlc_DocIdItemGuid">
    <vt:lpwstr>a059c5ce-abbb-46c3-87ca-ebe786daec07</vt:lpwstr>
  </property>
  <property fmtid="{D5CDD505-2E9C-101B-9397-08002B2CF9AE}" pid="5" name="Category">
    <vt:lpwstr>(unspecified)</vt:lpwstr>
  </property>
  <property fmtid="{D5CDD505-2E9C-101B-9397-08002B2CF9AE}" pid="6" name="Document Type">
    <vt:lpwstr>(unspecified)</vt:lpwstr>
  </property>
  <property fmtid="{D5CDD505-2E9C-101B-9397-08002B2CF9AE}" pid="7" name="Context">
    <vt:lpwstr>(unspecified)</vt:lpwstr>
  </property>
  <property fmtid="{D5CDD505-2E9C-101B-9397-08002B2CF9AE}" pid="8" name="Country">
    <vt:lpwstr>(unspecified)</vt:lpwstr>
  </property>
</Properties>
</file>