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EA3D" w14:textId="46631BA8" w:rsidR="00C20B86" w:rsidRPr="008F23E4" w:rsidRDefault="00CE0B76" w:rsidP="00C20B86">
      <w:pPr>
        <w:pStyle w:val="Heading1"/>
        <w:jc w:val="center"/>
        <w:rPr>
          <w:rFonts w:ascii="Arial" w:hAnsi="Arial" w:cs="Arial"/>
          <w:sz w:val="22"/>
          <w:lang w:val="fr-CH"/>
        </w:rPr>
      </w:pPr>
      <w:r>
        <w:rPr>
          <w:rFonts w:ascii="Arial" w:hAnsi="Arial" w:cs="Arial"/>
          <w:bCs/>
          <w:color w:val="000000" w:themeColor="text1"/>
          <w:sz w:val="22"/>
          <w:lang w:val="fr"/>
        </w:rPr>
        <w:t xml:space="preserve">Exemple de document type : </w:t>
      </w:r>
      <w:r>
        <w:rPr>
          <w:rFonts w:ascii="Arial" w:hAnsi="Arial" w:cs="Arial"/>
          <w:bCs/>
          <w:sz w:val="22"/>
          <w:lang w:val="fr"/>
        </w:rPr>
        <w:t>Lettre de la banque pour le bénéficiaire des fonds de l’ICN</w:t>
      </w:r>
    </w:p>
    <w:p w14:paraId="6587EA3E" w14:textId="77777777" w:rsidR="00CE0B76" w:rsidRPr="008F23E4" w:rsidRDefault="00CE0B76" w:rsidP="00CE0B76">
      <w:pPr>
        <w:rPr>
          <w:rFonts w:ascii="Arial" w:hAnsi="Arial" w:cs="Arial"/>
          <w:lang w:val="fr-CH"/>
        </w:rPr>
      </w:pPr>
    </w:p>
    <w:p w14:paraId="6587EA3F" w14:textId="77777777" w:rsidR="00C20B86" w:rsidRPr="008F23E4" w:rsidRDefault="00C20B86" w:rsidP="00C63708">
      <w:pPr>
        <w:pStyle w:val="Heading1"/>
        <w:rPr>
          <w:rFonts w:ascii="Arial" w:hAnsi="Arial" w:cs="Arial"/>
          <w:sz w:val="22"/>
          <w:lang w:val="fr-CH"/>
        </w:rPr>
      </w:pPr>
    </w:p>
    <w:p w14:paraId="6587EA40" w14:textId="77777777" w:rsidR="00C20B86" w:rsidRPr="008F23E4" w:rsidRDefault="00E62C94" w:rsidP="00C20B86">
      <w:pPr>
        <w:rPr>
          <w:rFonts w:ascii="Arial" w:hAnsi="Arial" w:cs="Arial"/>
          <w:color w:val="FF0000"/>
          <w:lang w:val="fr-CH"/>
        </w:rPr>
      </w:pPr>
      <w:r>
        <w:rPr>
          <w:rFonts w:ascii="Arial" w:hAnsi="Arial" w:cs="Arial"/>
          <w:color w:val="FF0000"/>
          <w:lang w:val="fr"/>
        </w:rPr>
        <w:t>[Date]</w:t>
      </w:r>
    </w:p>
    <w:p w14:paraId="6587EA41" w14:textId="77777777" w:rsidR="00C20B86" w:rsidRPr="008F23E4" w:rsidRDefault="00C20B86" w:rsidP="00C20B86">
      <w:pPr>
        <w:rPr>
          <w:rFonts w:ascii="Arial" w:hAnsi="Arial" w:cs="Arial"/>
          <w:lang w:val="fr-CH"/>
        </w:rPr>
      </w:pPr>
    </w:p>
    <w:p w14:paraId="6587EA42" w14:textId="77777777" w:rsidR="004871CA" w:rsidRPr="008F23E4" w:rsidRDefault="004871CA" w:rsidP="00C20B86">
      <w:pPr>
        <w:rPr>
          <w:rFonts w:ascii="Arial" w:hAnsi="Arial" w:cs="Arial"/>
          <w:lang w:val="fr-CH"/>
        </w:rPr>
      </w:pPr>
    </w:p>
    <w:p w14:paraId="1D8C4478" w14:textId="77777777" w:rsidR="00242C6A" w:rsidRPr="008F23E4" w:rsidRDefault="00242C6A" w:rsidP="00242C6A">
      <w:pPr>
        <w:spacing w:after="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Destinataire : Le Fonds mondial de lutte contre le sida, la tuberculose et le paludisme</w:t>
      </w:r>
    </w:p>
    <w:p w14:paraId="292B79D9" w14:textId="1EF9B285" w:rsidR="00242C6A" w:rsidRPr="008F23E4" w:rsidRDefault="00A6767B" w:rsidP="00242C6A">
      <w:pPr>
        <w:spacing w:after="0"/>
        <w:ind w:left="54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À l’attention de : David Ennis</w:t>
      </w:r>
    </w:p>
    <w:p w14:paraId="03EE53E6" w14:textId="262FAC49" w:rsidR="00242C6A" w:rsidRPr="008F23E4" w:rsidRDefault="00A6767B" w:rsidP="00242C6A">
      <w:pPr>
        <w:spacing w:after="0"/>
        <w:ind w:left="54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Responsable du Pôle chargé des ICN</w:t>
      </w:r>
    </w:p>
    <w:p w14:paraId="69155EC4" w14:textId="77777777" w:rsidR="00242C6A" w:rsidRPr="008F23E4" w:rsidRDefault="00242C6A" w:rsidP="00242C6A">
      <w:pPr>
        <w:spacing w:after="0"/>
        <w:ind w:left="54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Chemin du Pommier 40</w:t>
      </w:r>
    </w:p>
    <w:p w14:paraId="73E17897" w14:textId="77777777" w:rsidR="00242C6A" w:rsidRPr="008F23E4" w:rsidRDefault="00242C6A" w:rsidP="00242C6A">
      <w:pPr>
        <w:spacing w:after="0"/>
        <w:ind w:left="54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1218 Le Grand-Saconnex, Suisse</w:t>
      </w:r>
    </w:p>
    <w:p w14:paraId="6587EA48" w14:textId="77777777" w:rsidR="00C20B86" w:rsidRPr="008F23E4" w:rsidRDefault="00C20B86" w:rsidP="00C20B86">
      <w:pPr>
        <w:ind w:firstLine="540"/>
        <w:rPr>
          <w:rFonts w:ascii="Arial" w:hAnsi="Arial" w:cs="Arial"/>
          <w:lang w:val="fr-CH"/>
        </w:rPr>
      </w:pPr>
    </w:p>
    <w:p w14:paraId="6587EA49" w14:textId="77777777" w:rsidR="004871CA" w:rsidRPr="008F23E4" w:rsidRDefault="004871CA" w:rsidP="00C20B86">
      <w:pPr>
        <w:pStyle w:val="Heading1"/>
        <w:rPr>
          <w:rFonts w:ascii="Arial" w:hAnsi="Arial" w:cs="Arial"/>
          <w:b w:val="0"/>
          <w:sz w:val="22"/>
          <w:lang w:val="fr-CH"/>
        </w:rPr>
      </w:pPr>
    </w:p>
    <w:p w14:paraId="6587EA4A" w14:textId="77777777" w:rsidR="00C20B86" w:rsidRPr="008F23E4" w:rsidRDefault="00C20B86" w:rsidP="00C20B86">
      <w:pPr>
        <w:pStyle w:val="Heading1"/>
        <w:rPr>
          <w:rFonts w:ascii="Arial" w:hAnsi="Arial" w:cs="Arial"/>
          <w:b w:val="0"/>
          <w:color w:val="FF0000"/>
          <w:sz w:val="22"/>
          <w:u w:val="single"/>
          <w:lang w:val="fr-CH"/>
        </w:rPr>
      </w:pPr>
      <w:r>
        <w:rPr>
          <w:rFonts w:ascii="Arial" w:hAnsi="Arial" w:cs="Arial"/>
          <w:b w:val="0"/>
          <w:sz w:val="22"/>
          <w:lang w:val="fr"/>
        </w:rPr>
        <w:t>Objet :</w:t>
      </w:r>
      <w:r>
        <w:rPr>
          <w:rFonts w:ascii="Arial" w:hAnsi="Arial" w:cs="Arial"/>
          <w:b w:val="0"/>
          <w:color w:val="000000"/>
          <w:sz w:val="22"/>
          <w:lang w:val="fr"/>
        </w:rPr>
        <w:t xml:space="preserve"> Informations sur le compte du </w:t>
      </w:r>
      <w:r>
        <w:rPr>
          <w:rFonts w:ascii="Arial" w:hAnsi="Arial" w:cs="Arial"/>
          <w:b w:val="0"/>
          <w:color w:val="FF0000"/>
          <w:sz w:val="22"/>
          <w:lang w:val="fr"/>
        </w:rPr>
        <w:t>[Nom du client de la banque]</w:t>
      </w:r>
    </w:p>
    <w:p w14:paraId="6587EA4B" w14:textId="77777777" w:rsidR="00E555CE" w:rsidRPr="008F23E4" w:rsidRDefault="00E555CE" w:rsidP="00E555CE">
      <w:pPr>
        <w:rPr>
          <w:rFonts w:ascii="Arial" w:hAnsi="Arial" w:cs="Arial"/>
          <w:lang w:val="fr-CH"/>
        </w:rPr>
      </w:pPr>
    </w:p>
    <w:p w14:paraId="6587EA4D" w14:textId="47AE9668" w:rsidR="00E555CE" w:rsidRPr="008F23E4" w:rsidRDefault="00E555CE" w:rsidP="00E555CE">
      <w:pPr>
        <w:rPr>
          <w:rFonts w:ascii="Arial" w:hAnsi="Arial" w:cs="Arial"/>
          <w:color w:val="FF0000"/>
          <w:lang w:val="fr-CH"/>
        </w:rPr>
      </w:pPr>
      <w:r>
        <w:rPr>
          <w:rFonts w:ascii="Arial" w:hAnsi="Arial" w:cs="Arial"/>
          <w:lang w:val="fr"/>
        </w:rPr>
        <w:t>Cher David,</w:t>
      </w:r>
    </w:p>
    <w:p w14:paraId="6587EA4F" w14:textId="6760D015" w:rsidR="00E555CE" w:rsidRPr="008F23E4" w:rsidRDefault="00E555CE" w:rsidP="00E555C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La présente lettre confirme officiellement les coordonnées bancaires, selon les dossiers de la banque, du client mentionné ci-dessus. </w:t>
      </w:r>
    </w:p>
    <w:p w14:paraId="6587EA50" w14:textId="77777777" w:rsidR="004871CA" w:rsidRPr="008F23E4" w:rsidRDefault="004871CA" w:rsidP="00EC5480">
      <w:pPr>
        <w:spacing w:after="0"/>
        <w:rPr>
          <w:rFonts w:ascii="Arial" w:hAnsi="Arial" w:cs="Arial"/>
          <w:lang w:val="fr-CH"/>
        </w:rPr>
      </w:pPr>
    </w:p>
    <w:tbl>
      <w:tblPr>
        <w:tblW w:w="91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"/>
        <w:gridCol w:w="4748"/>
        <w:gridCol w:w="4356"/>
      </w:tblGrid>
      <w:tr w:rsidR="00B14BFC" w:rsidRPr="008F23E4" w14:paraId="6587EA5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1" w14:textId="77777777" w:rsidR="00B14BFC" w:rsidRPr="008F23E4" w:rsidRDefault="00A555A6" w:rsidP="00A555A6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>Nom de la banque (raison sociale complète)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2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</w:tc>
      </w:tr>
      <w:tr w:rsidR="00B14BFC" w:rsidRPr="00E309FE" w14:paraId="6587EA56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"/>
              </w:rPr>
              <w:t>Nom de la filiale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5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59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7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"/>
              </w:rPr>
              <w:t>Numéro de la filiale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8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8F23E4" w14:paraId="6587EA5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A" w14:textId="044DAB87" w:rsidR="00B14BFC" w:rsidRPr="008F23E4" w:rsidRDefault="00A555A6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 xml:space="preserve">Adresse complète de la banque (rue, code postal, ville, </w:t>
            </w:r>
            <w:proofErr w:type="gramStart"/>
            <w:r>
              <w:rPr>
                <w:rFonts w:ascii="Arial" w:hAnsi="Arial" w:cs="Arial"/>
                <w:lang w:val="fr"/>
              </w:rPr>
              <w:t xml:space="preserve">pays)   </w:t>
            </w:r>
            <w:proofErr w:type="gramEnd"/>
            <w:r>
              <w:rPr>
                <w:rFonts w:ascii="Arial" w:hAnsi="Arial" w:cs="Arial"/>
                <w:lang w:val="fr"/>
              </w:rPr>
              <w:t xml:space="preserve">                 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B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</w:tc>
      </w:tr>
      <w:tr w:rsidR="00B14BFC" w:rsidRPr="00E309FE" w14:paraId="6587EA5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D" w14:textId="4D888071" w:rsidR="00B14BFC" w:rsidRPr="00E309FE" w:rsidRDefault="00FB4778" w:rsidP="00DB5E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"/>
              </w:rPr>
              <w:t xml:space="preserve">Nom du compte bancaire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E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B5E0D" w:rsidRPr="008F23E4" w14:paraId="47E4160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D786CD" w14:textId="40CBA9FB" w:rsidR="00DB5E0D" w:rsidRPr="008F23E4" w:rsidRDefault="00DB5E0D" w:rsidP="00DB5E0D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>Nom du titulaire du compte bancaire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5B4EA0" w14:textId="77777777" w:rsidR="00DB5E0D" w:rsidRPr="008F23E4" w:rsidRDefault="00DB5E0D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</w:tc>
      </w:tr>
      <w:tr w:rsidR="00B14BFC" w:rsidRPr="00E309FE" w14:paraId="6587EA6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0" w14:textId="77777777" w:rsidR="00B14BFC" w:rsidRPr="00E309FE" w:rsidRDefault="00FB4778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"/>
              </w:rPr>
              <w:t>Numéro du compte bancaire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61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6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3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"/>
              </w:rPr>
              <w:t>Devise du compte bancaire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6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6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"/>
              </w:rPr>
              <w:t xml:space="preserve">Code SWIFT / BIC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7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14BFC" w:rsidRPr="00E309FE" w14:paraId="6587EA6B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9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"/>
              </w:rPr>
              <w:t>Numéro IBAN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A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14BFC" w:rsidRPr="008F23E4" w14:paraId="6587EA6E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C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>Numéro d’acheminement ABA / BSB / code RTGS / code IFSC (</w:t>
            </w:r>
            <w:r>
              <w:rPr>
                <w:rFonts w:ascii="Arial" w:hAnsi="Arial" w:cs="Arial"/>
                <w:color w:val="000000"/>
                <w:lang w:val="fr"/>
              </w:rPr>
              <w:t>choisir le cas échéant)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D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color w:val="000000"/>
                <w:lang w:val="fr-CH"/>
              </w:rPr>
            </w:pPr>
          </w:p>
        </w:tc>
      </w:tr>
      <w:tr w:rsidR="00A555A6" w:rsidRPr="008F23E4" w14:paraId="6587EA71" w14:textId="77777777" w:rsidTr="00A30D52">
        <w:trPr>
          <w:gridBefore w:val="1"/>
          <w:wBefore w:w="7" w:type="dxa"/>
          <w:cantSplit/>
          <w:trHeight w:val="514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6F" w14:textId="42CC45AD" w:rsidR="00CA2975" w:rsidRPr="008F23E4" w:rsidRDefault="00A555A6" w:rsidP="00A555A6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lastRenderedPageBreak/>
              <w:t>Code de la banque (applicable uniquement pour les banques sans code SWIFT)</w:t>
            </w:r>
          </w:p>
          <w:p w14:paraId="3C56F583" w14:textId="77777777" w:rsidR="00CA2975" w:rsidRPr="008F23E4" w:rsidRDefault="00CA2975" w:rsidP="00CA2975">
            <w:pPr>
              <w:rPr>
                <w:rFonts w:ascii="Arial" w:hAnsi="Arial" w:cs="Arial"/>
                <w:lang w:val="fr-CH"/>
              </w:rPr>
            </w:pPr>
          </w:p>
          <w:p w14:paraId="3199CE79" w14:textId="7492BC83" w:rsidR="00A555A6" w:rsidRPr="008F23E4" w:rsidRDefault="00A555A6" w:rsidP="00CA2975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0" w14:textId="77777777" w:rsidR="00A555A6" w:rsidRPr="008F23E4" w:rsidRDefault="00A555A6" w:rsidP="00A555A6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</w:tc>
      </w:tr>
      <w:tr w:rsidR="00A30D52" w:rsidRPr="008F23E4" w14:paraId="071079A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7F4896" w14:textId="0BB703AD" w:rsidR="00CA2975" w:rsidRPr="008F23E4" w:rsidRDefault="00A30D52" w:rsidP="00287A27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"/>
              </w:rPr>
              <w:t>Informations supplémentaires (intérêts et frais bancaires)</w:t>
            </w:r>
          </w:p>
          <w:p w14:paraId="0714C4BD" w14:textId="77777777" w:rsidR="00A30D52" w:rsidRPr="008F23E4" w:rsidRDefault="00A30D52" w:rsidP="00CA2975">
            <w:pPr>
              <w:rPr>
                <w:rFonts w:ascii="Arial" w:hAnsi="Arial" w:cs="Arial"/>
                <w:lang w:val="fr-CH"/>
              </w:rPr>
            </w:pPr>
          </w:p>
        </w:tc>
      </w:tr>
      <w:tr w:rsidR="00A30D52" w:rsidRPr="00E309FE" w14:paraId="6B52F5B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97AAB" w14:textId="77777777" w:rsidR="00A30D52" w:rsidRPr="008F23E4" w:rsidRDefault="00A30D52" w:rsidP="00287A27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 xml:space="preserve">Le compte est-il productif d’intérêts ?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3968A" w14:textId="511E6A26" w:rsidR="00A30D52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CB4283" wp14:editId="76CBBF1E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1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5BEA0" id="Rectangle 47" o:spid="_x0000_s1026" style="position:absolute;margin-left:23.45pt;margin-top:3.55pt;width:7.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EyjKFraAAAABgEAAA8AAAAAAAAA&#10;AAAAAAAAWwQAAGRycy9kb3ducmV2LnhtbFBLBQYAAAAABAAEAPMAAABiBQAAAAA=&#10;"/>
                  </w:pict>
                </mc:Fallback>
              </mc:AlternateContent>
            </w:r>
            <w:r>
              <w:rPr>
                <w:rFonts w:ascii="Arial" w:hAnsi="Arial" w:cs="Arial"/>
                <w:lang w:val="fr"/>
              </w:rPr>
              <w:t>Oui                                           Non</w:t>
            </w:r>
          </w:p>
        </w:tc>
      </w:tr>
      <w:tr w:rsidR="00A30D52" w:rsidRPr="00E309FE" w14:paraId="5A1069B8" w14:textId="77777777" w:rsidTr="00A30D52">
        <w:trPr>
          <w:cantSplit/>
          <w:trHeight w:val="474"/>
          <w:jc w:val="center"/>
        </w:trPr>
        <w:tc>
          <w:tcPr>
            <w:tcW w:w="47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35A210" w14:textId="77777777" w:rsidR="00A30D52" w:rsidRPr="008F23E4" w:rsidRDefault="00A30D52" w:rsidP="00287A27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 xml:space="preserve">Des coûts de transaction sont-ils associés au compte ?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71BBF" w14:textId="668A698C" w:rsidR="00A30D52" w:rsidRPr="00E309FE" w:rsidRDefault="008F23E4" w:rsidP="00287A2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AA9F2A" wp14:editId="6D29789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-362585</wp:posOffset>
                      </wp:positionV>
                      <wp:extent cx="95250" cy="95250"/>
                      <wp:effectExtent l="6350" t="6350" r="12700" b="12700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24837" id="Rectangle 47" o:spid="_x0000_s1026" style="position:absolute;margin-left:137.4pt;margin-top:-28.55pt;width:7.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"/>
                  </w:pict>
                </mc:Fallback>
              </mc:AlternateContent>
            </w:r>
            <w:r w:rsidR="00A30D52">
              <w:rPr>
                <w:rFonts w:ascii="Arial" w:hAnsi="Arial" w:cs="Arial"/>
                <w:noProof/>
                <w:lang w:val="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9FF5E" wp14:editId="3CA70AA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C4E1" id="Rectangle 47" o:spid="_x0000_s1026" style="position:absolute;margin-left:23.45pt;margin-top:3.55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EyjKFraAAAABgEAAA8AAAAAAAAA&#10;AAAAAAAAWwQAAGRycy9kb3ducmV2LnhtbFBLBQYAAAAABAAEAPMAAABiBQAAAAA=&#10;"/>
                  </w:pict>
                </mc:Fallback>
              </mc:AlternateContent>
            </w:r>
            <w:r w:rsidR="00A30D52">
              <w:rPr>
                <w:rFonts w:ascii="Arial" w:hAnsi="Arial" w:cs="Arial"/>
                <w:lang w:val="fr"/>
              </w:rPr>
              <w:t>Oui                                           Non</w:t>
            </w:r>
          </w:p>
        </w:tc>
      </w:tr>
      <w:tr w:rsidR="00EC56F9" w:rsidRPr="008F23E4" w14:paraId="6587EA7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2" w14:textId="67000DB4" w:rsidR="00EC56F9" w:rsidRPr="008F23E4" w:rsidRDefault="008F23E4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noProof/>
                <w:lang w:val="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490EF" wp14:editId="7081286C">
                      <wp:simplePos x="0" y="0"/>
                      <wp:positionH relativeFrom="column">
                        <wp:posOffset>4765675</wp:posOffset>
                      </wp:positionH>
                      <wp:positionV relativeFrom="paragraph">
                        <wp:posOffset>-383540</wp:posOffset>
                      </wp:positionV>
                      <wp:extent cx="95250" cy="95250"/>
                      <wp:effectExtent l="6350" t="6350" r="12700" b="12700"/>
                      <wp:wrapNone/>
                      <wp:docPr id="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7B627" id="Rectangle 47" o:spid="_x0000_s1026" style="position:absolute;margin-left:375.25pt;margin-top:-30.2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"/>
                  </w:pict>
                </mc:Fallback>
              </mc:AlternateContent>
            </w:r>
            <w:r w:rsidR="00EC56F9">
              <w:rPr>
                <w:rFonts w:ascii="Arial" w:hAnsi="Arial" w:cs="Arial"/>
                <w:b/>
                <w:bCs/>
                <w:lang w:val="fr"/>
              </w:rPr>
              <w:t>Instructions d’acheminement (le cas échéant) – obligatoires pour les subventions libellées en euros</w:t>
            </w:r>
          </w:p>
        </w:tc>
      </w:tr>
      <w:tr w:rsidR="00B14BFC" w:rsidRPr="008F23E4" w14:paraId="6587EA76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4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>Nom de la banque intermédiaire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5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</w:tc>
      </w:tr>
      <w:tr w:rsidR="00B14BFC" w:rsidRPr="008F23E4" w14:paraId="6587EA79" w14:textId="77777777" w:rsidTr="00A30D52">
        <w:trPr>
          <w:gridBefore w:val="1"/>
          <w:wBefore w:w="7" w:type="dxa"/>
          <w:cantSplit/>
          <w:trHeight w:val="26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7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>Adresse complète de la banque intermédiaire (rue, code postal, ville, pays)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8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</w:tc>
      </w:tr>
      <w:tr w:rsidR="00B14BFC" w:rsidRPr="008F23E4" w14:paraId="6587EA7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A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>Code SWIFT / BIC de la banque intermédiaire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B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</w:tc>
      </w:tr>
      <w:tr w:rsidR="00B14BFC" w:rsidRPr="008F23E4" w14:paraId="6587EA7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D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>Numéro d’acheminement ABA de la banque intermédiaire (le cas échéant)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E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</w:tc>
      </w:tr>
      <w:tr w:rsidR="004871CA" w:rsidRPr="008F23E4" w14:paraId="6587EA8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0" w14:textId="77777777" w:rsidR="004871CA" w:rsidRPr="008F23E4" w:rsidRDefault="004871CA" w:rsidP="00A521EE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>Numéro IBAN de la banque intermédiaire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81" w14:textId="77777777" w:rsidR="004871CA" w:rsidRPr="008F23E4" w:rsidRDefault="004871CA" w:rsidP="00A521EE">
            <w:pPr>
              <w:spacing w:line="276" w:lineRule="auto"/>
              <w:rPr>
                <w:rFonts w:ascii="Arial" w:hAnsi="Arial" w:cs="Arial"/>
                <w:color w:val="000000"/>
                <w:lang w:val="fr-CH"/>
              </w:rPr>
            </w:pPr>
          </w:p>
        </w:tc>
      </w:tr>
      <w:tr w:rsidR="00B14BFC" w:rsidRPr="008F23E4" w14:paraId="6587EA8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3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"/>
              </w:rPr>
              <w:t>Numéro du compte bancaire intermédiaire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84" w14:textId="77777777" w:rsidR="00B14BFC" w:rsidRPr="008F23E4" w:rsidRDefault="00B14BFC" w:rsidP="00B14BFC">
            <w:pPr>
              <w:spacing w:line="276" w:lineRule="auto"/>
              <w:rPr>
                <w:rFonts w:ascii="Arial" w:hAnsi="Arial" w:cs="Arial"/>
                <w:lang w:val="fr-CH"/>
              </w:rPr>
            </w:pPr>
          </w:p>
        </w:tc>
      </w:tr>
    </w:tbl>
    <w:p w14:paraId="6587EA86" w14:textId="77777777" w:rsidR="00A555A6" w:rsidRPr="008F23E4" w:rsidRDefault="00A555A6" w:rsidP="00A555A6">
      <w:pPr>
        <w:rPr>
          <w:rFonts w:ascii="Arial" w:hAnsi="Arial" w:cs="Arial"/>
          <w:lang w:val="fr-CH"/>
        </w:rPr>
      </w:pPr>
    </w:p>
    <w:p w14:paraId="6587EA87" w14:textId="3354B9E5" w:rsidR="004871CA" w:rsidRPr="008F23E4" w:rsidRDefault="00282995" w:rsidP="00EC548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J’atteste par la présente que </w:t>
      </w:r>
      <w:r>
        <w:rPr>
          <w:rFonts w:ascii="Arial" w:hAnsi="Arial" w:cs="Arial"/>
          <w:color w:val="FF0000"/>
          <w:lang w:val="fr"/>
        </w:rPr>
        <w:t>[l’ICN XXX ou le bénéficiaire des fonds de l’ICN XXX]</w:t>
      </w:r>
      <w:r>
        <w:rPr>
          <w:rFonts w:ascii="Arial" w:hAnsi="Arial" w:cs="Arial"/>
          <w:lang w:val="fr"/>
        </w:rPr>
        <w:t xml:space="preserve"> a autorisé la banque à confirmer les coordonnées bancaires ci-dessus directement au Fonds mondial de lutte contre le sida, la tuberculose et le paludisme, à ses représentants et agents, sur demande, à des fins de vérification. </w:t>
      </w:r>
    </w:p>
    <w:p w14:paraId="6587EA88" w14:textId="75B2D956" w:rsidR="000C228A" w:rsidRPr="008F23E4" w:rsidRDefault="004871CA" w:rsidP="00EC548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Cette autorisation n’est valable que pour solliciter des éclaircissements sur l’exactitude desdites coordonnées bancaires. Elle ne donne pas au Fonds mondial, à ses représentants ou agents, un accès direct au détail des transactions sur le compte bancaire mentionné ci-dessus.</w:t>
      </w:r>
    </w:p>
    <w:p w14:paraId="6587EA89" w14:textId="77777777" w:rsidR="00B14BFC" w:rsidRPr="008F23E4" w:rsidRDefault="00B14BFC" w:rsidP="00B14BFC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Pour tout renseignement complémentaire, merci de bien vouloir contacter </w:t>
      </w:r>
      <w:r>
        <w:rPr>
          <w:rFonts w:ascii="Arial" w:hAnsi="Arial" w:cs="Arial"/>
          <w:color w:val="FF0000"/>
          <w:lang w:val="fr"/>
        </w:rPr>
        <w:t>[Nom du gestionnaire du compte bancaire]</w:t>
      </w:r>
      <w:r>
        <w:rPr>
          <w:rFonts w:ascii="Arial" w:hAnsi="Arial" w:cs="Arial"/>
          <w:lang w:val="fr"/>
        </w:rPr>
        <w:t xml:space="preserve"> directement au [</w:t>
      </w:r>
      <w:r>
        <w:rPr>
          <w:rFonts w:ascii="Arial" w:hAnsi="Arial" w:cs="Arial"/>
          <w:color w:val="FF0000"/>
          <w:lang w:val="fr"/>
        </w:rPr>
        <w:t>+</w:t>
      </w:r>
      <w:r>
        <w:rPr>
          <w:rFonts w:ascii="Arial" w:hAnsi="Arial" w:cs="Arial"/>
          <w:lang w:val="fr"/>
        </w:rPr>
        <w:t xml:space="preserve"> </w:t>
      </w:r>
      <w:r>
        <w:rPr>
          <w:rFonts w:ascii="Arial" w:hAnsi="Arial" w:cs="Arial"/>
          <w:color w:val="FF0000"/>
          <w:lang w:val="fr"/>
        </w:rPr>
        <w:t>XXXXXXXXX et/ou via courriel].</w:t>
      </w:r>
    </w:p>
    <w:p w14:paraId="6587EA8A" w14:textId="77777777" w:rsidR="00B14BFC" w:rsidRPr="008F23E4" w:rsidRDefault="00B14BFC" w:rsidP="00E555CE">
      <w:pPr>
        <w:rPr>
          <w:rFonts w:ascii="Arial" w:hAnsi="Arial" w:cs="Arial"/>
          <w:lang w:val="fr-CH"/>
        </w:rPr>
      </w:pPr>
    </w:p>
    <w:p w14:paraId="6587EA8B" w14:textId="77777777" w:rsidR="00E555CE" w:rsidRPr="008F23E4" w:rsidRDefault="00FB4778" w:rsidP="00E555C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Cordialement,</w:t>
      </w:r>
    </w:p>
    <w:p w14:paraId="6587EA8C" w14:textId="77777777" w:rsidR="00FB4778" w:rsidRPr="008F23E4" w:rsidRDefault="00FB4778" w:rsidP="00E555CE">
      <w:pPr>
        <w:rPr>
          <w:rFonts w:ascii="Arial" w:hAnsi="Arial" w:cs="Arial"/>
          <w:lang w:val="fr-CH"/>
        </w:rPr>
      </w:pPr>
    </w:p>
    <w:p w14:paraId="6587EA8D" w14:textId="77777777" w:rsidR="0012323F" w:rsidRPr="008F23E4" w:rsidRDefault="0012323F" w:rsidP="00E555CE">
      <w:pPr>
        <w:rPr>
          <w:rFonts w:ascii="Arial" w:hAnsi="Arial" w:cs="Arial"/>
          <w:lang w:val="fr-CH"/>
        </w:rPr>
      </w:pPr>
    </w:p>
    <w:p w14:paraId="6587EA8E" w14:textId="77777777" w:rsidR="00FB4778" w:rsidRPr="008F23E4" w:rsidRDefault="00FB4778" w:rsidP="00E555C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Nom :</w:t>
      </w:r>
      <w:r>
        <w:rPr>
          <w:rFonts w:ascii="Arial" w:hAnsi="Arial" w:cs="Arial"/>
          <w:lang w:val="fr"/>
        </w:rPr>
        <w:br/>
        <w:t>Titre :</w:t>
      </w:r>
    </w:p>
    <w:p w14:paraId="6587EA8F" w14:textId="77777777" w:rsidR="00FB4778" w:rsidRPr="008F23E4" w:rsidRDefault="00FB4778" w:rsidP="00E555C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Cachet officiel de la banque</w:t>
      </w:r>
    </w:p>
    <w:p w14:paraId="6587EA90" w14:textId="77777777" w:rsidR="00FB4778" w:rsidRPr="008F23E4" w:rsidRDefault="00FB4778" w:rsidP="00E555CE">
      <w:pPr>
        <w:rPr>
          <w:rFonts w:ascii="Arial" w:hAnsi="Arial" w:cs="Arial"/>
          <w:lang w:val="fr-CH"/>
        </w:rPr>
      </w:pPr>
    </w:p>
    <w:sectPr w:rsidR="00FB4778" w:rsidRPr="008F23E4" w:rsidSect="0071101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EA93" w14:textId="77777777" w:rsidR="00A521EE" w:rsidRDefault="00A521EE" w:rsidP="00274ED0">
      <w:r>
        <w:separator/>
      </w:r>
    </w:p>
  </w:endnote>
  <w:endnote w:type="continuationSeparator" w:id="0">
    <w:p w14:paraId="6587EA94" w14:textId="77777777" w:rsidR="00A521EE" w:rsidRDefault="00A521EE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6" w14:textId="67AD1134" w:rsidR="00A521EE" w:rsidRPr="008A3791" w:rsidRDefault="00494857" w:rsidP="008A3791">
    <w:pPr>
      <w:pStyle w:val="Footer"/>
      <w:ind w:left="0" w:right="-1390"/>
      <w:rPr>
        <w:b/>
      </w:rPr>
    </w:pPr>
    <w:sdt>
      <w:sdtPr>
        <w:rPr>
          <w:noProof w:val="0"/>
        </w:rPr>
        <w:id w:val="10389449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43DA">
          <w:rPr>
            <w:noProof w:val="0"/>
            <w:lang w:val="fr"/>
          </w:rPr>
          <w:fldChar w:fldCharType="begin"/>
        </w:r>
        <w:r w:rsidR="001D43DA">
          <w:rPr>
            <w:lang w:val="fr"/>
          </w:rPr>
          <w:instrText xml:space="preserve"> PAGE   \* MERGEFORMAT </w:instrText>
        </w:r>
        <w:r w:rsidR="001D43DA">
          <w:rPr>
            <w:noProof w:val="0"/>
            <w:lang w:val="fr"/>
          </w:rPr>
          <w:fldChar w:fldCharType="separate"/>
        </w:r>
        <w:r w:rsidR="001D43DA">
          <w:rPr>
            <w:lang w:val="fr"/>
          </w:rPr>
          <w:t>2</w:t>
        </w:r>
        <w:r w:rsidR="001D43DA">
          <w:rPr>
            <w:lang w:val="f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1BD5" w14:textId="1CBAA733" w:rsidR="008A3791" w:rsidRPr="008F23E4" w:rsidRDefault="008A3791" w:rsidP="008A3791">
    <w:pPr>
      <w:pStyle w:val="Footer"/>
      <w:ind w:left="0"/>
      <w:jc w:val="left"/>
      <w:rPr>
        <w:rFonts w:ascii="Arial" w:hAnsi="Arial" w:cs="Arial"/>
        <w:noProof w:val="0"/>
        <w:color w:val="808080" w:themeColor="background1" w:themeShade="80"/>
        <w:sz w:val="20"/>
        <w:lang w:val="fr-CH"/>
      </w:rPr>
    </w:pPr>
    <w:r>
      <w:rPr>
        <w:rFonts w:ascii="Arial" w:hAnsi="Arial" w:cs="Arial"/>
        <w:noProof w:val="0"/>
        <w:color w:val="808080" w:themeColor="background1" w:themeShade="80"/>
        <w:sz w:val="20"/>
        <w:lang w:val="fr"/>
      </w:rPr>
      <w:t>Dernière mise à jour : mars 2024</w:t>
    </w:r>
  </w:p>
  <w:sdt>
    <w:sdtPr>
      <w:rPr>
        <w:noProof w:val="0"/>
      </w:rPr>
      <w:id w:val="-1048373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0B8C9" w14:textId="00BCAFAC" w:rsidR="008A3791" w:rsidRDefault="008A3791" w:rsidP="008A3791">
        <w:pPr>
          <w:pStyle w:val="Footer"/>
          <w:tabs>
            <w:tab w:val="left" w:pos="2146"/>
            <w:tab w:val="center" w:pos="4479"/>
          </w:tabs>
          <w:ind w:left="0"/>
          <w:jc w:val="left"/>
          <w:rPr>
            <w:noProof w:val="0"/>
          </w:rPr>
        </w:pPr>
      </w:p>
      <w:p w14:paraId="3F3A47DB" w14:textId="173498CC" w:rsidR="008A3791" w:rsidRDefault="008A3791" w:rsidP="008A3791">
        <w:pPr>
          <w:pStyle w:val="Footer"/>
          <w:tabs>
            <w:tab w:val="left" w:pos="2146"/>
            <w:tab w:val="center" w:pos="4479"/>
          </w:tabs>
          <w:ind w:left="0"/>
        </w:pPr>
        <w:r>
          <w:rPr>
            <w:noProof w:val="0"/>
            <w:lang w:val="fr"/>
          </w:rPr>
          <w:fldChar w:fldCharType="begin"/>
        </w:r>
        <w:r>
          <w:rPr>
            <w:lang w:val="fr"/>
          </w:rPr>
          <w:instrText xml:space="preserve"> PAGE   \* MERGEFORMAT </w:instrText>
        </w:r>
        <w:r>
          <w:rPr>
            <w:noProof w:val="0"/>
            <w:lang w:val="fr"/>
          </w:rPr>
          <w:fldChar w:fldCharType="separate"/>
        </w:r>
        <w:r>
          <w:rPr>
            <w:lang w:val="fr"/>
          </w:rPr>
          <w:t>1</w:t>
        </w:r>
        <w:r>
          <w:rPr>
            <w:lang w:val="fr"/>
          </w:rPr>
          <w:fldChar w:fldCharType="end"/>
        </w:r>
      </w:p>
    </w:sdtContent>
  </w:sdt>
  <w:p w14:paraId="7235932B" w14:textId="77777777" w:rsidR="008A3791" w:rsidRDefault="008A3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EA91" w14:textId="77777777" w:rsidR="00A521EE" w:rsidRDefault="00A521EE" w:rsidP="00274ED0">
      <w:r>
        <w:separator/>
      </w:r>
    </w:p>
  </w:footnote>
  <w:footnote w:type="continuationSeparator" w:id="0">
    <w:p w14:paraId="6587EA92" w14:textId="77777777" w:rsidR="00A521EE" w:rsidRDefault="00A521EE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5" w14:textId="77777777" w:rsidR="00A521EE" w:rsidRPr="00E37B2C" w:rsidRDefault="00A521EE" w:rsidP="002B1E39">
    <w:pPr>
      <w:pStyle w:val="Header"/>
    </w:pPr>
    <w:r>
      <w:rPr>
        <w:lang w:val="fr"/>
      </w:rPr>
      <w:fldChar w:fldCharType="begin"/>
    </w:r>
    <w:r>
      <w:rPr>
        <w:lang w:val="fr"/>
      </w:rPr>
      <w:instrText xml:space="preserve"> PAGE   \* MERGEFORMAT </w:instrText>
    </w:r>
    <w:r>
      <w:rPr>
        <w:lang w:val="fr"/>
      </w:rPr>
      <w:fldChar w:fldCharType="separate"/>
    </w:r>
    <w:r>
      <w:rPr>
        <w:lang w:val="fr"/>
      </w:rPr>
      <w:t>2</w:t>
    </w:r>
    <w:r>
      <w:rPr>
        <w:lang w:val="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7" w14:textId="706C5837" w:rsidR="00A521EE" w:rsidRPr="008F23E4" w:rsidRDefault="00A521EE" w:rsidP="00CE0B76">
    <w:pPr>
      <w:jc w:val="center"/>
      <w:rPr>
        <w:rFonts w:ascii="Arial" w:hAnsi="Arial" w:cs="Arial"/>
        <w:b/>
        <w:lang w:val="fr-CH"/>
      </w:rPr>
    </w:pPr>
    <w:r>
      <w:rPr>
        <w:rFonts w:ascii="Arial" w:hAnsi="Arial" w:cs="Arial"/>
        <w:b/>
        <w:bCs/>
        <w:lang w:val="fr"/>
      </w:rPr>
      <w:t>[En-tête (avec l’adresse) de la banque dans laquelle le compte bancaire du bénéficiaire des fonds de l’ICN est domicilié]</w:t>
    </w:r>
  </w:p>
  <w:p w14:paraId="6587EA98" w14:textId="77777777" w:rsidR="00A521EE" w:rsidRPr="008F23E4" w:rsidRDefault="00A521EE" w:rsidP="00711013">
    <w:pPr>
      <w:pStyle w:val="Header"/>
      <w:ind w:right="-1390"/>
      <w:rPr>
        <w:rFonts w:ascii="Arial" w:hAnsi="Arial" w:cs="Arial"/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86"/>
    <w:rsid w:val="00000E40"/>
    <w:rsid w:val="00013E4C"/>
    <w:rsid w:val="00041DE8"/>
    <w:rsid w:val="00045F9A"/>
    <w:rsid w:val="00097623"/>
    <w:rsid w:val="000C228A"/>
    <w:rsid w:val="00111EEA"/>
    <w:rsid w:val="0012323F"/>
    <w:rsid w:val="00124D92"/>
    <w:rsid w:val="00137B37"/>
    <w:rsid w:val="001568E7"/>
    <w:rsid w:val="001B28DE"/>
    <w:rsid w:val="001B5A8A"/>
    <w:rsid w:val="001D43DA"/>
    <w:rsid w:val="00221FA0"/>
    <w:rsid w:val="0024102E"/>
    <w:rsid w:val="00242C6A"/>
    <w:rsid w:val="00274ED0"/>
    <w:rsid w:val="00282995"/>
    <w:rsid w:val="002B1E39"/>
    <w:rsid w:val="002D723E"/>
    <w:rsid w:val="002F0156"/>
    <w:rsid w:val="002F4BF8"/>
    <w:rsid w:val="003012A5"/>
    <w:rsid w:val="00316D3C"/>
    <w:rsid w:val="003C6915"/>
    <w:rsid w:val="00417D48"/>
    <w:rsid w:val="0047764F"/>
    <w:rsid w:val="004776C3"/>
    <w:rsid w:val="004871CA"/>
    <w:rsid w:val="004923DB"/>
    <w:rsid w:val="004939DD"/>
    <w:rsid w:val="00494857"/>
    <w:rsid w:val="005349BA"/>
    <w:rsid w:val="00666026"/>
    <w:rsid w:val="006A32E0"/>
    <w:rsid w:val="006C1BD9"/>
    <w:rsid w:val="0070563E"/>
    <w:rsid w:val="00711013"/>
    <w:rsid w:val="007234FF"/>
    <w:rsid w:val="007241F9"/>
    <w:rsid w:val="007406F3"/>
    <w:rsid w:val="007C4DC9"/>
    <w:rsid w:val="007C5344"/>
    <w:rsid w:val="007E30CF"/>
    <w:rsid w:val="00821843"/>
    <w:rsid w:val="00825929"/>
    <w:rsid w:val="00880456"/>
    <w:rsid w:val="008A3791"/>
    <w:rsid w:val="008B7134"/>
    <w:rsid w:val="008E5794"/>
    <w:rsid w:val="008F23E4"/>
    <w:rsid w:val="00902DDD"/>
    <w:rsid w:val="00910E3B"/>
    <w:rsid w:val="00917D65"/>
    <w:rsid w:val="00937EDC"/>
    <w:rsid w:val="00942F1D"/>
    <w:rsid w:val="009535AE"/>
    <w:rsid w:val="009C3A8F"/>
    <w:rsid w:val="009C5AA6"/>
    <w:rsid w:val="009C722A"/>
    <w:rsid w:val="00A12AB0"/>
    <w:rsid w:val="00A30D52"/>
    <w:rsid w:val="00A311ED"/>
    <w:rsid w:val="00A51971"/>
    <w:rsid w:val="00A521EE"/>
    <w:rsid w:val="00A555A6"/>
    <w:rsid w:val="00A60022"/>
    <w:rsid w:val="00A6767B"/>
    <w:rsid w:val="00A81E0C"/>
    <w:rsid w:val="00AB6AF7"/>
    <w:rsid w:val="00AC2E78"/>
    <w:rsid w:val="00B14BFC"/>
    <w:rsid w:val="00B76506"/>
    <w:rsid w:val="00BB667B"/>
    <w:rsid w:val="00BC0D86"/>
    <w:rsid w:val="00BC47D9"/>
    <w:rsid w:val="00BF0C34"/>
    <w:rsid w:val="00C0100F"/>
    <w:rsid w:val="00C20B86"/>
    <w:rsid w:val="00C258AF"/>
    <w:rsid w:val="00C50190"/>
    <w:rsid w:val="00C63708"/>
    <w:rsid w:val="00C7736F"/>
    <w:rsid w:val="00CA2975"/>
    <w:rsid w:val="00CC0984"/>
    <w:rsid w:val="00CE0B76"/>
    <w:rsid w:val="00CF5222"/>
    <w:rsid w:val="00D053D3"/>
    <w:rsid w:val="00D137D2"/>
    <w:rsid w:val="00D17182"/>
    <w:rsid w:val="00D23D9A"/>
    <w:rsid w:val="00D36507"/>
    <w:rsid w:val="00D5226C"/>
    <w:rsid w:val="00DB5E0D"/>
    <w:rsid w:val="00DE5A90"/>
    <w:rsid w:val="00DF11C5"/>
    <w:rsid w:val="00E134C5"/>
    <w:rsid w:val="00E309FE"/>
    <w:rsid w:val="00E35C17"/>
    <w:rsid w:val="00E37B2C"/>
    <w:rsid w:val="00E555CE"/>
    <w:rsid w:val="00E62C94"/>
    <w:rsid w:val="00E66809"/>
    <w:rsid w:val="00E72C61"/>
    <w:rsid w:val="00E76000"/>
    <w:rsid w:val="00EC5480"/>
    <w:rsid w:val="00EC56F9"/>
    <w:rsid w:val="00F07741"/>
    <w:rsid w:val="00F21E03"/>
    <w:rsid w:val="00F47B22"/>
    <w:rsid w:val="00F50515"/>
    <w:rsid w:val="00F63D86"/>
    <w:rsid w:val="00F809F9"/>
    <w:rsid w:val="00F86E4B"/>
    <w:rsid w:val="00F949B7"/>
    <w:rsid w:val="00FA58D7"/>
    <w:rsid w:val="00FB4778"/>
    <w:rsid w:val="00FB4BDA"/>
    <w:rsid w:val="00FD19FA"/>
    <w:rsid w:val="00FE2D88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587E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F9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F9"/>
    <w:rPr>
      <w:rFonts w:ascii="Georgia" w:hAnsi="Georgia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1C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1CA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71CA"/>
    <w:rPr>
      <w:vertAlign w:val="superscript"/>
    </w:rPr>
  </w:style>
  <w:style w:type="paragraph" w:customStyle="1" w:styleId="NormalNoSpace">
    <w:name w:val="NormalNoSpace"/>
    <w:basedOn w:val="Normal"/>
    <w:next w:val="Normal"/>
    <w:qFormat/>
    <w:rsid w:val="00097623"/>
    <w:pPr>
      <w:spacing w:after="0" w:line="264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097623"/>
    <w:rPr>
      <w:color w:val="808080"/>
      <w:lang w:val="en-US"/>
    </w:rPr>
  </w:style>
  <w:style w:type="paragraph" w:customStyle="1" w:styleId="ImageCaption">
    <w:name w:val="Image Caption"/>
    <w:basedOn w:val="Normal"/>
    <w:uiPriority w:val="4"/>
    <w:qFormat/>
    <w:rsid w:val="00097623"/>
    <w:pPr>
      <w:spacing w:before="120" w:after="0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097623"/>
    <w:rPr>
      <w:rFonts w:asciiTheme="majorHAnsi" w:hAnsiTheme="maj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78cb6b0-ae3a-4210-a1b1-d0020c0aba52">FYACPHA5NQ3C-1062990798-40468</_dlc_DocId>
    <_dlc_DocIdUrl xmlns="678cb6b0-ae3a-4210-a1b1-d0020c0aba52">
      <Url>https://tgf.sharepoint.com/sites/TSGMT4/CCMB/_layouts/15/DocIdRedir.aspx?ID=FYACPHA5NQ3C-1062990798-40468</Url>
      <Description>FYACPHA5NQ3C-1062990798-40468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CC445ED9F804589DF3A42A67B22D2" ma:contentTypeVersion="40" ma:contentTypeDescription="Create a new document." ma:contentTypeScope="" ma:versionID="e043354db063ce1c0e2a256cfd5544e8">
  <xsd:schema xmlns:xsd="http://www.w3.org/2001/XMLSchema" xmlns:xs="http://www.w3.org/2001/XMLSchema" xmlns:p="http://schemas.microsoft.com/office/2006/metadata/properties" xmlns:ns2="678cb6b0-ae3a-4210-a1b1-d0020c0aba52" xmlns:ns3="7c7316b6-1708-4edf-a806-15e46c7e58d7" xmlns:ns4="6f438923-feb7-45b3-a657-092cfdb2b257" targetNamespace="http://schemas.microsoft.com/office/2006/metadata/properties" ma:root="true" ma:fieldsID="26b04379916d3331ebf010c937f930a4" ns2:_="" ns3:_="" ns4:_="">
    <xsd:import namespace="678cb6b0-ae3a-4210-a1b1-d0020c0aba52"/>
    <xsd:import namespace="7c7316b6-1708-4edf-a806-15e46c7e58d7"/>
    <xsd:import namespace="6f438923-feb7-45b3-a657-092cfdb2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b6b0-ae3a-4210-a1b1-d0020c0ab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316b6-1708-4edf-a806-15e46c7e58d7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8923-feb7-45b3-a657-092cfdb2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9486D-806D-4903-9713-8A456B340179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6f438923-feb7-45b3-a657-092cfdb2b257"/>
    <ds:schemaRef ds:uri="678cb6b0-ae3a-4210-a1b1-d0020c0aba52"/>
    <ds:schemaRef ds:uri="http://schemas.microsoft.com/office/2006/documentManagement/types"/>
    <ds:schemaRef ds:uri="http://schemas.openxmlformats.org/package/2006/metadata/core-properties"/>
    <ds:schemaRef ds:uri="7c7316b6-1708-4edf-a806-15e46c7e58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F80094-4AC5-4A4C-8911-E703D94401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0D8F5C-9140-4A54-AF5D-2AD8861E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b6b0-ae3a-4210-a1b1-d0020c0aba52"/>
    <ds:schemaRef ds:uri="7c7316b6-1708-4edf-a806-15e46c7e58d7"/>
    <ds:schemaRef ds:uri="6f438923-feb7-45b3-a657-092cfdb2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E814A-72D7-4023-B396-EF8E73876B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D4E840-EC25-470B-A79B-19A79196F9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920909-8782-4efb-aaf1-44ac114d7c03}" enabled="0" method="" siteId="{77920909-8782-4efb-aaf1-44ac114d7c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TGF Approved_Non-UNDP_Bank Letter Template_EN_27082014</vt:lpstr>
    </vt:vector>
  </TitlesOfParts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2021-11-19T16:26:00Z</dcterms:created>
  <dcterms:modified xsi:type="dcterms:W3CDTF">2024-03-21T10:18:00Z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0x010100CD4CC445ED9F804589DF3A42A67B22D2</vt:lpwstr>
  </property>
  <property fmtid="{D5CDD505-2E9C-101B-9397-08002B2CF9AE}" pid="3" name="URL">
    <vt:lpwstr/>
  </property>
  <property fmtid="{D5CDD505-2E9C-101B-9397-08002B2CF9AE}" pid="4" name="_dlc_DocIdItemGuid">
    <vt:lpwstr>a059c5ce-abbb-46c3-87ca-ebe786daec07</vt:lpwstr>
  </property>
  <property fmtid="{D5CDD505-2E9C-101B-9397-08002B2CF9AE}" pid="5" name="Category">
    <vt:lpwstr>(unspecified)</vt:lpwstr>
  </property>
  <property fmtid="{D5CDD505-2E9C-101B-9397-08002B2CF9AE}" pid="6" name="Document Type">
    <vt:lpwstr>(unspecified)</vt:lpwstr>
  </property>
  <property fmtid="{D5CDD505-2E9C-101B-9397-08002B2CF9AE}" pid="7" name="Context">
    <vt:lpwstr>(unspecified)</vt:lpwstr>
  </property>
  <property fmtid="{D5CDD505-2E9C-101B-9397-08002B2CF9AE}" pid="8" name="Country">
    <vt:lpwstr>(unspecified)</vt:lpwstr>
  </property>
</Properties>
</file>